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372A" w14:textId="4CF24202" w:rsidR="00BD017A" w:rsidRPr="00876892" w:rsidRDefault="00BD017A" w:rsidP="00876892">
      <w:pPr>
        <w:spacing w:line="240" w:lineRule="auto"/>
        <w:jc w:val="center"/>
        <w:rPr>
          <w:rFonts w:ascii="Times New Roman" w:hAnsi="Times New Roman" w:cs="Times New Roman"/>
          <w:lang w:val="en-US"/>
        </w:rPr>
      </w:pPr>
      <w:r>
        <w:rPr>
          <w:rFonts w:ascii="Times New Roman" w:hAnsi="Times New Roman" w:cs="Times New Roman"/>
          <w:b/>
          <w:bCs/>
          <w:sz w:val="36"/>
          <w:szCs w:val="36"/>
          <w:lang w:val="en-US"/>
        </w:rPr>
        <w:t>CLASS BALANCING AND CLASSIFICATION OF THYROID DISORDER IN A PERSON USING MACHINE LEARNING</w:t>
      </w:r>
    </w:p>
    <w:p w14:paraId="5A244EA5" w14:textId="77777777" w:rsidR="00876892" w:rsidRDefault="00876892" w:rsidP="00BD017A">
      <w:pPr>
        <w:suppressAutoHyphens w:val="0"/>
        <w:spacing w:after="0" w:line="240" w:lineRule="auto"/>
        <w:jc w:val="both"/>
        <w:rPr>
          <w:rFonts w:ascii="Times New Roman" w:eastAsia="Times New Roman" w:hAnsi="Times New Roman" w:cs="Times New Roman"/>
          <w:b/>
          <w:bCs/>
          <w:i/>
          <w:iCs/>
          <w:kern w:val="0"/>
          <w:sz w:val="20"/>
          <w:szCs w:val="20"/>
          <w:lang w:eastAsia="en-IN"/>
          <w14:ligatures w14:val="none"/>
        </w:rPr>
      </w:pPr>
    </w:p>
    <w:p w14:paraId="534FBD18" w14:textId="77777777" w:rsidR="00876892" w:rsidRDefault="00876892" w:rsidP="00BD017A">
      <w:pPr>
        <w:suppressAutoHyphens w:val="0"/>
        <w:spacing w:after="0" w:line="240" w:lineRule="auto"/>
        <w:jc w:val="both"/>
        <w:rPr>
          <w:rFonts w:ascii="Times New Roman" w:eastAsia="Times New Roman" w:hAnsi="Times New Roman" w:cs="Times New Roman"/>
          <w:b/>
          <w:bCs/>
          <w:i/>
          <w:iCs/>
          <w:kern w:val="0"/>
          <w:sz w:val="20"/>
          <w:szCs w:val="20"/>
          <w:lang w:eastAsia="en-IN"/>
          <w14:ligatures w14:val="none"/>
        </w:rPr>
      </w:pPr>
    </w:p>
    <w:p w14:paraId="2B433919" w14:textId="77777777" w:rsidR="00876892" w:rsidRDefault="00876892" w:rsidP="00BD017A">
      <w:pPr>
        <w:suppressAutoHyphens w:val="0"/>
        <w:spacing w:after="0" w:line="240" w:lineRule="auto"/>
        <w:jc w:val="both"/>
        <w:rPr>
          <w:rFonts w:ascii="Times New Roman" w:eastAsia="Times New Roman" w:hAnsi="Times New Roman" w:cs="Times New Roman"/>
          <w:b/>
          <w:bCs/>
          <w:i/>
          <w:iCs/>
          <w:kern w:val="0"/>
          <w:sz w:val="20"/>
          <w:szCs w:val="20"/>
          <w:lang w:eastAsia="en-IN"/>
          <w14:ligatures w14:val="none"/>
        </w:rPr>
      </w:pPr>
    </w:p>
    <w:p w14:paraId="5C593E9E" w14:textId="3516157D" w:rsidR="00876892" w:rsidRDefault="00876892" w:rsidP="00BD017A">
      <w:pPr>
        <w:suppressAutoHyphens w:val="0"/>
        <w:spacing w:after="0" w:line="240" w:lineRule="auto"/>
        <w:jc w:val="both"/>
        <w:rPr>
          <w:rFonts w:ascii="Times New Roman" w:eastAsia="Times New Roman" w:hAnsi="Times New Roman" w:cs="Times New Roman"/>
          <w:b/>
          <w:bCs/>
          <w:i/>
          <w:iCs/>
          <w:kern w:val="0"/>
          <w:sz w:val="20"/>
          <w:szCs w:val="20"/>
          <w:lang w:eastAsia="en-IN"/>
          <w14:ligatures w14:val="none"/>
        </w:rPr>
        <w:sectPr w:rsidR="00876892" w:rsidSect="00075DC3">
          <w:pgSz w:w="11906" w:h="16838"/>
          <w:pgMar w:top="1440" w:right="1440" w:bottom="1440" w:left="1440" w:header="708" w:footer="708" w:gutter="0"/>
          <w:cols w:space="708"/>
          <w:docGrid w:linePitch="360"/>
        </w:sectPr>
      </w:pPr>
    </w:p>
    <w:p w14:paraId="2578A08F" w14:textId="60742EA0" w:rsidR="00BD017A" w:rsidRDefault="00BD017A" w:rsidP="00BD017A">
      <w:pPr>
        <w:suppressAutoHyphens w:val="0"/>
        <w:jc w:val="both"/>
        <w:rPr>
          <w:rFonts w:ascii="Times New Roman" w:eastAsia="Times New Roman" w:hAnsi="Times New Roman" w:cs="Times New Roman"/>
          <w:b/>
          <w:bCs/>
          <w:kern w:val="0"/>
          <w:sz w:val="20"/>
          <w:szCs w:val="20"/>
          <w:lang w:eastAsia="en-IN"/>
          <w14:ligatures w14:val="none"/>
        </w:rPr>
      </w:pPr>
      <w:r w:rsidRPr="00BD017A">
        <w:rPr>
          <w:rFonts w:ascii="Times New Roman" w:eastAsia="Times New Roman" w:hAnsi="Times New Roman" w:cs="Times New Roman"/>
          <w:b/>
          <w:bCs/>
          <w:i/>
          <w:iCs/>
          <w:kern w:val="0"/>
          <w:sz w:val="20"/>
          <w:szCs w:val="20"/>
          <w:lang w:eastAsia="en-IN"/>
          <w14:ligatures w14:val="none"/>
        </w:rPr>
        <w:t>ABSTRACT</w:t>
      </w:r>
      <w:r w:rsidRPr="00BD017A">
        <w:rPr>
          <w:rFonts w:ascii="Times New Roman" w:eastAsia="Times New Roman" w:hAnsi="Times New Roman" w:cs="Times New Roman"/>
          <w:b/>
          <w:bCs/>
          <w:kern w:val="0"/>
          <w:sz w:val="20"/>
          <w:szCs w:val="20"/>
          <w:lang w:eastAsia="en-IN"/>
          <w14:ligatures w14:val="none"/>
        </w:rPr>
        <w:t xml:space="preserve">: </w:t>
      </w:r>
      <w:r w:rsidR="002E7F58" w:rsidRPr="002E7F58">
        <w:rPr>
          <w:rFonts w:ascii="Times New Roman" w:eastAsia="Times New Roman" w:hAnsi="Times New Roman" w:cs="Times New Roman"/>
          <w:b/>
          <w:bCs/>
          <w:kern w:val="0"/>
          <w:sz w:val="20"/>
          <w:szCs w:val="20"/>
          <w:lang w:eastAsia="en-IN"/>
          <w14:ligatures w14:val="none"/>
        </w:rPr>
        <w:t xml:space="preserve">Thyroid nodules are a sign of a number of thyroid disorders, and medical image analysis is essential to their early identification and diagnosis. Within the current framework, machine learning techniques such as </w:t>
      </w:r>
      <w:r w:rsidR="00B230C6" w:rsidRPr="002E7F58">
        <w:rPr>
          <w:rFonts w:ascii="Times New Roman" w:eastAsia="Times New Roman" w:hAnsi="Times New Roman" w:cs="Times New Roman"/>
          <w:b/>
          <w:bCs/>
          <w:kern w:val="0"/>
          <w:sz w:val="20"/>
          <w:szCs w:val="20"/>
          <w:lang w:eastAsia="en-IN"/>
          <w14:ligatures w14:val="none"/>
        </w:rPr>
        <w:t>Support Vector Machin</w:t>
      </w:r>
      <w:r w:rsidR="00B230C6">
        <w:rPr>
          <w:rFonts w:ascii="Times New Roman" w:eastAsia="Times New Roman" w:hAnsi="Times New Roman" w:cs="Times New Roman"/>
          <w:b/>
          <w:bCs/>
          <w:kern w:val="0"/>
          <w:sz w:val="20"/>
          <w:szCs w:val="20"/>
          <w:lang w:eastAsia="en-IN"/>
          <w14:ligatures w14:val="none"/>
        </w:rPr>
        <w:t xml:space="preserve">e, </w:t>
      </w:r>
      <w:r w:rsidR="002E7F58" w:rsidRPr="002E7F58">
        <w:rPr>
          <w:rFonts w:ascii="Times New Roman" w:eastAsia="Times New Roman" w:hAnsi="Times New Roman" w:cs="Times New Roman"/>
          <w:b/>
          <w:bCs/>
          <w:kern w:val="0"/>
          <w:sz w:val="20"/>
          <w:szCs w:val="20"/>
          <w:lang w:eastAsia="en-IN"/>
          <w14:ligatures w14:val="none"/>
        </w:rPr>
        <w:t xml:space="preserve">Random Forest and </w:t>
      </w:r>
      <w:r w:rsidR="00B230C6">
        <w:rPr>
          <w:rFonts w:ascii="Times New Roman" w:eastAsia="Times New Roman" w:hAnsi="Times New Roman" w:cs="Times New Roman"/>
          <w:b/>
          <w:bCs/>
          <w:kern w:val="0"/>
          <w:sz w:val="20"/>
          <w:szCs w:val="20"/>
          <w:lang w:eastAsia="en-IN"/>
          <w14:ligatures w14:val="none"/>
        </w:rPr>
        <w:t xml:space="preserve">Decision tree algorithm </w:t>
      </w:r>
      <w:r w:rsidR="002E7F58" w:rsidRPr="002E7F58">
        <w:rPr>
          <w:rFonts w:ascii="Times New Roman" w:eastAsia="Times New Roman" w:hAnsi="Times New Roman" w:cs="Times New Roman"/>
          <w:b/>
          <w:bCs/>
          <w:kern w:val="0"/>
          <w:sz w:val="20"/>
          <w:szCs w:val="20"/>
          <w:lang w:eastAsia="en-IN"/>
          <w14:ligatures w14:val="none"/>
        </w:rPr>
        <w:t xml:space="preserve">are </w:t>
      </w:r>
      <w:r w:rsidR="00B230C6">
        <w:rPr>
          <w:rFonts w:ascii="Times New Roman" w:eastAsia="Times New Roman" w:hAnsi="Times New Roman" w:cs="Times New Roman"/>
          <w:b/>
          <w:bCs/>
          <w:kern w:val="0"/>
          <w:sz w:val="20"/>
          <w:szCs w:val="20"/>
          <w:lang w:eastAsia="en-IN"/>
          <w14:ligatures w14:val="none"/>
        </w:rPr>
        <w:t>implemented</w:t>
      </w:r>
      <w:r w:rsidR="002E7F58" w:rsidRPr="002E7F58">
        <w:rPr>
          <w:rFonts w:ascii="Times New Roman" w:eastAsia="Times New Roman" w:hAnsi="Times New Roman" w:cs="Times New Roman"/>
          <w:b/>
          <w:bCs/>
          <w:kern w:val="0"/>
          <w:sz w:val="20"/>
          <w:szCs w:val="20"/>
          <w:lang w:eastAsia="en-IN"/>
          <w14:ligatures w14:val="none"/>
        </w:rPr>
        <w:t xml:space="preserve"> to classify thyroid nodules. In this </w:t>
      </w:r>
      <w:r w:rsidR="00B230C6">
        <w:rPr>
          <w:rFonts w:ascii="Times New Roman" w:eastAsia="Times New Roman" w:hAnsi="Times New Roman" w:cs="Times New Roman"/>
          <w:b/>
          <w:bCs/>
          <w:kern w:val="0"/>
          <w:sz w:val="20"/>
          <w:szCs w:val="20"/>
          <w:lang w:eastAsia="en-IN"/>
          <w14:ligatures w14:val="none"/>
        </w:rPr>
        <w:t>study</w:t>
      </w:r>
      <w:r w:rsidR="002E7F58" w:rsidRPr="002E7F58">
        <w:rPr>
          <w:rFonts w:ascii="Times New Roman" w:eastAsia="Times New Roman" w:hAnsi="Times New Roman" w:cs="Times New Roman"/>
          <w:b/>
          <w:bCs/>
          <w:kern w:val="0"/>
          <w:sz w:val="20"/>
          <w:szCs w:val="20"/>
          <w:lang w:eastAsia="en-IN"/>
          <w14:ligatures w14:val="none"/>
        </w:rPr>
        <w:t xml:space="preserve"> we suggest a novel application of transfer learning algorithms to the classification of thyroid nodules. Through the application of transfer learning, neural network models that have already been trained on big datasets can be adjusted for certain tasks that require less data. Our method involves extracting meaningful information from thyroid ultrasound scans using a cutting-edge convolutional neural network (CNN) that has been pre-trained on a variety of medical images. </w:t>
      </w:r>
      <w:r w:rsidRPr="00BD017A">
        <w:rPr>
          <w:rFonts w:ascii="Times New Roman" w:eastAsia="Times New Roman" w:hAnsi="Times New Roman" w:cs="Times New Roman"/>
          <w:b/>
          <w:bCs/>
          <w:kern w:val="0"/>
          <w:sz w:val="20"/>
          <w:szCs w:val="20"/>
          <w:lang w:eastAsia="en-IN"/>
          <w14:ligatures w14:val="none"/>
        </w:rPr>
        <w:t xml:space="preserve">To optimise its performance for accurate classification, the model is trained on a particular dataset of thyroid nodule images. We examine the effectiveness of many transfer learning architectures, such as VGG16 and </w:t>
      </w:r>
      <w:proofErr w:type="spellStart"/>
      <w:r w:rsidRPr="00BD017A">
        <w:rPr>
          <w:rFonts w:ascii="Times New Roman" w:eastAsia="Times New Roman" w:hAnsi="Times New Roman" w:cs="Times New Roman"/>
          <w:b/>
          <w:bCs/>
          <w:kern w:val="0"/>
          <w:sz w:val="20"/>
          <w:szCs w:val="20"/>
          <w:lang w:eastAsia="en-IN"/>
          <w14:ligatures w14:val="none"/>
        </w:rPr>
        <w:t>Xception</w:t>
      </w:r>
      <w:proofErr w:type="spellEnd"/>
      <w:r w:rsidRPr="00BD017A">
        <w:rPr>
          <w:rFonts w:ascii="Times New Roman" w:eastAsia="Times New Roman" w:hAnsi="Times New Roman" w:cs="Times New Roman"/>
          <w:b/>
          <w:bCs/>
          <w:kern w:val="0"/>
          <w:sz w:val="20"/>
          <w:szCs w:val="20"/>
          <w:lang w:eastAsia="en-IN"/>
          <w14:ligatures w14:val="none"/>
        </w:rPr>
        <w:t xml:space="preserve"> CNN, and assess their overall accuracy, sensitivity, and specificity. The proposed methodology aims to provide physicians with a reliable thyroid problem diagnosis tool by increasing the categorization efficiency of thyroid nodules. The results pave the way for more precise thyroid image analysis diagnosis by demonstrating how transfer learning can be utilised to maximise model performance even in the presence of sparsely labelled medical data.</w:t>
      </w:r>
    </w:p>
    <w:p w14:paraId="0B286444" w14:textId="1A0C6C16" w:rsidR="00BD017A" w:rsidRDefault="00BD017A" w:rsidP="00A94FAD">
      <w:pPr>
        <w:suppressAutoHyphens w:val="0"/>
        <w:jc w:val="both"/>
        <w:rPr>
          <w:rFonts w:ascii="Times New Roman" w:eastAsia="Times New Roman" w:hAnsi="Times New Roman" w:cs="Times New Roman"/>
          <w:b/>
          <w:bCs/>
          <w:kern w:val="0"/>
          <w:sz w:val="20"/>
          <w:szCs w:val="20"/>
          <w:lang w:eastAsia="en-IN"/>
          <w14:ligatures w14:val="none"/>
        </w:rPr>
      </w:pPr>
      <w:r w:rsidRPr="00BD017A">
        <w:rPr>
          <w:rFonts w:ascii="Times New Roman" w:eastAsia="Times New Roman" w:hAnsi="Times New Roman" w:cs="Times New Roman"/>
          <w:b/>
          <w:bCs/>
          <w:kern w:val="0"/>
          <w:sz w:val="20"/>
          <w:szCs w:val="20"/>
          <w:lang w:eastAsia="en-IN"/>
          <w14:ligatures w14:val="none"/>
        </w:rPr>
        <w:br/>
      </w:r>
      <w:r w:rsidRPr="00BD017A">
        <w:rPr>
          <w:rFonts w:ascii="Times New Roman" w:eastAsia="Times New Roman" w:hAnsi="Times New Roman" w:cs="Times New Roman"/>
          <w:b/>
          <w:bCs/>
          <w:i/>
          <w:iCs/>
          <w:kern w:val="0"/>
          <w:sz w:val="20"/>
          <w:szCs w:val="20"/>
          <w:lang w:eastAsia="en-IN"/>
          <w14:ligatures w14:val="none"/>
        </w:rPr>
        <w:t>KEYWORDS:</w:t>
      </w:r>
      <w:r w:rsidRPr="00BD017A">
        <w:rPr>
          <w:rFonts w:ascii="Times New Roman" w:eastAsia="Times New Roman" w:hAnsi="Times New Roman" w:cs="Times New Roman"/>
          <w:b/>
          <w:bCs/>
          <w:kern w:val="0"/>
          <w:sz w:val="20"/>
          <w:szCs w:val="20"/>
          <w:lang w:eastAsia="en-IN"/>
          <w14:ligatures w14:val="none"/>
        </w:rPr>
        <w:t xml:space="preserve"> </w:t>
      </w:r>
      <w:r w:rsidR="001D4B84">
        <w:rPr>
          <w:rFonts w:ascii="Times New Roman" w:eastAsia="Times New Roman" w:hAnsi="Times New Roman" w:cs="Times New Roman"/>
          <w:b/>
          <w:bCs/>
          <w:kern w:val="0"/>
          <w:sz w:val="20"/>
          <w:szCs w:val="20"/>
          <w:lang w:eastAsia="en-IN"/>
          <w14:ligatures w14:val="none"/>
        </w:rPr>
        <w:t xml:space="preserve">Deep learning, Machine learning, Medical imaging, </w:t>
      </w:r>
      <w:r w:rsidRPr="00BD017A">
        <w:rPr>
          <w:rFonts w:ascii="Times New Roman" w:eastAsia="Times New Roman" w:hAnsi="Times New Roman" w:cs="Times New Roman"/>
          <w:b/>
          <w:bCs/>
          <w:kern w:val="0"/>
          <w:sz w:val="20"/>
          <w:szCs w:val="20"/>
          <w:lang w:eastAsia="en-IN"/>
          <w14:ligatures w14:val="none"/>
        </w:rPr>
        <w:t xml:space="preserve">Thyroid analysis, </w:t>
      </w:r>
      <w:r w:rsidR="001D4B84">
        <w:rPr>
          <w:rFonts w:ascii="Times New Roman" w:eastAsia="Times New Roman" w:hAnsi="Times New Roman" w:cs="Times New Roman"/>
          <w:b/>
          <w:bCs/>
          <w:kern w:val="0"/>
          <w:sz w:val="20"/>
          <w:szCs w:val="20"/>
          <w:lang w:eastAsia="en-IN"/>
          <w14:ligatures w14:val="none"/>
        </w:rPr>
        <w:t>N</w:t>
      </w:r>
      <w:r w:rsidRPr="00BD017A">
        <w:rPr>
          <w:rFonts w:ascii="Times New Roman" w:eastAsia="Times New Roman" w:hAnsi="Times New Roman" w:cs="Times New Roman"/>
          <w:b/>
          <w:bCs/>
          <w:kern w:val="0"/>
          <w:sz w:val="20"/>
          <w:szCs w:val="20"/>
          <w:lang w:eastAsia="en-IN"/>
          <w14:ligatures w14:val="none"/>
        </w:rPr>
        <w:t>eural networks</w:t>
      </w:r>
    </w:p>
    <w:p w14:paraId="66188C66" w14:textId="32BC080C" w:rsidR="00BD017A" w:rsidRDefault="00BD017A" w:rsidP="00BD017A">
      <w:pPr>
        <w:spacing w:line="240" w:lineRule="auto"/>
        <w:jc w:val="center"/>
        <w:rPr>
          <w:rFonts w:ascii="Times New Roman" w:hAnsi="Times New Roman" w:cs="Times New Roman"/>
        </w:rPr>
      </w:pPr>
      <w:r>
        <w:rPr>
          <w:rFonts w:ascii="Times New Roman" w:hAnsi="Times New Roman" w:cs="Times New Roman"/>
        </w:rPr>
        <w:t>I. INTRODUCITON</w:t>
      </w:r>
    </w:p>
    <w:p w14:paraId="46F77089" w14:textId="67652A41" w:rsidR="00876892" w:rsidRPr="00926FAE" w:rsidRDefault="001D4B84" w:rsidP="00876892">
      <w:pPr>
        <w:spacing w:line="240" w:lineRule="auto"/>
        <w:jc w:val="both"/>
        <w:rPr>
          <w:rFonts w:ascii="Times New Roman" w:eastAsia="Times New Roman" w:hAnsi="Times New Roman" w:cs="Times New Roman"/>
          <w:kern w:val="0"/>
          <w:lang w:eastAsia="en-IN"/>
          <w14:ligatures w14:val="none"/>
        </w:rPr>
      </w:pPr>
      <w:r w:rsidRPr="001D4B84">
        <w:rPr>
          <w:rFonts w:ascii="Times New Roman" w:eastAsia="Times New Roman" w:hAnsi="Times New Roman" w:cs="Times New Roman"/>
          <w:kern w:val="0"/>
          <w:lang w:eastAsia="en-IN"/>
          <w14:ligatures w14:val="none"/>
        </w:rPr>
        <w:t xml:space="preserve">Thyroid cancer eventually develops from the proliferation of thyroid cells. The thyroid is a </w:t>
      </w:r>
      <w:r w:rsidRPr="001D4B84">
        <w:rPr>
          <w:rFonts w:ascii="Times New Roman" w:eastAsia="Times New Roman" w:hAnsi="Times New Roman" w:cs="Times New Roman"/>
          <w:kern w:val="0"/>
          <w:lang w:eastAsia="en-IN"/>
          <w14:ligatures w14:val="none"/>
        </w:rPr>
        <w:t>butterfly-shaped gland located at the base of the neck, directly below the Adam's apple. The thyroid produces the hormones that regulate body temperature, heart rate, weight, and blood pressure. Thyroid cancer may not exhibit any symptoms at first. But as it gets larger, it can start to exhibit signs like neck growth, difficulty swallowing, and vocal changes. Thyroid cancer comes in different types.</w:t>
      </w:r>
      <w:r w:rsidR="002E7F58" w:rsidRPr="002E7F58">
        <w:rPr>
          <w:rFonts w:ascii="Times New Roman" w:eastAsia="Times New Roman" w:hAnsi="Times New Roman" w:cs="Times New Roman"/>
          <w:kern w:val="0"/>
          <w:lang w:eastAsia="en-IN"/>
          <w14:ligatures w14:val="none"/>
        </w:rPr>
        <w:t xml:space="preserve"> While most cultivators grow slowly, others can grow quite quickly. Medication is the standard of care for most thyroid malignancies. Thyroid cancer cases appear to be on the rise. The increase may be due to advances in imaging technology that enable doctors to spot small thyroid cancers in CT and MRI scans performed for unrelated reasons (incidental thyroid cancers). Thyroid </w:t>
      </w:r>
      <w:proofErr w:type="spellStart"/>
      <w:r w:rsidR="002E7F58" w:rsidRPr="002E7F58">
        <w:rPr>
          <w:rFonts w:ascii="Times New Roman" w:eastAsia="Times New Roman" w:hAnsi="Times New Roman" w:cs="Times New Roman"/>
          <w:kern w:val="0"/>
          <w:lang w:eastAsia="en-IN"/>
          <w14:ligatures w14:val="none"/>
        </w:rPr>
        <w:t>tumors</w:t>
      </w:r>
      <w:proofErr w:type="spellEnd"/>
      <w:r w:rsidR="002E7F58" w:rsidRPr="002E7F58">
        <w:rPr>
          <w:rFonts w:ascii="Times New Roman" w:eastAsia="Times New Roman" w:hAnsi="Times New Roman" w:cs="Times New Roman"/>
          <w:kern w:val="0"/>
          <w:lang w:eastAsia="en-IN"/>
          <w14:ligatures w14:val="none"/>
        </w:rPr>
        <w:t xml:space="preserve"> discovered in this manner are often little growths that respond well to medical intervention. One condition that is becoming more and more of a public health concern is thyroid cancer. It is distinguished by the thyroid gland's cells developing abnormally. The problem is that thyroid nodules might be malignant or benign, which complicates the process of making an accurate diagnosis. The rise could be attributed to developments in imaging technology that allow physicians to identify tiny thyroid malignancies during unrelated CT and MRI scans (incidental thyroid cancers). When thyroid </w:t>
      </w:r>
      <w:proofErr w:type="spellStart"/>
      <w:r w:rsidR="002E7F58" w:rsidRPr="002E7F58">
        <w:rPr>
          <w:rFonts w:ascii="Times New Roman" w:eastAsia="Times New Roman" w:hAnsi="Times New Roman" w:cs="Times New Roman"/>
          <w:kern w:val="0"/>
          <w:lang w:eastAsia="en-IN"/>
          <w14:ligatures w14:val="none"/>
        </w:rPr>
        <w:t>tumors</w:t>
      </w:r>
      <w:proofErr w:type="spellEnd"/>
      <w:r w:rsidR="002E7F58" w:rsidRPr="002E7F58">
        <w:rPr>
          <w:rFonts w:ascii="Times New Roman" w:eastAsia="Times New Roman" w:hAnsi="Times New Roman" w:cs="Times New Roman"/>
          <w:kern w:val="0"/>
          <w:lang w:eastAsia="en-IN"/>
          <w14:ligatures w14:val="none"/>
        </w:rPr>
        <w:t xml:space="preserve"> are found this way, they are frequently little growths that react </w:t>
      </w:r>
      <w:proofErr w:type="spellStart"/>
      <w:r w:rsidR="002E7F58" w:rsidRPr="002E7F58">
        <w:rPr>
          <w:rFonts w:ascii="Times New Roman" w:eastAsia="Times New Roman" w:hAnsi="Times New Roman" w:cs="Times New Roman"/>
          <w:kern w:val="0"/>
          <w:lang w:eastAsia="en-IN"/>
          <w14:ligatures w14:val="none"/>
        </w:rPr>
        <w:t>favorably</w:t>
      </w:r>
      <w:proofErr w:type="spellEnd"/>
      <w:r w:rsidR="002E7F58" w:rsidRPr="002E7F58">
        <w:rPr>
          <w:rFonts w:ascii="Times New Roman" w:eastAsia="Times New Roman" w:hAnsi="Times New Roman" w:cs="Times New Roman"/>
          <w:kern w:val="0"/>
          <w:lang w:eastAsia="en-IN"/>
          <w14:ligatures w14:val="none"/>
        </w:rPr>
        <w:t xml:space="preserve"> to treatment. Thyroid cancer is one illness that is growing more and more of a public health problem. It can be identified by the aberrant development of thyroid gland cells. </w:t>
      </w:r>
      <w:r w:rsidR="00876892" w:rsidRPr="00876892">
        <w:rPr>
          <w:rFonts w:ascii="Times New Roman" w:eastAsia="Times New Roman" w:hAnsi="Times New Roman" w:cs="Times New Roman"/>
          <w:kern w:val="0"/>
          <w:lang w:eastAsia="en-IN"/>
          <w14:ligatures w14:val="none"/>
        </w:rPr>
        <w:t>The problem is that thyroid nodules might be malignant or benign, which complicates the process of making an accurate diagnosis.</w:t>
      </w:r>
      <w:r w:rsidR="00876892" w:rsidRPr="00876892">
        <w:rPr>
          <w:rFonts w:ascii="Times New Roman" w:hAnsi="Times New Roman" w:cs="Times New Roman"/>
        </w:rPr>
        <w:t xml:space="preserve"> </w:t>
      </w:r>
      <w:r w:rsidR="00876892">
        <w:rPr>
          <w:rFonts w:ascii="Times New Roman" w:hAnsi="Times New Roman" w:cs="Times New Roman"/>
        </w:rPr>
        <w:t>Figure 1 shows the thyroid gland with cancer locations.</w:t>
      </w:r>
    </w:p>
    <w:p w14:paraId="0CBA2840" w14:textId="1F29FCC8" w:rsidR="00876892" w:rsidRDefault="00876892" w:rsidP="00926FAE">
      <w:pPr>
        <w:sectPr w:rsidR="00876892" w:rsidSect="00075DC3">
          <w:type w:val="continuous"/>
          <w:pgSz w:w="11906" w:h="16838"/>
          <w:pgMar w:top="1440" w:right="1440" w:bottom="1440" w:left="1440" w:header="708" w:footer="708" w:gutter="0"/>
          <w:cols w:num="2" w:space="284"/>
          <w:docGrid w:linePitch="360"/>
        </w:sectPr>
      </w:pPr>
    </w:p>
    <w:p w14:paraId="5CA6DF2A" w14:textId="096C1DCF" w:rsidR="00876892" w:rsidRPr="00860BD6" w:rsidRDefault="00513C4B" w:rsidP="00860BD6">
      <w:pPr>
        <w:jc w:val="center"/>
        <w:rPr>
          <w:rFonts w:ascii="Times New Roman" w:hAnsi="Times New Roman" w:cs="Times New Roman"/>
          <w:b/>
          <w:bCs/>
        </w:rPr>
        <w:sectPr w:rsidR="00876892" w:rsidRPr="00860BD6" w:rsidSect="00075DC3">
          <w:type w:val="continuous"/>
          <w:pgSz w:w="11906" w:h="16838"/>
          <w:pgMar w:top="1440" w:right="1440" w:bottom="1440" w:left="1440" w:header="708" w:footer="708" w:gutter="0"/>
          <w:cols w:space="708"/>
          <w:docGrid w:linePitch="360"/>
        </w:sectPr>
      </w:pPr>
      <w:r>
        <w:rPr>
          <w:noProof/>
          <w:lang w:eastAsia="en-IN"/>
        </w:rPr>
        <w:lastRenderedPageBreak/>
        <w:drawing>
          <wp:anchor distT="0" distB="0" distL="114300" distR="114300" simplePos="0" relativeHeight="251658240" behindDoc="0" locked="0" layoutInCell="1" allowOverlap="1" wp14:anchorId="1D0727E6" wp14:editId="607864D5">
            <wp:simplePos x="0" y="0"/>
            <wp:positionH relativeFrom="margin">
              <wp:align>right</wp:align>
            </wp:positionH>
            <wp:positionV relativeFrom="margin">
              <wp:align>top</wp:align>
            </wp:positionV>
            <wp:extent cx="5734050" cy="3105150"/>
            <wp:effectExtent l="0" t="0" r="0" b="0"/>
            <wp:wrapSquare wrapText="bothSides"/>
            <wp:docPr id="1" name="Picture 1" descr="Thyroid Cancer Treatment - 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yroid Cancer Treatment - NCI"/>
                    <pic:cNvPicPr>
                      <a:picLocks noChangeAspect="1" noChangeArrowheads="1"/>
                    </pic:cNvPicPr>
                  </pic:nvPicPr>
                  <pic:blipFill>
                    <a:blip r:embed="rId4" cstate="print">
                      <a:extLst>
                        <a:ext uri="{28A0092B-C50C-407E-A947-70E740481C1C}">
                          <a14:useLocalDpi xmlns:a14="http://schemas.microsoft.com/office/drawing/2010/main" val="0"/>
                        </a:ext>
                      </a:extLst>
                    </a:blip>
                    <a:srcRect t="10149" b="9869"/>
                    <a:stretch>
                      <a:fillRect/>
                    </a:stretch>
                  </pic:blipFill>
                  <pic:spPr bwMode="auto">
                    <a:xfrm>
                      <a:off x="0" y="0"/>
                      <a:ext cx="5734050" cy="3105150"/>
                    </a:xfrm>
                    <a:prstGeom prst="rect">
                      <a:avLst/>
                    </a:prstGeom>
                  </pic:spPr>
                </pic:pic>
              </a:graphicData>
            </a:graphic>
            <wp14:sizeRelH relativeFrom="margin">
              <wp14:pctWidth>0</wp14:pctWidth>
            </wp14:sizeRelH>
            <wp14:sizeRelV relativeFrom="margin">
              <wp14:pctHeight>0</wp14:pctHeight>
            </wp14:sizeRelV>
          </wp:anchor>
        </w:drawing>
      </w:r>
      <w:r w:rsidR="00876892" w:rsidRPr="00876892">
        <w:rPr>
          <w:rFonts w:ascii="Times New Roman" w:hAnsi="Times New Roman" w:cs="Times New Roman"/>
          <w:b/>
          <w:bCs/>
        </w:rPr>
        <w:t>Figure 1: Thyro</w:t>
      </w:r>
      <w:r w:rsidR="00876892">
        <w:rPr>
          <w:rFonts w:ascii="Times New Roman" w:hAnsi="Times New Roman" w:cs="Times New Roman"/>
          <w:b/>
          <w:bCs/>
        </w:rPr>
        <w:t>i</w:t>
      </w:r>
      <w:r w:rsidR="00876892" w:rsidRPr="00876892">
        <w:rPr>
          <w:rFonts w:ascii="Times New Roman" w:hAnsi="Times New Roman" w:cs="Times New Roman"/>
          <w:b/>
          <w:bCs/>
        </w:rPr>
        <w:t>d gland image classificatio</w:t>
      </w:r>
      <w:r w:rsidR="00860BD6">
        <w:rPr>
          <w:rFonts w:ascii="Times New Roman" w:hAnsi="Times New Roman" w:cs="Times New Roman"/>
          <w:b/>
          <w:bCs/>
        </w:rPr>
        <w:t>n</w:t>
      </w:r>
    </w:p>
    <w:p w14:paraId="60BE9A66" w14:textId="4041BEAC" w:rsidR="00860BD6" w:rsidRDefault="00860BD6" w:rsidP="00860BD6">
      <w:pPr>
        <w:spacing w:line="240" w:lineRule="auto"/>
        <w:rPr>
          <w:rFonts w:ascii="Times New Roman" w:hAnsi="Times New Roman" w:cs="Times New Roman"/>
        </w:rPr>
        <w:sectPr w:rsidR="00860BD6" w:rsidSect="00075DC3">
          <w:type w:val="continuous"/>
          <w:pgSz w:w="11906" w:h="16838"/>
          <w:pgMar w:top="1440" w:right="1440" w:bottom="1440" w:left="1440" w:header="708" w:footer="708" w:gutter="0"/>
          <w:cols w:num="2" w:space="851"/>
          <w:docGrid w:linePitch="360"/>
        </w:sectPr>
      </w:pPr>
    </w:p>
    <w:p w14:paraId="6187C226" w14:textId="449AB94F" w:rsidR="00860BD6" w:rsidRDefault="00860BD6" w:rsidP="00860BD6">
      <w:pPr>
        <w:spacing w:line="240" w:lineRule="auto"/>
        <w:jc w:val="both"/>
        <w:rPr>
          <w:rFonts w:ascii="Times New Roman" w:hAnsi="Times New Roman" w:cs="Times New Roman"/>
        </w:rPr>
      </w:pPr>
      <w:r>
        <w:rPr>
          <w:rFonts w:ascii="Times New Roman" w:hAnsi="Times New Roman" w:cs="Times New Roman"/>
        </w:rPr>
        <w:t>This paper is further divided into Section-II related work, Section-III Old Existing systems, Section-IV Suggested System Presentation, Section-V Results &amp; Discussions and Section-VI Conclusion.</w:t>
      </w:r>
    </w:p>
    <w:p w14:paraId="02F25054" w14:textId="39D4962E" w:rsidR="00840DCF" w:rsidRPr="00860BD6" w:rsidRDefault="00840DCF" w:rsidP="00840DCF">
      <w:pPr>
        <w:spacing w:line="240" w:lineRule="auto"/>
        <w:jc w:val="center"/>
        <w:rPr>
          <w:rFonts w:ascii="Times New Roman" w:hAnsi="Times New Roman" w:cs="Times New Roman"/>
        </w:rPr>
      </w:pPr>
      <w:r w:rsidRPr="00860BD6">
        <w:rPr>
          <w:rFonts w:ascii="Times New Roman" w:hAnsi="Times New Roman" w:cs="Times New Roman"/>
        </w:rPr>
        <w:t>II. RELATED WORK</w:t>
      </w:r>
    </w:p>
    <w:p w14:paraId="707D0A00" w14:textId="0B6266D4" w:rsidR="00D17F24" w:rsidRDefault="00840DCF" w:rsidP="00840DCF">
      <w:pPr>
        <w:suppressAutoHyphens w:val="0"/>
        <w:spacing w:after="0" w:line="240" w:lineRule="auto"/>
        <w:jc w:val="both"/>
        <w:rPr>
          <w:rFonts w:ascii="Times New Roman" w:eastAsia="Times New Roman" w:hAnsi="Times New Roman" w:cs="Times New Roman"/>
          <w:kern w:val="0"/>
          <w:lang w:eastAsia="en-IN"/>
          <w14:ligatures w14:val="none"/>
        </w:rPr>
      </w:pPr>
      <w:r w:rsidRPr="00840DCF">
        <w:rPr>
          <w:rFonts w:ascii="Times New Roman" w:eastAsia="Times New Roman" w:hAnsi="Times New Roman" w:cs="Times New Roman"/>
          <w:kern w:val="0"/>
          <w:lang w:eastAsia="en-IN"/>
          <w14:ligatures w14:val="none"/>
        </w:rPr>
        <w:t>Rajasekhar</w:t>
      </w:r>
      <w:r w:rsidRPr="00860BD6">
        <w:rPr>
          <w:rFonts w:ascii="Times New Roman" w:eastAsia="Times New Roman" w:hAnsi="Times New Roman" w:cs="Times New Roman"/>
          <w:kern w:val="0"/>
          <w:lang w:eastAsia="en-IN"/>
          <w14:ligatures w14:val="none"/>
        </w:rPr>
        <w:t xml:space="preserve"> </w:t>
      </w:r>
      <w:proofErr w:type="spellStart"/>
      <w:r w:rsidRPr="00840DCF">
        <w:rPr>
          <w:rFonts w:ascii="Times New Roman" w:eastAsia="Times New Roman" w:hAnsi="Times New Roman" w:cs="Times New Roman"/>
          <w:kern w:val="0"/>
          <w:lang w:eastAsia="en-IN"/>
          <w14:ligatures w14:val="none"/>
        </w:rPr>
        <w:t>Chaganti</w:t>
      </w:r>
      <w:proofErr w:type="spellEnd"/>
      <w:r w:rsidRPr="00840DCF">
        <w:rPr>
          <w:rFonts w:ascii="Times New Roman" w:eastAsia="Times New Roman" w:hAnsi="Times New Roman" w:cs="Times New Roman"/>
          <w:kern w:val="0"/>
          <w:lang w:eastAsia="en-IN"/>
          <w14:ligatures w14:val="none"/>
        </w:rPr>
        <w:t xml:space="preserve">, et al.,[1] </w:t>
      </w:r>
      <w:r w:rsidR="001D4B84" w:rsidRPr="001D4B84">
        <w:rPr>
          <w:rFonts w:ascii="Times New Roman" w:eastAsia="Times New Roman" w:hAnsi="Times New Roman" w:cs="Times New Roman"/>
          <w:kern w:val="0"/>
          <w:lang w:eastAsia="en-IN"/>
          <w14:ligatures w14:val="none"/>
        </w:rPr>
        <w:t xml:space="preserve">suggests a method that combines machine learning and deep learning models with feature selection. Deep learning and machine learning models are integrated with the features derived from FFS, BFS, </w:t>
      </w:r>
      <w:proofErr w:type="spellStart"/>
      <w:r w:rsidR="001D4B84" w:rsidRPr="001D4B84">
        <w:rPr>
          <w:rFonts w:ascii="Times New Roman" w:eastAsia="Times New Roman" w:hAnsi="Times New Roman" w:cs="Times New Roman"/>
          <w:kern w:val="0"/>
          <w:lang w:eastAsia="en-IN"/>
          <w14:ligatures w14:val="none"/>
        </w:rPr>
        <w:t>BiDFE</w:t>
      </w:r>
      <w:proofErr w:type="spellEnd"/>
      <w:r w:rsidR="001D4B84" w:rsidRPr="001D4B84">
        <w:rPr>
          <w:rFonts w:ascii="Times New Roman" w:eastAsia="Times New Roman" w:hAnsi="Times New Roman" w:cs="Times New Roman"/>
          <w:kern w:val="0"/>
          <w:lang w:eastAsia="en-IN"/>
          <w14:ligatures w14:val="none"/>
        </w:rPr>
        <w:t>, and other tree classifiers. The findings show that when combined with the RF model, additional tree classifier-based chosen features typically yield the best accuracy of 0.99. Since feature reduction lowers the performance of machine learning and deep learning models, particularly linear models, other feature approaches produce worse outcomes. Machine learning methods like as RF are excellent for predicting thyroid disorders because of their lower computational complexity. The 10-fold cross-validation statistics also support similar conclusions. When compared side by side with state-of-the-art methods, the suggested strategy performs better</w:t>
      </w:r>
      <w:r w:rsidR="00D11139" w:rsidRPr="00D11139">
        <w:rPr>
          <w:rFonts w:ascii="Times New Roman" w:eastAsia="Times New Roman" w:hAnsi="Times New Roman" w:cs="Times New Roman"/>
          <w:kern w:val="0"/>
          <w:lang w:eastAsia="en-IN"/>
          <w14:ligatures w14:val="none"/>
        </w:rPr>
        <w:t xml:space="preserve">. The detection approach is able to classify the patient's state of disease by the application of the proposed machine learning technique. Furthermore, the models' performance can be extended to other thyroid disorders with the addition of new data for classes that already </w:t>
      </w:r>
      <w:r w:rsidR="00D11139" w:rsidRPr="00D11139">
        <w:rPr>
          <w:rFonts w:ascii="Times New Roman" w:eastAsia="Times New Roman" w:hAnsi="Times New Roman" w:cs="Times New Roman"/>
          <w:kern w:val="0"/>
          <w:lang w:eastAsia="en-IN"/>
          <w14:ligatures w14:val="none"/>
        </w:rPr>
        <w:t>exist as well as data from additional classes. Robust findings are demonstrated by the suggested method, which can be highly significant for r</w:t>
      </w:r>
      <w:r w:rsidR="00D11139">
        <w:rPr>
          <w:rFonts w:ascii="Times New Roman" w:eastAsia="Times New Roman" w:hAnsi="Times New Roman" w:cs="Times New Roman"/>
          <w:kern w:val="0"/>
          <w:lang w:eastAsia="en-IN"/>
          <w14:ligatures w14:val="none"/>
        </w:rPr>
        <w:t>eal-time disease identification</w:t>
      </w:r>
      <w:r w:rsidRPr="00860BD6">
        <w:rPr>
          <w:rFonts w:ascii="Times New Roman" w:hAnsi="Times New Roman" w:cs="Times New Roman"/>
        </w:rPr>
        <w:t>.</w:t>
      </w:r>
      <w:r w:rsidRPr="00860BD6">
        <w:rPr>
          <w:rFonts w:ascii="Times New Roman" w:eastAsia="Times New Roman" w:hAnsi="Times New Roman" w:cs="Times New Roman"/>
          <w:kern w:val="0"/>
          <w:lang w:eastAsia="en-IN"/>
          <w14:ligatures w14:val="none"/>
        </w:rPr>
        <w:t xml:space="preserve"> </w:t>
      </w:r>
      <w:r w:rsidR="00D17F24">
        <w:rPr>
          <w:rFonts w:ascii="Times New Roman" w:eastAsia="Times New Roman" w:hAnsi="Times New Roman" w:cs="Times New Roman"/>
          <w:kern w:val="0"/>
          <w:lang w:eastAsia="en-IN"/>
          <w14:ligatures w14:val="none"/>
        </w:rPr>
        <w:tab/>
      </w:r>
      <w:r w:rsidR="00D17F24">
        <w:rPr>
          <w:rFonts w:ascii="Times New Roman" w:eastAsia="Times New Roman" w:hAnsi="Times New Roman" w:cs="Times New Roman"/>
          <w:kern w:val="0"/>
          <w:lang w:eastAsia="en-IN"/>
          <w14:ligatures w14:val="none"/>
        </w:rPr>
        <w:tab/>
      </w:r>
      <w:r w:rsidR="00D17F24">
        <w:rPr>
          <w:rFonts w:ascii="Times New Roman" w:eastAsia="Times New Roman" w:hAnsi="Times New Roman" w:cs="Times New Roman"/>
          <w:kern w:val="0"/>
          <w:lang w:eastAsia="en-IN"/>
          <w14:ligatures w14:val="none"/>
        </w:rPr>
        <w:tab/>
      </w:r>
      <w:r w:rsidR="00D17F24">
        <w:rPr>
          <w:rFonts w:ascii="Times New Roman" w:eastAsia="Times New Roman" w:hAnsi="Times New Roman" w:cs="Times New Roman"/>
          <w:kern w:val="0"/>
          <w:lang w:eastAsia="en-IN"/>
          <w14:ligatures w14:val="none"/>
        </w:rPr>
        <w:tab/>
      </w:r>
      <w:r w:rsidR="00D17F24">
        <w:rPr>
          <w:rFonts w:ascii="Times New Roman" w:eastAsia="Times New Roman" w:hAnsi="Times New Roman" w:cs="Times New Roman"/>
          <w:kern w:val="0"/>
          <w:lang w:eastAsia="en-IN"/>
          <w14:ligatures w14:val="none"/>
        </w:rPr>
        <w:tab/>
      </w:r>
    </w:p>
    <w:p w14:paraId="49453E59" w14:textId="36F0F12E" w:rsidR="00860BD6" w:rsidRDefault="00840DCF" w:rsidP="00D17F24">
      <w:pPr>
        <w:suppressAutoHyphens w:val="0"/>
        <w:spacing w:after="0" w:line="240" w:lineRule="auto"/>
        <w:ind w:firstLine="720"/>
        <w:jc w:val="both"/>
        <w:rPr>
          <w:rFonts w:ascii="Times New Roman" w:eastAsia="Times New Roman" w:hAnsi="Times New Roman" w:cs="Times New Roman"/>
          <w:kern w:val="0"/>
          <w:lang w:eastAsia="en-IN"/>
          <w14:ligatures w14:val="none"/>
        </w:rPr>
      </w:pPr>
      <w:r w:rsidRPr="00840DCF">
        <w:rPr>
          <w:rFonts w:ascii="Times New Roman" w:eastAsia="Times New Roman" w:hAnsi="Times New Roman" w:cs="Times New Roman"/>
          <w:kern w:val="0"/>
          <w:lang w:eastAsia="en-IN"/>
          <w14:ligatures w14:val="none"/>
        </w:rPr>
        <w:t xml:space="preserve">S. Sankar, et al.[2] </w:t>
      </w:r>
      <w:r w:rsidR="00DF35DB" w:rsidRPr="00DF35DB">
        <w:rPr>
          <w:rFonts w:ascii="Times New Roman" w:eastAsia="Times New Roman" w:hAnsi="Times New Roman" w:cs="Times New Roman"/>
          <w:kern w:val="0"/>
          <w:lang w:eastAsia="en-IN"/>
          <w14:ligatures w14:val="none"/>
        </w:rPr>
        <w:t xml:space="preserve">Contains the knowledge discovery dataset from UC Irvin. As a result, this study proposes the </w:t>
      </w:r>
      <w:proofErr w:type="spellStart"/>
      <w:r w:rsidR="00DF35DB" w:rsidRPr="00DF35DB">
        <w:rPr>
          <w:rFonts w:ascii="Times New Roman" w:eastAsia="Times New Roman" w:hAnsi="Times New Roman" w:cs="Times New Roman"/>
          <w:kern w:val="0"/>
          <w:lang w:eastAsia="en-IN"/>
          <w14:ligatures w14:val="none"/>
        </w:rPr>
        <w:t>XGBoost</w:t>
      </w:r>
      <w:proofErr w:type="spellEnd"/>
      <w:r w:rsidR="00DF35DB" w:rsidRPr="00DF35DB">
        <w:rPr>
          <w:rFonts w:ascii="Times New Roman" w:eastAsia="Times New Roman" w:hAnsi="Times New Roman" w:cs="Times New Roman"/>
          <w:kern w:val="0"/>
          <w:lang w:eastAsia="en-IN"/>
          <w14:ligatures w14:val="none"/>
        </w:rPr>
        <w:t xml:space="preserve"> algorithm as a trustworthy marker of thyroid dysfunction. The suggested </w:t>
      </w:r>
      <w:proofErr w:type="spellStart"/>
      <w:r w:rsidR="00DF35DB" w:rsidRPr="00DF35DB">
        <w:rPr>
          <w:rFonts w:ascii="Times New Roman" w:eastAsia="Times New Roman" w:hAnsi="Times New Roman" w:cs="Times New Roman"/>
          <w:kern w:val="0"/>
          <w:lang w:eastAsia="en-IN"/>
          <w14:ligatures w14:val="none"/>
        </w:rPr>
        <w:t>XGBoost</w:t>
      </w:r>
      <w:proofErr w:type="spellEnd"/>
      <w:r w:rsidR="00DF35DB" w:rsidRPr="00DF35DB">
        <w:rPr>
          <w:rFonts w:ascii="Times New Roman" w:eastAsia="Times New Roman" w:hAnsi="Times New Roman" w:cs="Times New Roman"/>
          <w:kern w:val="0"/>
          <w:lang w:eastAsia="en-IN"/>
          <w14:ligatures w14:val="none"/>
        </w:rPr>
        <w:t xml:space="preserve"> algorithm's effectiveness is evaluated by contrasting it with the k-Nearest </w:t>
      </w:r>
      <w:proofErr w:type="spellStart"/>
      <w:r w:rsidR="00DF35DB" w:rsidRPr="00DF35DB">
        <w:rPr>
          <w:rFonts w:ascii="Times New Roman" w:eastAsia="Times New Roman" w:hAnsi="Times New Roman" w:cs="Times New Roman"/>
          <w:kern w:val="0"/>
          <w:lang w:eastAsia="en-IN"/>
          <w14:ligatures w14:val="none"/>
        </w:rPr>
        <w:t>Neighbor</w:t>
      </w:r>
      <w:proofErr w:type="spellEnd"/>
      <w:r w:rsidR="00DF35DB" w:rsidRPr="00DF35DB">
        <w:rPr>
          <w:rFonts w:ascii="Times New Roman" w:eastAsia="Times New Roman" w:hAnsi="Times New Roman" w:cs="Times New Roman"/>
          <w:kern w:val="0"/>
          <w:lang w:eastAsia="en-IN"/>
          <w14:ligatures w14:val="none"/>
        </w:rPr>
        <w:t xml:space="preserve"> (</w:t>
      </w:r>
      <w:proofErr w:type="spellStart"/>
      <w:r w:rsidR="00DF35DB" w:rsidRPr="00DF35DB">
        <w:rPr>
          <w:rFonts w:ascii="Times New Roman" w:eastAsia="Times New Roman" w:hAnsi="Times New Roman" w:cs="Times New Roman"/>
          <w:kern w:val="0"/>
          <w:lang w:eastAsia="en-IN"/>
          <w14:ligatures w14:val="none"/>
        </w:rPr>
        <w:t>kNN</w:t>
      </w:r>
      <w:proofErr w:type="spellEnd"/>
      <w:r w:rsidR="00DF35DB" w:rsidRPr="00DF35DB">
        <w:rPr>
          <w:rFonts w:ascii="Times New Roman" w:eastAsia="Times New Roman" w:hAnsi="Times New Roman" w:cs="Times New Roman"/>
          <w:kern w:val="0"/>
          <w:lang w:eastAsia="en-IN"/>
          <w14:ligatures w14:val="none"/>
        </w:rPr>
        <w:t>), logistic regression, and decision tree techniques. All four algorithms' performances are compared and examined</w:t>
      </w:r>
      <w:r w:rsidR="001C1602" w:rsidRPr="001C1602">
        <w:rPr>
          <w:rFonts w:ascii="Times New Roman" w:eastAsia="Times New Roman" w:hAnsi="Times New Roman" w:cs="Times New Roman"/>
          <w:kern w:val="0"/>
          <w:lang w:eastAsia="en-IN"/>
          <w14:ligatures w14:val="none"/>
        </w:rPr>
        <w:t xml:space="preserve">. Accuracy increases by 2%, 12%, and 17% when comparing the proposed </w:t>
      </w:r>
      <w:proofErr w:type="spellStart"/>
      <w:r w:rsidR="001C1602" w:rsidRPr="001C1602">
        <w:rPr>
          <w:rFonts w:ascii="Times New Roman" w:eastAsia="Times New Roman" w:hAnsi="Times New Roman" w:cs="Times New Roman"/>
          <w:kern w:val="0"/>
          <w:lang w:eastAsia="en-IN"/>
          <w14:ligatures w14:val="none"/>
        </w:rPr>
        <w:t>XGBoost</w:t>
      </w:r>
      <w:proofErr w:type="spellEnd"/>
      <w:r w:rsidR="001C1602" w:rsidRPr="001C1602">
        <w:rPr>
          <w:rFonts w:ascii="Times New Roman" w:eastAsia="Times New Roman" w:hAnsi="Times New Roman" w:cs="Times New Roman"/>
          <w:kern w:val="0"/>
          <w:lang w:eastAsia="en-IN"/>
          <w14:ligatures w14:val="none"/>
        </w:rPr>
        <w:t xml:space="preserve"> to KNN, Decision Tree, and logistic regression. </w:t>
      </w:r>
      <w:r w:rsidRPr="00840DCF">
        <w:rPr>
          <w:rFonts w:ascii="Times New Roman" w:eastAsia="Times New Roman" w:hAnsi="Times New Roman" w:cs="Times New Roman"/>
          <w:kern w:val="0"/>
          <w:lang w:eastAsia="en-IN"/>
          <w14:ligatures w14:val="none"/>
        </w:rPr>
        <w:t>Thyroid disease is becoming more and more commonplace worldwide these days. Notably, in India, thyroid disease affects one in ten persons. Numerous researchers have conducted a variety of studies on the identification of thyroid disease in recent years. As a result, it is challenging to safeguard against and prevent the worst health state during the early stages of thyroid disease prognosis.</w:t>
      </w:r>
    </w:p>
    <w:p w14:paraId="380163CA" w14:textId="77777777" w:rsidR="00D17F24" w:rsidRPr="00860BD6" w:rsidRDefault="00D17F24" w:rsidP="00840DCF">
      <w:pPr>
        <w:suppressAutoHyphens w:val="0"/>
        <w:spacing w:after="0" w:line="240" w:lineRule="auto"/>
        <w:jc w:val="both"/>
        <w:rPr>
          <w:rFonts w:ascii="Times New Roman" w:eastAsia="Times New Roman" w:hAnsi="Times New Roman" w:cs="Times New Roman"/>
          <w:kern w:val="0"/>
          <w:lang w:eastAsia="en-IN"/>
          <w14:ligatures w14:val="none"/>
        </w:rPr>
      </w:pPr>
    </w:p>
    <w:p w14:paraId="747C40B9" w14:textId="2136E80E" w:rsidR="00D17F24" w:rsidRPr="00CA5ED6" w:rsidRDefault="00D17F24" w:rsidP="00D17F24">
      <w:pPr>
        <w:suppressAutoHyphens w:val="0"/>
        <w:spacing w:after="0" w:line="240" w:lineRule="auto"/>
        <w:jc w:val="both"/>
        <w:rPr>
          <w:rFonts w:ascii="Times New Roman" w:eastAsia="Times New Roman" w:hAnsi="Times New Roman" w:cs="Times New Roman"/>
          <w:kern w:val="0"/>
          <w:lang w:eastAsia="en-IN"/>
          <w14:ligatures w14:val="none"/>
        </w:rPr>
      </w:pPr>
      <w:r>
        <w:rPr>
          <w:rFonts w:ascii="Times New Roman" w:hAnsi="Times New Roman" w:cs="Times New Roman"/>
        </w:rPr>
        <w:t xml:space="preserve">            </w:t>
      </w:r>
      <w:r w:rsidR="00860BD6">
        <w:rPr>
          <w:rFonts w:ascii="Times New Roman" w:hAnsi="Times New Roman" w:cs="Times New Roman"/>
        </w:rPr>
        <w:t xml:space="preserve">Soma </w:t>
      </w:r>
      <w:proofErr w:type="spellStart"/>
      <w:r w:rsidR="00860BD6">
        <w:rPr>
          <w:rFonts w:ascii="Times New Roman" w:hAnsi="Times New Roman" w:cs="Times New Roman"/>
        </w:rPr>
        <w:t>Prathibha</w:t>
      </w:r>
      <w:proofErr w:type="spellEnd"/>
      <w:r w:rsidR="00860BD6">
        <w:rPr>
          <w:rFonts w:ascii="Times New Roman" w:hAnsi="Times New Roman" w:cs="Times New Roman"/>
        </w:rPr>
        <w:t xml:space="preserve">, et.al,…[3] </w:t>
      </w:r>
      <w:r w:rsidR="00DF35DB" w:rsidRPr="00DF35DB">
        <w:rPr>
          <w:rFonts w:ascii="Times New Roman" w:eastAsia="Times New Roman" w:hAnsi="Times New Roman" w:cs="Times New Roman"/>
          <w:kern w:val="0"/>
          <w:lang w:eastAsia="en-IN"/>
          <w14:ligatures w14:val="none"/>
        </w:rPr>
        <w:t>Investigate methods to enhance the CNN-based deep learning algorithm with the ResNet50 design</w:t>
      </w:r>
      <w:r w:rsidR="001C1602" w:rsidRPr="001C1602">
        <w:rPr>
          <w:rFonts w:ascii="Times New Roman" w:eastAsia="Times New Roman" w:hAnsi="Times New Roman" w:cs="Times New Roman"/>
          <w:kern w:val="0"/>
          <w:lang w:eastAsia="en-IN"/>
          <w14:ligatures w14:val="none"/>
        </w:rPr>
        <w:t>. This makes it easier to diagnose thyroid issues and empowers people to take preventative acti</w:t>
      </w:r>
      <w:r w:rsidR="001C1602">
        <w:rPr>
          <w:rFonts w:ascii="Times New Roman" w:eastAsia="Times New Roman" w:hAnsi="Times New Roman" w:cs="Times New Roman"/>
          <w:kern w:val="0"/>
          <w:lang w:eastAsia="en-IN"/>
          <w14:ligatures w14:val="none"/>
        </w:rPr>
        <w:t xml:space="preserve">on </w:t>
      </w:r>
      <w:r w:rsidR="001C1602">
        <w:rPr>
          <w:rFonts w:ascii="Times New Roman" w:eastAsia="Times New Roman" w:hAnsi="Times New Roman" w:cs="Times New Roman"/>
          <w:kern w:val="0"/>
          <w:lang w:eastAsia="en-IN"/>
          <w14:ligatures w14:val="none"/>
        </w:rPr>
        <w:lastRenderedPageBreak/>
        <w:t>before the condition worsens</w:t>
      </w:r>
      <w:r w:rsidR="00860BD6" w:rsidRPr="00860BD6">
        <w:rPr>
          <w:rFonts w:ascii="Times New Roman" w:eastAsia="Times New Roman" w:hAnsi="Times New Roman" w:cs="Times New Roman"/>
          <w:kern w:val="0"/>
          <w:lang w:eastAsia="en-IN"/>
          <w14:ligatures w14:val="none"/>
        </w:rPr>
        <w:t xml:space="preserve">. </w:t>
      </w:r>
      <w:r w:rsidR="00DF35DB" w:rsidRPr="00DF35DB">
        <w:rPr>
          <w:rFonts w:ascii="Times New Roman" w:eastAsia="Times New Roman" w:hAnsi="Times New Roman" w:cs="Times New Roman"/>
          <w:kern w:val="0"/>
          <w:lang w:eastAsia="en-IN"/>
          <w14:ligatures w14:val="none"/>
        </w:rPr>
        <w:t>Two optimizers, the Adam and the stochastic descent gradient algorithm, are proposed to further enhance the accuracy of the proposed model for the full categorization of thyroid illness. The recommended dual optimizer model outperforms the current method by 97%, according to experiment results. Furthermore, the suggested model performs better than the current systems in terms of F1-Score and Recall, among other metrics. Subsequent investigations will focus on developing novel techniques for contextually identifying a greater range of malignant locations.</w:t>
      </w:r>
      <w:r w:rsidRPr="00CA5ED6">
        <w:rPr>
          <w:rFonts w:ascii="Times New Roman" w:eastAsia="Times New Roman" w:hAnsi="Times New Roman" w:cs="Times New Roman"/>
          <w:kern w:val="0"/>
          <w:lang w:eastAsia="en-IN"/>
          <w14:ligatures w14:val="none"/>
        </w:rPr>
        <w:tab/>
      </w:r>
    </w:p>
    <w:p w14:paraId="729400B0" w14:textId="77777777" w:rsidR="00D17F24" w:rsidRPr="00CA5ED6" w:rsidRDefault="00D17F24" w:rsidP="00D17F24">
      <w:pPr>
        <w:suppressAutoHyphens w:val="0"/>
        <w:spacing w:after="0" w:line="240" w:lineRule="auto"/>
        <w:jc w:val="both"/>
        <w:rPr>
          <w:rFonts w:ascii="Times New Roman" w:eastAsia="Times New Roman" w:hAnsi="Times New Roman" w:cs="Times New Roman"/>
          <w:kern w:val="0"/>
          <w:lang w:eastAsia="en-IN"/>
          <w14:ligatures w14:val="none"/>
        </w:rPr>
      </w:pPr>
    </w:p>
    <w:p w14:paraId="150D4679" w14:textId="6E1D7D37" w:rsidR="00D17F24" w:rsidRPr="00CA5ED6" w:rsidRDefault="00D17F24" w:rsidP="00D17F24">
      <w:pPr>
        <w:suppressAutoHyphens w:val="0"/>
        <w:spacing w:after="0" w:line="240" w:lineRule="auto"/>
        <w:ind w:firstLine="720"/>
        <w:jc w:val="both"/>
        <w:rPr>
          <w:rFonts w:ascii="Times New Roman" w:eastAsia="Times New Roman" w:hAnsi="Times New Roman" w:cs="Times New Roman"/>
          <w:kern w:val="0"/>
          <w:lang w:eastAsia="en-IN"/>
          <w14:ligatures w14:val="none"/>
        </w:rPr>
      </w:pPr>
      <w:proofErr w:type="spellStart"/>
      <w:r w:rsidRPr="00D17F24">
        <w:rPr>
          <w:rFonts w:ascii="Times New Roman" w:eastAsia="Times New Roman" w:hAnsi="Times New Roman" w:cs="Times New Roman"/>
          <w:kern w:val="0"/>
          <w:lang w:eastAsia="en-IN"/>
          <w14:ligatures w14:val="none"/>
        </w:rPr>
        <w:t>Ege</w:t>
      </w:r>
      <w:proofErr w:type="spellEnd"/>
      <w:r w:rsidRPr="00D17F24">
        <w:rPr>
          <w:rFonts w:ascii="Times New Roman" w:eastAsia="Times New Roman" w:hAnsi="Times New Roman" w:cs="Times New Roman"/>
          <w:kern w:val="0"/>
          <w:lang w:eastAsia="en-IN"/>
          <w14:ligatures w14:val="none"/>
        </w:rPr>
        <w:t xml:space="preserve"> </w:t>
      </w:r>
      <w:proofErr w:type="spellStart"/>
      <w:r w:rsidRPr="00D17F24">
        <w:rPr>
          <w:rFonts w:ascii="Times New Roman" w:eastAsia="Times New Roman" w:hAnsi="Times New Roman" w:cs="Times New Roman"/>
          <w:kern w:val="0"/>
          <w:lang w:eastAsia="en-IN"/>
          <w14:ligatures w14:val="none"/>
        </w:rPr>
        <w:t>Savcı</w:t>
      </w:r>
      <w:proofErr w:type="spellEnd"/>
      <w:r w:rsidRPr="00D17F24">
        <w:rPr>
          <w:rFonts w:ascii="Times New Roman" w:eastAsia="Times New Roman" w:hAnsi="Times New Roman" w:cs="Times New Roman"/>
          <w:kern w:val="0"/>
          <w:lang w:eastAsia="en-IN"/>
          <w14:ligatures w14:val="none"/>
        </w:rPr>
        <w:t xml:space="preserve">, among others,[4] talk about various machine learning methods that can be used to identify thyroid conditions. Globally, thyroid disease is very frequent, particularly among women. An estimated 200 million individuals worldwide are thought to suffer from thyroid disorders. </w:t>
      </w:r>
      <w:r w:rsidR="00DF35DB" w:rsidRPr="00DF35DB">
        <w:rPr>
          <w:rFonts w:ascii="Times New Roman" w:eastAsia="Times New Roman" w:hAnsi="Times New Roman" w:cs="Times New Roman"/>
          <w:kern w:val="0"/>
          <w:lang w:eastAsia="en-IN"/>
          <w14:ligatures w14:val="none"/>
        </w:rPr>
        <w:t xml:space="preserve">Thyroid hormones originate from the thyroid gland, a little structure located in front of the neck. Your entire body may be impacted if your thyroid is malfunctioning. </w:t>
      </w:r>
      <w:r w:rsidR="00684F78" w:rsidRPr="00684F78">
        <w:rPr>
          <w:rFonts w:ascii="Times New Roman" w:eastAsia="Times New Roman" w:hAnsi="Times New Roman" w:cs="Times New Roman"/>
          <w:kern w:val="0"/>
          <w:lang w:eastAsia="en-IN"/>
          <w14:ligatures w14:val="none"/>
        </w:rPr>
        <w:t xml:space="preserve">Hyperthyroidism is the outcome of the body producing too much thyroid hormone. </w:t>
      </w:r>
      <w:r w:rsidR="00DF35DB" w:rsidRPr="00DF35DB">
        <w:rPr>
          <w:rFonts w:ascii="Times New Roman" w:eastAsia="Times New Roman" w:hAnsi="Times New Roman" w:cs="Times New Roman"/>
          <w:kern w:val="0"/>
          <w:lang w:eastAsia="en-IN"/>
          <w14:ligatures w14:val="none"/>
        </w:rPr>
        <w:t>When the body produces insufficient levels of thyroid hormone, a condition known as hypothyroidism develops. These are dangerous conditions that require medical attention. This means that an inaccurate diagnosis could be dangerous and call for a comprehensive investigation by experts.</w:t>
      </w:r>
    </w:p>
    <w:p w14:paraId="6BDB9695" w14:textId="2D2F1EE1" w:rsidR="00D17F24" w:rsidRPr="00CA5ED6" w:rsidRDefault="00684F78" w:rsidP="00D17F24">
      <w:pPr>
        <w:suppressAutoHyphens w:val="0"/>
        <w:spacing w:after="0" w:line="240" w:lineRule="auto"/>
        <w:ind w:firstLine="720"/>
        <w:jc w:val="both"/>
        <w:rPr>
          <w:rFonts w:ascii="Times New Roman" w:eastAsia="Times New Roman" w:hAnsi="Times New Roman" w:cs="Times New Roman"/>
          <w:kern w:val="0"/>
          <w:lang w:eastAsia="en-IN"/>
          <w14:ligatures w14:val="none"/>
        </w:rPr>
      </w:pPr>
      <w:r w:rsidRPr="00684F78">
        <w:rPr>
          <w:rFonts w:ascii="Times New Roman" w:eastAsia="Times New Roman" w:hAnsi="Times New Roman" w:cs="Times New Roman"/>
          <w:kern w:val="0"/>
          <w:lang w:eastAsia="en-IN"/>
          <w14:ligatures w14:val="none"/>
        </w:rPr>
        <w:t xml:space="preserve">Masoumeh Soleimani et al. established a classification strategy for uneven medical data [5]. This work makes use of the UCI repository's hypothyroidism dataset. </w:t>
      </w:r>
      <w:r w:rsidR="00DF35DB" w:rsidRPr="00DF35DB">
        <w:rPr>
          <w:rFonts w:ascii="Times New Roman" w:eastAsia="Times New Roman" w:hAnsi="Times New Roman" w:cs="Times New Roman"/>
          <w:kern w:val="0"/>
          <w:lang w:eastAsia="en-IN"/>
          <w14:ligatures w14:val="none"/>
        </w:rPr>
        <w:t>The wrapper algorithm is employed as a search strategy and the support vector machine approach is employed as a cost function to identify the ideal subset of features during the feature selection stage. By employing learning automata to optimize a neural network for data categorization, the suggested method achieves excellent accuracy, with 99.6% accuracy.</w:t>
      </w:r>
      <w:r w:rsidRPr="00684F78">
        <w:rPr>
          <w:rFonts w:ascii="Times New Roman" w:eastAsia="Times New Roman" w:hAnsi="Times New Roman" w:cs="Times New Roman"/>
          <w:kern w:val="0"/>
          <w:lang w:eastAsia="en-IN"/>
          <w14:ligatures w14:val="none"/>
        </w:rPr>
        <w:t xml:space="preserve"> </w:t>
      </w:r>
      <w:r w:rsidR="00D17F24" w:rsidRPr="00CA5ED6">
        <w:rPr>
          <w:rFonts w:ascii="Times New Roman" w:eastAsia="Times New Roman" w:hAnsi="Times New Roman" w:cs="Times New Roman"/>
          <w:kern w:val="0"/>
          <w:lang w:eastAsia="en-IN"/>
          <w14:ligatures w14:val="none"/>
        </w:rPr>
        <w:t xml:space="preserve">Prior classification techniques assigned data to the maximum class, which produced high accuracy but unreliable results. To solve this problem, new combination techniques at the data level will be presented in this study. </w:t>
      </w:r>
    </w:p>
    <w:p w14:paraId="233FD10D" w14:textId="77777777" w:rsidR="00D17F24" w:rsidRPr="00CA5ED6" w:rsidRDefault="00D17F24" w:rsidP="00D17F24">
      <w:pPr>
        <w:spacing w:line="240" w:lineRule="auto"/>
        <w:rPr>
          <w:rFonts w:ascii="Times New Roman" w:eastAsia="Times New Roman" w:hAnsi="Times New Roman" w:cs="Times New Roman"/>
          <w:kern w:val="0"/>
          <w:lang w:eastAsia="en-IN"/>
          <w14:ligatures w14:val="none"/>
        </w:rPr>
      </w:pPr>
    </w:p>
    <w:p w14:paraId="17FFFFE0" w14:textId="6243AC5F" w:rsidR="00D17F24" w:rsidRPr="00CA5ED6" w:rsidRDefault="00D17F24" w:rsidP="00D17F24">
      <w:pPr>
        <w:spacing w:line="240" w:lineRule="auto"/>
        <w:jc w:val="center"/>
        <w:rPr>
          <w:rFonts w:ascii="Times New Roman" w:hAnsi="Times New Roman" w:cs="Times New Roman"/>
        </w:rPr>
      </w:pPr>
      <w:r w:rsidRPr="00CA5ED6">
        <w:rPr>
          <w:rFonts w:ascii="Times New Roman" w:hAnsi="Times New Roman" w:cs="Times New Roman"/>
        </w:rPr>
        <w:t>III. EXISITNG METHODOLOGIES</w:t>
      </w:r>
    </w:p>
    <w:p w14:paraId="0136056A" w14:textId="77777777" w:rsidR="00D17F24" w:rsidRPr="00CA5ED6" w:rsidRDefault="00D17F24" w:rsidP="00D17F24">
      <w:pPr>
        <w:suppressAutoHyphens w:val="0"/>
        <w:jc w:val="both"/>
        <w:rPr>
          <w:rFonts w:ascii="Times New Roman" w:eastAsia="Times New Roman" w:hAnsi="Times New Roman" w:cs="Times New Roman"/>
          <w:kern w:val="0"/>
          <w:lang w:eastAsia="en-IN"/>
          <w14:ligatures w14:val="none"/>
        </w:rPr>
      </w:pPr>
      <w:r w:rsidRPr="00D17F24">
        <w:rPr>
          <w:rFonts w:ascii="Times New Roman" w:eastAsia="Times New Roman" w:hAnsi="Times New Roman" w:cs="Times New Roman"/>
          <w:kern w:val="0"/>
          <w:lang w:eastAsia="en-IN"/>
          <w14:ligatures w14:val="none"/>
        </w:rPr>
        <w:t xml:space="preserve">With thyroid cancer becoming more common, early detection and accurate diagnosis are critical </w:t>
      </w:r>
      <w:r w:rsidRPr="00D17F24">
        <w:rPr>
          <w:rFonts w:ascii="Times New Roman" w:eastAsia="Times New Roman" w:hAnsi="Times New Roman" w:cs="Times New Roman"/>
          <w:kern w:val="0"/>
          <w:lang w:eastAsia="en-IN"/>
          <w14:ligatures w14:val="none"/>
        </w:rPr>
        <w:t>to effective therapy. Ultrasound scans have a critical role in identifying potential tumours in medical imaging. That being said, because thyroid nodule shapes and sizes vary so much, complex segmentation techniques are needed for accurate analysis. This study aims to enhance the precision of identifying malignant nodules and optimise the segmentation procedure by utilising Graph Cut and Conditional Random Fields (CRFs) in an innovative manner for the prediction of thyroid cancer.</w:t>
      </w:r>
      <w:r w:rsidRPr="00CA5ED6">
        <w:rPr>
          <w:rFonts w:ascii="Times New Roman" w:eastAsia="Times New Roman" w:hAnsi="Times New Roman" w:cs="Times New Roman"/>
          <w:kern w:val="0"/>
          <w:lang w:eastAsia="en-IN"/>
          <w14:ligatures w14:val="none"/>
        </w:rPr>
        <w:tab/>
      </w:r>
      <w:r w:rsidRPr="00CA5ED6">
        <w:rPr>
          <w:rFonts w:ascii="Times New Roman" w:eastAsia="Times New Roman" w:hAnsi="Times New Roman" w:cs="Times New Roman"/>
          <w:kern w:val="0"/>
          <w:lang w:eastAsia="en-IN"/>
          <w14:ligatures w14:val="none"/>
        </w:rPr>
        <w:tab/>
      </w:r>
      <w:r w:rsidRPr="00CA5ED6">
        <w:rPr>
          <w:rFonts w:ascii="Times New Roman" w:eastAsia="Times New Roman" w:hAnsi="Times New Roman" w:cs="Times New Roman"/>
          <w:kern w:val="0"/>
          <w:lang w:eastAsia="en-IN"/>
          <w14:ligatures w14:val="none"/>
        </w:rPr>
        <w:tab/>
      </w:r>
      <w:r w:rsidRPr="00CA5ED6">
        <w:rPr>
          <w:rFonts w:ascii="Times New Roman" w:eastAsia="Times New Roman" w:hAnsi="Times New Roman" w:cs="Times New Roman"/>
          <w:kern w:val="0"/>
          <w:lang w:eastAsia="en-IN"/>
          <w14:ligatures w14:val="none"/>
        </w:rPr>
        <w:tab/>
      </w:r>
      <w:r w:rsidRPr="00CA5ED6">
        <w:rPr>
          <w:rFonts w:ascii="Times New Roman" w:eastAsia="Times New Roman" w:hAnsi="Times New Roman" w:cs="Times New Roman"/>
          <w:kern w:val="0"/>
          <w:lang w:eastAsia="en-IN"/>
          <w14:ligatures w14:val="none"/>
        </w:rPr>
        <w:tab/>
      </w:r>
      <w:r w:rsidRPr="00CA5ED6">
        <w:rPr>
          <w:rFonts w:ascii="Times New Roman" w:eastAsia="Times New Roman" w:hAnsi="Times New Roman" w:cs="Times New Roman"/>
          <w:kern w:val="0"/>
          <w:lang w:eastAsia="en-IN"/>
          <w14:ligatures w14:val="none"/>
        </w:rPr>
        <w:tab/>
        <w:t>Conditional Random Fields (CRFs) are a probabilistic framework that can be used to model the spatial dependencies of a picture. By including contextual information and accounting for pixel correlations, CRFs help to improve the accuracy of thyroid nodule delineation. Process optimisation is a well-known application of graph cut algorithms. By identifying the optimal cut in the image's graph representation, they outperform the segmentation map and emphasise the importance of spatial coherence.</w:t>
      </w:r>
    </w:p>
    <w:p w14:paraId="79E1F237" w14:textId="7976A1BE" w:rsidR="00D17F24" w:rsidRPr="00CA5ED6" w:rsidRDefault="00D17F24" w:rsidP="00A94FAD">
      <w:pPr>
        <w:suppressAutoHyphens w:val="0"/>
        <w:spacing w:after="0" w:line="240" w:lineRule="auto"/>
        <w:ind w:firstLine="720"/>
        <w:jc w:val="both"/>
        <w:rPr>
          <w:rFonts w:ascii="Times New Roman" w:eastAsia="Times New Roman" w:hAnsi="Times New Roman" w:cs="Times New Roman"/>
          <w:kern w:val="0"/>
          <w:lang w:eastAsia="en-IN"/>
          <w14:ligatures w14:val="none"/>
        </w:rPr>
      </w:pPr>
      <w:r w:rsidRPr="00D17F24">
        <w:rPr>
          <w:rFonts w:ascii="Times New Roman" w:eastAsia="Times New Roman" w:hAnsi="Times New Roman" w:cs="Times New Roman"/>
          <w:kern w:val="0"/>
          <w:lang w:eastAsia="en-IN"/>
          <w14:ligatures w14:val="none"/>
        </w:rPr>
        <w:t>When paired with CRFs, graph cut approaches offer a synergistic solution for thyroid nodule segmentation issues. This combination technique seeks to give a more accurate and nuanced delineation of thyroid lesions by capturing complicated spatial relationships. The enhanced segmentation maps serve as the foundation for more research and, eventually, thyroid cancer forecasting.</w:t>
      </w:r>
    </w:p>
    <w:p w14:paraId="5727FF97" w14:textId="77777777" w:rsidR="00A94FAD" w:rsidRPr="00CA5ED6" w:rsidRDefault="00A94FAD" w:rsidP="00A94FAD">
      <w:pPr>
        <w:suppressAutoHyphens w:val="0"/>
        <w:spacing w:after="0" w:line="240" w:lineRule="auto"/>
        <w:ind w:firstLine="720"/>
        <w:jc w:val="both"/>
        <w:rPr>
          <w:rFonts w:ascii="Times New Roman" w:eastAsia="Times New Roman" w:hAnsi="Times New Roman" w:cs="Times New Roman"/>
          <w:kern w:val="0"/>
          <w:lang w:eastAsia="en-IN"/>
          <w14:ligatures w14:val="none"/>
        </w:rPr>
      </w:pPr>
    </w:p>
    <w:p w14:paraId="3C0DD379" w14:textId="74A566BE" w:rsidR="00A94FAD" w:rsidRPr="00CA5ED6" w:rsidRDefault="00A94FAD" w:rsidP="00A94FAD">
      <w:pPr>
        <w:spacing w:line="240" w:lineRule="auto"/>
        <w:jc w:val="center"/>
        <w:rPr>
          <w:rFonts w:ascii="Times New Roman" w:hAnsi="Times New Roman" w:cs="Times New Roman"/>
        </w:rPr>
      </w:pPr>
      <w:r w:rsidRPr="00CA5ED6">
        <w:rPr>
          <w:rFonts w:ascii="Times New Roman" w:hAnsi="Times New Roman" w:cs="Times New Roman"/>
        </w:rPr>
        <w:t>IV. PROPOSED SYSTEM</w:t>
      </w:r>
    </w:p>
    <w:p w14:paraId="6B8B1954" w14:textId="65578152" w:rsidR="00A94FAD" w:rsidRPr="00A94FAD" w:rsidRDefault="00A94FAD" w:rsidP="00A94FAD">
      <w:pPr>
        <w:suppressAutoHyphens w:val="0"/>
        <w:spacing w:after="0" w:line="240" w:lineRule="auto"/>
        <w:jc w:val="both"/>
        <w:rPr>
          <w:rFonts w:ascii="Times New Roman" w:eastAsia="Times New Roman" w:hAnsi="Times New Roman" w:cs="Times New Roman"/>
          <w:kern w:val="0"/>
          <w:lang w:eastAsia="en-IN"/>
          <w14:ligatures w14:val="none"/>
        </w:rPr>
      </w:pPr>
      <w:r w:rsidRPr="00A94FAD">
        <w:rPr>
          <w:rFonts w:ascii="Times New Roman" w:eastAsia="Times New Roman" w:hAnsi="Times New Roman" w:cs="Times New Roman"/>
          <w:kern w:val="0"/>
          <w:lang w:eastAsia="en-IN"/>
          <w14:ligatures w14:val="none"/>
        </w:rPr>
        <w:t xml:space="preserve">The rising incidence of thyroid cancer highlights the need for accurate and innovative predictive algorithms to facilitate early identification. </w:t>
      </w:r>
      <w:r w:rsidR="00B01B74" w:rsidRPr="00B01B74">
        <w:rPr>
          <w:rFonts w:ascii="Times New Roman" w:eastAsia="Times New Roman" w:hAnsi="Times New Roman" w:cs="Times New Roman"/>
          <w:kern w:val="0"/>
          <w:lang w:eastAsia="en-IN"/>
          <w14:ligatures w14:val="none"/>
        </w:rPr>
        <w:t xml:space="preserve">In this work, we apply the VGG16 and </w:t>
      </w:r>
      <w:proofErr w:type="spellStart"/>
      <w:r w:rsidR="00B01B74" w:rsidRPr="00B01B74">
        <w:rPr>
          <w:rFonts w:ascii="Times New Roman" w:eastAsia="Times New Roman" w:hAnsi="Times New Roman" w:cs="Times New Roman"/>
          <w:kern w:val="0"/>
          <w:lang w:eastAsia="en-IN"/>
          <w14:ligatures w14:val="none"/>
        </w:rPr>
        <w:t>Xception</w:t>
      </w:r>
      <w:proofErr w:type="spellEnd"/>
      <w:r w:rsidR="00B01B74" w:rsidRPr="00B01B74">
        <w:rPr>
          <w:rFonts w:ascii="Times New Roman" w:eastAsia="Times New Roman" w:hAnsi="Times New Roman" w:cs="Times New Roman"/>
          <w:kern w:val="0"/>
          <w:lang w:eastAsia="en-IN"/>
          <w14:ligatures w14:val="none"/>
        </w:rPr>
        <w:t xml:space="preserve"> CNN architectures to create a novel deep learning-based thyroid cancer prediction system. Our strategy attempts to improve feature extraction and classification by integrating the strengths of these two cutting-edge convolutional neural networks (CNNs). </w:t>
      </w:r>
      <w:r w:rsidR="00DF35DB" w:rsidRPr="00DF35DB">
        <w:rPr>
          <w:rFonts w:ascii="Times New Roman" w:eastAsia="Times New Roman" w:hAnsi="Times New Roman" w:cs="Times New Roman"/>
          <w:kern w:val="0"/>
          <w:lang w:eastAsia="en-IN"/>
          <w14:ligatures w14:val="none"/>
        </w:rPr>
        <w:t>In the end, this will raise the consistency and accuracy of thyroid cancer prognoses.</w:t>
      </w:r>
    </w:p>
    <w:p w14:paraId="197008FB" w14:textId="6E7409C3" w:rsidR="00A94FAD" w:rsidRPr="00CA5ED6" w:rsidRDefault="00A94FAD" w:rsidP="00DF35DB">
      <w:pPr>
        <w:suppressAutoHyphens w:val="0"/>
        <w:ind w:firstLine="720"/>
        <w:jc w:val="both"/>
        <w:rPr>
          <w:rFonts w:ascii="Times New Roman" w:hAnsi="Times New Roman" w:cs="Times New Roman"/>
        </w:rPr>
      </w:pPr>
      <w:proofErr w:type="spellStart"/>
      <w:r w:rsidRPr="00A94FAD">
        <w:rPr>
          <w:rFonts w:ascii="Times New Roman" w:eastAsia="Times New Roman" w:hAnsi="Times New Roman" w:cs="Times New Roman"/>
          <w:kern w:val="0"/>
          <w:lang w:eastAsia="en-IN"/>
          <w14:ligatures w14:val="none"/>
        </w:rPr>
        <w:t>Xception's</w:t>
      </w:r>
      <w:proofErr w:type="spellEnd"/>
      <w:r w:rsidRPr="00A94FAD">
        <w:rPr>
          <w:rFonts w:ascii="Times New Roman" w:eastAsia="Times New Roman" w:hAnsi="Times New Roman" w:cs="Times New Roman"/>
          <w:kern w:val="0"/>
          <w:lang w:eastAsia="en-IN"/>
          <w14:ligatures w14:val="none"/>
        </w:rPr>
        <w:t xml:space="preserve"> exceptional ability to capture intricate patterns and hierarchical characteristics makes it useful for deep learning. Concurrently, by supporting dependable feature extraction, the VGG16 architecture—which is renowned for its </w:t>
      </w:r>
      <w:r w:rsidRPr="00A94FAD">
        <w:rPr>
          <w:rFonts w:ascii="Times New Roman" w:eastAsia="Times New Roman" w:hAnsi="Times New Roman" w:cs="Times New Roman"/>
          <w:kern w:val="0"/>
          <w:lang w:eastAsia="en-IN"/>
          <w14:ligatures w14:val="none"/>
        </w:rPr>
        <w:lastRenderedPageBreak/>
        <w:t xml:space="preserve">effectiveness and simplicity—improves the </w:t>
      </w:r>
      <w:proofErr w:type="spellStart"/>
      <w:r w:rsidRPr="00A94FAD">
        <w:rPr>
          <w:rFonts w:ascii="Times New Roman" w:eastAsia="Times New Roman" w:hAnsi="Times New Roman" w:cs="Times New Roman"/>
          <w:kern w:val="0"/>
          <w:lang w:eastAsia="en-IN"/>
          <w14:ligatures w14:val="none"/>
        </w:rPr>
        <w:t>Xception</w:t>
      </w:r>
      <w:proofErr w:type="spellEnd"/>
      <w:r w:rsidRPr="00A94FAD">
        <w:rPr>
          <w:rFonts w:ascii="Times New Roman" w:eastAsia="Times New Roman" w:hAnsi="Times New Roman" w:cs="Times New Roman"/>
          <w:kern w:val="0"/>
          <w:lang w:eastAsia="en-IN"/>
          <w14:ligatures w14:val="none"/>
        </w:rPr>
        <w:t xml:space="preserve"> model. By examining these two architectural strategies, the optimal model is produced that takes advantage of each one's unique benefits and offers a deeper understanding of the intricate features present in thyroid medical imaging.</w:t>
      </w:r>
      <w:r w:rsidRPr="00CA5ED6">
        <w:t xml:space="preserve"> </w:t>
      </w:r>
      <w:r w:rsidR="00E16125" w:rsidRPr="00E16125">
        <w:rPr>
          <w:rFonts w:ascii="Times New Roman" w:eastAsia="Times New Roman" w:hAnsi="Times New Roman" w:cs="Times New Roman"/>
          <w:kern w:val="0"/>
          <w:lang w:eastAsia="en-IN"/>
          <w14:ligatures w14:val="none"/>
        </w:rPr>
        <w:t xml:space="preserve">Training, validation, and testing are the three separate subsets of the dataset that are used to assess the system's efficacy and generalizability. </w:t>
      </w:r>
      <w:r w:rsidR="00DF35DB" w:rsidRPr="00DF35DB">
        <w:rPr>
          <w:rFonts w:ascii="Times New Roman" w:eastAsia="Times New Roman" w:hAnsi="Times New Roman" w:cs="Times New Roman"/>
          <w:kern w:val="0"/>
          <w:lang w:eastAsia="en-IN"/>
          <w14:ligatures w14:val="none"/>
        </w:rPr>
        <w:t>Cross-validation approaches can also be used to validate the resilience of the model and lessen the likelihood of overfitting.</w:t>
      </w:r>
      <w:r w:rsidR="00E16125" w:rsidRPr="00E16125">
        <w:rPr>
          <w:rFonts w:ascii="Times New Roman" w:eastAsia="Times New Roman" w:hAnsi="Times New Roman" w:cs="Times New Roman"/>
          <w:kern w:val="0"/>
          <w:lang w:eastAsia="en-IN"/>
          <w14:ligatures w14:val="none"/>
        </w:rPr>
        <w:t xml:space="preserve"> Another crucial component of fine-tuning is hyperparameter tuning, which entails modifying variables like learning rates, batch sizes, and regularization techniques. </w:t>
      </w:r>
      <w:r w:rsidRPr="00CA5ED6">
        <w:rPr>
          <w:rFonts w:ascii="Times New Roman" w:eastAsia="Times New Roman" w:hAnsi="Times New Roman" w:cs="Times New Roman"/>
          <w:kern w:val="0"/>
          <w:lang w:eastAsia="en-IN"/>
          <w14:ligatures w14:val="none"/>
        </w:rPr>
        <w:t xml:space="preserve">This fine-tuning procedure is essential to guaranteeing optimal performance and an efficient convergence of the model. </w:t>
      </w:r>
      <w:r w:rsidR="00E16125" w:rsidRPr="00E16125">
        <w:rPr>
          <w:rFonts w:ascii="Times New Roman" w:eastAsia="Times New Roman" w:hAnsi="Times New Roman" w:cs="Times New Roman"/>
          <w:kern w:val="0"/>
          <w:lang w:eastAsia="en-IN"/>
          <w14:ligatures w14:val="none"/>
        </w:rPr>
        <w:t xml:space="preserve">The next stage is model evaluation, where the system's performance is assessed using common metrics such as accuracy, precision, recall, and F1-score. This evaluation is performed on the particular testing dataset, allowing for a precise understanding of the system's ability to detect brain </w:t>
      </w:r>
      <w:proofErr w:type="spellStart"/>
      <w:r w:rsidR="00E16125" w:rsidRPr="00E16125">
        <w:rPr>
          <w:rFonts w:ascii="Times New Roman" w:eastAsia="Times New Roman" w:hAnsi="Times New Roman" w:cs="Times New Roman"/>
          <w:kern w:val="0"/>
          <w:lang w:eastAsia="en-IN"/>
          <w14:ligatures w14:val="none"/>
        </w:rPr>
        <w:t>tumors</w:t>
      </w:r>
      <w:proofErr w:type="spellEnd"/>
      <w:r w:rsidR="00E16125" w:rsidRPr="00E16125">
        <w:rPr>
          <w:rFonts w:ascii="Times New Roman" w:eastAsia="Times New Roman" w:hAnsi="Times New Roman" w:cs="Times New Roman"/>
          <w:kern w:val="0"/>
          <w:lang w:eastAsia="en-IN"/>
          <w14:ligatures w14:val="none"/>
        </w:rPr>
        <w:t xml:space="preserve">. Furthermore, by accelerating the creation of brain </w:t>
      </w:r>
      <w:proofErr w:type="spellStart"/>
      <w:r w:rsidR="00E16125" w:rsidRPr="00E16125">
        <w:rPr>
          <w:rFonts w:ascii="Times New Roman" w:eastAsia="Times New Roman" w:hAnsi="Times New Roman" w:cs="Times New Roman"/>
          <w:kern w:val="0"/>
          <w:lang w:eastAsia="en-IN"/>
          <w14:ligatures w14:val="none"/>
        </w:rPr>
        <w:t>tumor</w:t>
      </w:r>
      <w:proofErr w:type="spellEnd"/>
      <w:r w:rsidR="00E16125" w:rsidRPr="00E16125">
        <w:rPr>
          <w:rFonts w:ascii="Times New Roman" w:eastAsia="Times New Roman" w:hAnsi="Times New Roman" w:cs="Times New Roman"/>
          <w:kern w:val="0"/>
          <w:lang w:eastAsia="en-IN"/>
          <w14:ligatures w14:val="none"/>
        </w:rPr>
        <w:t xml:space="preserve"> detection models and enabling their practical medical use, this approach can ultimately enhance patient outcomes and treatment.</w:t>
      </w:r>
      <w:r w:rsidRPr="00CA5ED6">
        <w:rPr>
          <w:rFonts w:ascii="Times New Roman" w:hAnsi="Times New Roman" w:cs="Times New Roman"/>
        </w:rPr>
        <w:t xml:space="preserve"> The proposed architecture is shown in figure 4.</w:t>
      </w:r>
    </w:p>
    <w:p w14:paraId="102AEFA3" w14:textId="77777777" w:rsidR="00513C4B" w:rsidRPr="00CA5ED6" w:rsidRDefault="00513C4B" w:rsidP="00513C4B">
      <w:pPr>
        <w:spacing w:line="240" w:lineRule="auto"/>
        <w:jc w:val="both"/>
        <w:rPr>
          <w:rFonts w:ascii="Times New Roman" w:hAnsi="Times New Roman" w:cs="Times New Roman"/>
          <w:b/>
          <w:bCs/>
        </w:rPr>
      </w:pPr>
      <w:r w:rsidRPr="00CA5ED6">
        <w:rPr>
          <w:rFonts w:ascii="Times New Roman" w:hAnsi="Times New Roman" w:cs="Times New Roman"/>
          <w:b/>
          <w:bCs/>
        </w:rPr>
        <w:t>4.1 VGG16 MODEL</w:t>
      </w:r>
    </w:p>
    <w:p w14:paraId="0B361785" w14:textId="49BD7D26" w:rsidR="00860BD6" w:rsidRPr="00CA5ED6" w:rsidRDefault="009D4D8B" w:rsidP="00CA5ED6">
      <w:pPr>
        <w:spacing w:line="240" w:lineRule="auto"/>
        <w:jc w:val="both"/>
        <w:rPr>
          <w:rFonts w:ascii="Times New Roman" w:hAnsi="Times New Roman" w:cs="Times New Roman"/>
        </w:rPr>
        <w:sectPr w:rsidR="00860BD6" w:rsidRPr="00CA5ED6" w:rsidSect="00075DC3">
          <w:type w:val="continuous"/>
          <w:pgSz w:w="11906" w:h="16838"/>
          <w:pgMar w:top="1440" w:right="1440" w:bottom="1440" w:left="1440" w:header="708" w:footer="708" w:gutter="0"/>
          <w:cols w:num="2" w:space="284"/>
          <w:docGrid w:linePitch="360"/>
        </w:sectPr>
      </w:pPr>
      <w:r w:rsidRPr="009D4D8B">
        <w:rPr>
          <w:rFonts w:ascii="Times New Roman" w:eastAsia="Times New Roman" w:hAnsi="Times New Roman" w:cs="Times New Roman"/>
          <w:kern w:val="0"/>
          <w:lang w:eastAsia="en-IN"/>
          <w14:ligatures w14:val="none"/>
        </w:rPr>
        <w:t>The VGG16 model is one of the convolutional neural networks (CNNs) that are increasingly being used in computer vision applications such as picture classification. It was developed by the Visual Geometry Group (VGG) at the University of Oxford and took part in the 2014 ImageNet Large Sca</w:t>
      </w:r>
      <w:r>
        <w:rPr>
          <w:rFonts w:ascii="Times New Roman" w:eastAsia="Times New Roman" w:hAnsi="Times New Roman" w:cs="Times New Roman"/>
          <w:kern w:val="0"/>
          <w:lang w:eastAsia="en-IN"/>
          <w14:ligatures w14:val="none"/>
        </w:rPr>
        <w:t>le Visual Recognition Challenge</w:t>
      </w:r>
      <w:r w:rsidR="00513C4B" w:rsidRPr="00513C4B">
        <w:rPr>
          <w:rFonts w:ascii="Times New Roman" w:eastAsia="Times New Roman" w:hAnsi="Times New Roman" w:cs="Times New Roman"/>
          <w:kern w:val="0"/>
          <w:lang w:eastAsia="en-IN"/>
          <w14:ligatures w14:val="none"/>
        </w:rPr>
        <w:t xml:space="preserve">. The amount of weight layers it has is indicated by the "16" in its name. </w:t>
      </w:r>
      <w:r w:rsidR="00513C4B" w:rsidRPr="00513C4B">
        <w:rPr>
          <w:rFonts w:ascii="Times New Roman" w:eastAsia="Times New Roman" w:hAnsi="Times New Roman" w:cs="Times New Roman"/>
          <w:kern w:val="0"/>
          <w:lang w:eastAsia="en-IN"/>
          <w14:ligatures w14:val="none"/>
        </w:rPr>
        <w:br/>
        <w:t xml:space="preserve">Important features and elements of the VGG16 model consist of: </w:t>
      </w:r>
      <w:r w:rsidR="00513C4B" w:rsidRPr="00513C4B">
        <w:rPr>
          <w:rFonts w:ascii="Times New Roman" w:eastAsia="Times New Roman" w:hAnsi="Times New Roman" w:cs="Times New Roman"/>
          <w:kern w:val="0"/>
          <w:lang w:eastAsia="en-IN"/>
          <w14:ligatures w14:val="none"/>
        </w:rPr>
        <w:br/>
      </w:r>
      <w:r w:rsidRPr="009D4D8B">
        <w:rPr>
          <w:rFonts w:ascii="Times New Roman" w:eastAsia="Times New Roman" w:hAnsi="Times New Roman" w:cs="Times New Roman"/>
          <w:kern w:val="0"/>
          <w:lang w:eastAsia="en-IN"/>
          <w14:ligatures w14:val="none"/>
        </w:rPr>
        <w:t xml:space="preserve">Layers of Convolution: VGG16, which is used to extract information from input images, is composed of thirteen convolutional layers. These layers are followed by max-pooling layers, which down sample the feature maps to produce hierarchical information. Completely Connected Layers: The convolutional layers are followed by three completely connected layers in the VGG16, and an output layer for classification is positioned at the end. </w:t>
      </w:r>
      <w:r w:rsidR="00513C4B" w:rsidRPr="00CA5ED6">
        <w:rPr>
          <w:rFonts w:ascii="Times New Roman" w:eastAsia="Times New Roman" w:hAnsi="Times New Roman" w:cs="Times New Roman"/>
          <w:kern w:val="0"/>
          <w:lang w:eastAsia="en-IN"/>
          <w14:ligatures w14:val="none"/>
        </w:rPr>
        <w:t>The final decisions regarding the class of the input image are made by these completely connected layers.</w:t>
      </w:r>
      <w:r w:rsidR="00513C4B" w:rsidRPr="00CA5ED6">
        <w:rPr>
          <w:rFonts w:ascii="Times New Roman" w:eastAsia="Times New Roman" w:hAnsi="Times New Roman" w:cs="Times New Roman"/>
          <w:kern w:val="0"/>
          <w:lang w:eastAsia="en-IN"/>
          <w14:ligatures w14:val="none"/>
        </w:rPr>
        <w:br/>
        <w:t>Receptive Fields: The layers of VGG16 employ comparatively tiny 3x3 convolutional filters. Each neuron in the architecture has a very small receptive field, which enables it to pick up fine features in the images.</w:t>
      </w:r>
      <w:r w:rsidR="00513C4B" w:rsidRPr="00CA5ED6">
        <w:rPr>
          <w:rFonts w:ascii="Times New Roman" w:eastAsia="Times New Roman" w:hAnsi="Times New Roman" w:cs="Times New Roman"/>
          <w:kern w:val="0"/>
          <w:lang w:eastAsia="en-IN"/>
          <w14:ligatures w14:val="none"/>
        </w:rPr>
        <w:br/>
        <w:t xml:space="preserve">Convolutional Layer Stacking: To enable the VGG16 architecture to learn features at various scales, convolutional and pooling layers are repeatedly stacked Pretraining on ImageNet: The ImageNet dataset, with millions of labelled images in thousands of categories, was used to </w:t>
      </w:r>
      <w:r w:rsidRPr="00CA5ED6">
        <w:rPr>
          <w:rFonts w:ascii="Times New Roman" w:eastAsia="Times New Roman" w:hAnsi="Times New Roman" w:cs="Times New Roman"/>
          <w:kern w:val="0"/>
          <w:lang w:eastAsia="en-IN"/>
          <w14:ligatures w14:val="none"/>
        </w:rPr>
        <w:t>pretrain</w:t>
      </w:r>
      <w:r w:rsidR="00513C4B" w:rsidRPr="00CA5ED6">
        <w:rPr>
          <w:rFonts w:ascii="Times New Roman" w:eastAsia="Times New Roman" w:hAnsi="Times New Roman" w:cs="Times New Roman"/>
          <w:kern w:val="0"/>
          <w:lang w:eastAsia="en-IN"/>
          <w14:ligatures w14:val="none"/>
        </w:rPr>
        <w:t xml:space="preserve"> VGG16. The model gains a thorough comprehension of a variety of visual ideas from this </w:t>
      </w:r>
      <w:r w:rsidRPr="00CA5ED6">
        <w:rPr>
          <w:rFonts w:ascii="Times New Roman" w:eastAsia="Times New Roman" w:hAnsi="Times New Roman" w:cs="Times New Roman"/>
          <w:kern w:val="0"/>
          <w:lang w:eastAsia="en-IN"/>
          <w14:ligatures w14:val="none"/>
        </w:rPr>
        <w:t>pertaining</w:t>
      </w:r>
      <w:r w:rsidR="00513C4B" w:rsidRPr="00CA5ED6">
        <w:rPr>
          <w:rFonts w:ascii="Times New Roman" w:eastAsia="Times New Roman" w:hAnsi="Times New Roman" w:cs="Times New Roman"/>
          <w:kern w:val="0"/>
          <w:lang w:eastAsia="en-IN"/>
          <w14:ligatures w14:val="none"/>
        </w:rPr>
        <w:t>. Transfer Learning: VGG16 is a great option for transfer learning because of its pretraining. By swapping out the final few layers while maintaining the weights of the pretrained layers, you can fine-tune the model for a particular job, such as brain tumour identification.</w:t>
      </w:r>
      <w:r w:rsidR="00513C4B" w:rsidRPr="00CA5ED6">
        <w:rPr>
          <w:rFonts w:ascii="Times New Roman" w:eastAsia="Times New Roman" w:hAnsi="Times New Roman" w:cs="Times New Roman"/>
          <w:kern w:val="0"/>
          <w:lang w:eastAsia="en-IN"/>
          <w14:ligatures w14:val="none"/>
        </w:rPr>
        <w:br/>
        <w:t>Deep Network: VGG16 can recognise complex characteristics and patterns in photos and is rather deep in comparison to its predecessors. Nevertheless, increasing depth also leads to higher computing complexity.</w:t>
      </w:r>
      <w:r w:rsidR="00513C4B" w:rsidRPr="00CA5ED6">
        <w:rPr>
          <w:rFonts w:ascii="Times New Roman" w:eastAsia="Times New Roman" w:hAnsi="Times New Roman" w:cs="Times New Roman"/>
          <w:kern w:val="0"/>
          <w:lang w:eastAsia="en-IN"/>
          <w14:ligatures w14:val="none"/>
        </w:rPr>
        <w:br/>
        <w:t>Many image-related tasks, such as object recognition, picture segmentation, and medical image analysis, like brain tumour diagnosis, have made extensive use of the VGG16 model. Despite requiring a significant amount of resources because of it</w:t>
      </w:r>
      <w:r w:rsidR="00042533">
        <w:rPr>
          <w:rFonts w:ascii="Times New Roman" w:eastAsia="Times New Roman" w:hAnsi="Times New Roman" w:cs="Times New Roman"/>
          <w:kern w:val="0"/>
          <w:lang w:eastAsia="en-IN"/>
          <w14:ligatures w14:val="none"/>
        </w:rPr>
        <w:t>s</w:t>
      </w:r>
      <w:r w:rsidR="00513C4B" w:rsidRPr="00CA5ED6">
        <w:rPr>
          <w:rFonts w:ascii="Times New Roman" w:eastAsia="Times New Roman" w:hAnsi="Times New Roman" w:cs="Times New Roman"/>
          <w:kern w:val="0"/>
          <w:lang w:eastAsia="en-IN"/>
          <w14:ligatures w14:val="none"/>
        </w:rPr>
        <w:t xml:space="preserve"> depth, its design offers a solid framework for developing precise and potent convolutional neural networks.</w:t>
      </w:r>
      <w:r w:rsidR="00513C4B" w:rsidRPr="00CA5ED6">
        <w:rPr>
          <w:noProof/>
        </w:rPr>
        <w:t xml:space="preserve"> </w:t>
      </w:r>
      <w:r w:rsidR="00513C4B" w:rsidRPr="00CA5ED6">
        <w:rPr>
          <w:rFonts w:ascii="Times New Roman" w:hAnsi="Times New Roman" w:cs="Times New Roman"/>
        </w:rPr>
        <w:t>Fig 2 shows the VGG16 mode</w:t>
      </w:r>
      <w:r w:rsidR="00926FAE" w:rsidRPr="00CA5ED6">
        <w:rPr>
          <w:rFonts w:ascii="Times New Roman" w:hAnsi="Times New Roman" w:cs="Times New Roman"/>
        </w:rPr>
        <w:t>l</w:t>
      </w:r>
    </w:p>
    <w:p w14:paraId="11B5496D" w14:textId="592CF957" w:rsidR="00CA5ED6" w:rsidRDefault="00CA5ED6" w:rsidP="00513C4B">
      <w:pPr>
        <w:spacing w:line="360" w:lineRule="auto"/>
        <w:jc w:val="both"/>
        <w:rPr>
          <w:rFonts w:ascii="Times New Roman" w:hAnsi="Times New Roman" w:cs="Times New Roman"/>
          <w:b/>
          <w:bCs/>
        </w:rPr>
      </w:pPr>
    </w:p>
    <w:p w14:paraId="77671501" w14:textId="77777777" w:rsidR="00CA5ED6" w:rsidRDefault="00CA5ED6" w:rsidP="00513C4B">
      <w:pPr>
        <w:spacing w:line="360" w:lineRule="auto"/>
        <w:jc w:val="both"/>
        <w:rPr>
          <w:rFonts w:ascii="Times New Roman" w:hAnsi="Times New Roman" w:cs="Times New Roman"/>
          <w:b/>
          <w:bCs/>
        </w:rPr>
      </w:pPr>
    </w:p>
    <w:p w14:paraId="20808DC3" w14:textId="20625776" w:rsidR="00CA5ED6" w:rsidRDefault="00CA5ED6" w:rsidP="00513C4B">
      <w:pPr>
        <w:spacing w:line="360" w:lineRule="auto"/>
        <w:jc w:val="both"/>
        <w:rPr>
          <w:rFonts w:ascii="Times New Roman" w:hAnsi="Times New Roman" w:cs="Times New Roman"/>
          <w:b/>
          <w:bCs/>
        </w:rPr>
      </w:pPr>
      <w:r>
        <w:rPr>
          <w:noProof/>
          <w:lang w:eastAsia="en-IN"/>
        </w:rPr>
        <w:lastRenderedPageBreak/>
        <w:drawing>
          <wp:inline distT="0" distB="0" distL="0" distR="0" wp14:anchorId="3D205D43" wp14:editId="4FE2A626">
            <wp:extent cx="2400300" cy="2131159"/>
            <wp:effectExtent l="0" t="0" r="0" b="2540"/>
            <wp:docPr id="2" name="Picture 4" descr="Applsci 12 07282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pplsci 12 07282 g002 550"/>
                    <pic:cNvPicPr>
                      <a:picLocks noChangeAspect="1" noChangeArrowheads="1"/>
                    </pic:cNvPicPr>
                  </pic:nvPicPr>
                  <pic:blipFill>
                    <a:blip r:embed="rId5"/>
                    <a:stretch>
                      <a:fillRect/>
                    </a:stretch>
                  </pic:blipFill>
                  <pic:spPr bwMode="auto">
                    <a:xfrm>
                      <a:off x="0" y="0"/>
                      <a:ext cx="2400300" cy="2131159"/>
                    </a:xfrm>
                    <a:prstGeom prst="rect">
                      <a:avLst/>
                    </a:prstGeom>
                  </pic:spPr>
                </pic:pic>
              </a:graphicData>
            </a:graphic>
          </wp:inline>
        </w:drawing>
      </w:r>
    </w:p>
    <w:p w14:paraId="6C0B5FB1" w14:textId="6D054A26" w:rsidR="00CA5ED6" w:rsidRDefault="00CA5ED6" w:rsidP="00CA5ED6">
      <w:pPr>
        <w:spacing w:line="240" w:lineRule="auto"/>
        <w:jc w:val="both"/>
        <w:rPr>
          <w:rFonts w:ascii="Times New Roman" w:hAnsi="Times New Roman" w:cs="Times New Roman"/>
          <w:b/>
          <w:bCs/>
        </w:rPr>
      </w:pPr>
      <w:bookmarkStart w:id="0" w:name="_Hlk162989416"/>
      <w:r>
        <w:rPr>
          <w:rFonts w:ascii="Times New Roman" w:hAnsi="Times New Roman" w:cs="Times New Roman"/>
          <w:b/>
          <w:bCs/>
        </w:rPr>
        <w:t>Figure 2: VGG16 MODEL</w:t>
      </w:r>
      <w:bookmarkEnd w:id="0"/>
    </w:p>
    <w:p w14:paraId="6F4BF2C5" w14:textId="4FD2FB9C" w:rsidR="00513C4B" w:rsidRPr="00CA5ED6" w:rsidRDefault="00513C4B" w:rsidP="00513C4B">
      <w:pPr>
        <w:spacing w:line="360" w:lineRule="auto"/>
        <w:jc w:val="both"/>
        <w:rPr>
          <w:rFonts w:ascii="Times New Roman" w:hAnsi="Times New Roman" w:cs="Times New Roman"/>
          <w:b/>
          <w:bCs/>
        </w:rPr>
      </w:pPr>
      <w:r w:rsidRPr="00CA5ED6">
        <w:rPr>
          <w:rFonts w:ascii="Times New Roman" w:hAnsi="Times New Roman" w:cs="Times New Roman"/>
          <w:b/>
          <w:bCs/>
        </w:rPr>
        <w:t xml:space="preserve">4.2 </w:t>
      </w:r>
      <w:proofErr w:type="spellStart"/>
      <w:r w:rsidRPr="00CA5ED6">
        <w:rPr>
          <w:rFonts w:ascii="Times New Roman" w:hAnsi="Times New Roman" w:cs="Times New Roman"/>
          <w:b/>
          <w:bCs/>
        </w:rPr>
        <w:t>Xception</w:t>
      </w:r>
      <w:proofErr w:type="spellEnd"/>
      <w:r w:rsidRPr="00CA5ED6">
        <w:rPr>
          <w:rFonts w:ascii="Times New Roman" w:hAnsi="Times New Roman" w:cs="Times New Roman"/>
          <w:b/>
          <w:bCs/>
        </w:rPr>
        <w:t xml:space="preserve"> CNN</w:t>
      </w:r>
    </w:p>
    <w:p w14:paraId="09B8892F" w14:textId="780C20F8" w:rsidR="009B55E3" w:rsidRDefault="00926FAE" w:rsidP="009B55E3">
      <w:pPr>
        <w:spacing w:line="240" w:lineRule="auto"/>
        <w:jc w:val="both"/>
        <w:rPr>
          <w:rFonts w:ascii="Times New Roman" w:eastAsia="Times New Roman" w:hAnsi="Times New Roman" w:cs="Times New Roman"/>
          <w:kern w:val="0"/>
          <w:lang w:eastAsia="en-IN"/>
          <w14:ligatures w14:val="none"/>
        </w:rPr>
      </w:pPr>
      <w:r w:rsidRPr="00926FAE">
        <w:rPr>
          <w:rFonts w:ascii="Times New Roman" w:eastAsia="Times New Roman" w:hAnsi="Times New Roman" w:cs="Times New Roman"/>
          <w:kern w:val="0"/>
          <w:lang w:eastAsia="en-IN"/>
          <w14:ligatures w14:val="none"/>
        </w:rPr>
        <w:t xml:space="preserve">A deep learning convolutional neural network (CNN) architecture called </w:t>
      </w:r>
      <w:proofErr w:type="spellStart"/>
      <w:r w:rsidRPr="00926FAE">
        <w:rPr>
          <w:rFonts w:ascii="Times New Roman" w:eastAsia="Times New Roman" w:hAnsi="Times New Roman" w:cs="Times New Roman"/>
          <w:kern w:val="0"/>
          <w:lang w:eastAsia="en-IN"/>
          <w14:ligatures w14:val="none"/>
        </w:rPr>
        <w:t>Xception</w:t>
      </w:r>
      <w:proofErr w:type="spellEnd"/>
      <w:r w:rsidRPr="00926FAE">
        <w:rPr>
          <w:rFonts w:ascii="Times New Roman" w:eastAsia="Times New Roman" w:hAnsi="Times New Roman" w:cs="Times New Roman"/>
          <w:kern w:val="0"/>
          <w:lang w:eastAsia="en-IN"/>
          <w14:ligatures w14:val="none"/>
        </w:rPr>
        <w:t xml:space="preserve"> (pronounced "exception") is specifically made for image classification applications. It was included in the </w:t>
      </w:r>
      <w:proofErr w:type="spellStart"/>
      <w:r w:rsidRPr="00926FAE">
        <w:rPr>
          <w:rFonts w:ascii="Times New Roman" w:eastAsia="Times New Roman" w:hAnsi="Times New Roman" w:cs="Times New Roman"/>
          <w:kern w:val="0"/>
          <w:lang w:eastAsia="en-IN"/>
          <w14:ligatures w14:val="none"/>
        </w:rPr>
        <w:t>Keras</w:t>
      </w:r>
      <w:proofErr w:type="spellEnd"/>
      <w:r w:rsidRPr="00926FAE">
        <w:rPr>
          <w:rFonts w:ascii="Times New Roman" w:eastAsia="Times New Roman" w:hAnsi="Times New Roman" w:cs="Times New Roman"/>
          <w:kern w:val="0"/>
          <w:lang w:eastAsia="en-IN"/>
          <w14:ligatures w14:val="none"/>
        </w:rPr>
        <w:t xml:space="preserve"> library, which is currently connected with TensorFlow, and was first presented by François Chollet in 2017. "Extreme Inception," or</w:t>
      </w:r>
      <w:r w:rsidR="00CA5ED6">
        <w:rPr>
          <w:rFonts w:ascii="Times New Roman" w:eastAsia="Times New Roman" w:hAnsi="Times New Roman" w:cs="Times New Roman"/>
          <w:kern w:val="0"/>
          <w:lang w:eastAsia="en-IN"/>
          <w14:ligatures w14:val="none"/>
        </w:rPr>
        <w:t xml:space="preserve"> </w:t>
      </w:r>
      <w:r w:rsidRPr="00926FAE">
        <w:rPr>
          <w:rFonts w:ascii="Times New Roman" w:eastAsia="Times New Roman" w:hAnsi="Times New Roman" w:cs="Times New Roman"/>
          <w:kern w:val="0"/>
          <w:lang w:eastAsia="en-IN"/>
          <w14:ligatures w14:val="none"/>
        </w:rPr>
        <w:t>"</w:t>
      </w:r>
      <w:proofErr w:type="spellStart"/>
      <w:r w:rsidRPr="00926FAE">
        <w:rPr>
          <w:rFonts w:ascii="Times New Roman" w:eastAsia="Times New Roman" w:hAnsi="Times New Roman" w:cs="Times New Roman"/>
          <w:kern w:val="0"/>
          <w:lang w:eastAsia="en-IN"/>
          <w14:ligatures w14:val="none"/>
        </w:rPr>
        <w:t>Xception</w:t>
      </w:r>
      <w:proofErr w:type="spellEnd"/>
      <w:r w:rsidRPr="00926FAE">
        <w:rPr>
          <w:rFonts w:ascii="Times New Roman" w:eastAsia="Times New Roman" w:hAnsi="Times New Roman" w:cs="Times New Roman"/>
          <w:kern w:val="0"/>
          <w:lang w:eastAsia="en-IN"/>
          <w14:ligatures w14:val="none"/>
        </w:rPr>
        <w:t xml:space="preserve">," is an architecture that improves on the Inception design by making it more accurate and efficient. The following are some of the </w:t>
      </w:r>
      <w:proofErr w:type="spellStart"/>
      <w:r w:rsidRPr="00926FAE">
        <w:rPr>
          <w:rFonts w:ascii="Times New Roman" w:eastAsia="Times New Roman" w:hAnsi="Times New Roman" w:cs="Times New Roman"/>
          <w:kern w:val="0"/>
          <w:lang w:eastAsia="en-IN"/>
          <w14:ligatures w14:val="none"/>
        </w:rPr>
        <w:t>Xception</w:t>
      </w:r>
      <w:proofErr w:type="spellEnd"/>
      <w:r w:rsidRPr="00926FAE">
        <w:rPr>
          <w:rFonts w:ascii="Times New Roman" w:eastAsia="Times New Roman" w:hAnsi="Times New Roman" w:cs="Times New Roman"/>
          <w:kern w:val="0"/>
          <w:lang w:eastAsia="en-IN"/>
          <w14:ligatures w14:val="none"/>
        </w:rPr>
        <w:t xml:space="preserve"> model's salient features:</w:t>
      </w:r>
      <w:r w:rsidRPr="00926FAE">
        <w:rPr>
          <w:rFonts w:ascii="Times New Roman" w:eastAsia="Times New Roman" w:hAnsi="Times New Roman" w:cs="Times New Roman"/>
          <w:kern w:val="0"/>
          <w:lang w:eastAsia="en-IN"/>
          <w14:ligatures w14:val="none"/>
        </w:rPr>
        <w:br/>
      </w:r>
      <w:r w:rsidR="00275142" w:rsidRPr="00926FAE">
        <w:rPr>
          <w:rFonts w:ascii="Times New Roman" w:eastAsia="Times New Roman" w:hAnsi="Times New Roman" w:cs="Times New Roman"/>
          <w:kern w:val="0"/>
          <w:lang w:eastAsia="en-IN"/>
          <w14:ligatures w14:val="none"/>
        </w:rPr>
        <w:t>Segment able</w:t>
      </w:r>
      <w:r w:rsidRPr="00926FAE">
        <w:rPr>
          <w:rFonts w:ascii="Times New Roman" w:eastAsia="Times New Roman" w:hAnsi="Times New Roman" w:cs="Times New Roman"/>
          <w:kern w:val="0"/>
          <w:lang w:eastAsia="en-IN"/>
          <w14:ligatures w14:val="none"/>
        </w:rPr>
        <w:t xml:space="preserve"> Convolutions based on Depth: </w:t>
      </w:r>
      <w:r w:rsidR="00275142" w:rsidRPr="00275142">
        <w:rPr>
          <w:rFonts w:ascii="Times New Roman" w:eastAsia="Times New Roman" w:hAnsi="Times New Roman" w:cs="Times New Roman"/>
          <w:kern w:val="0"/>
          <w:lang w:eastAsia="en-IN"/>
          <w14:ligatures w14:val="none"/>
        </w:rPr>
        <w:t xml:space="preserve">The main novelty of the </w:t>
      </w:r>
      <w:proofErr w:type="spellStart"/>
      <w:r w:rsidR="00275142" w:rsidRPr="00275142">
        <w:rPr>
          <w:rFonts w:ascii="Times New Roman" w:eastAsia="Times New Roman" w:hAnsi="Times New Roman" w:cs="Times New Roman"/>
          <w:kern w:val="0"/>
          <w:lang w:eastAsia="en-IN"/>
          <w14:ligatures w14:val="none"/>
        </w:rPr>
        <w:t>Xception</w:t>
      </w:r>
      <w:proofErr w:type="spellEnd"/>
      <w:r w:rsidR="00275142" w:rsidRPr="00275142">
        <w:rPr>
          <w:rFonts w:ascii="Times New Roman" w:eastAsia="Times New Roman" w:hAnsi="Times New Roman" w:cs="Times New Roman"/>
          <w:kern w:val="0"/>
          <w:lang w:eastAsia="en-IN"/>
          <w14:ligatures w14:val="none"/>
        </w:rPr>
        <w:t xml:space="preserve"> architecture is the use of depth-wise separable convolutions. This means dividing the conventional convolution process into its depth-wise and point-wise components. While depth-wise convolution applies a single filter to each input channel, point-wise convolution aggregates the result</w:t>
      </w:r>
      <w:r w:rsidR="00275142">
        <w:rPr>
          <w:rFonts w:ascii="Times New Roman" w:eastAsia="Times New Roman" w:hAnsi="Times New Roman" w:cs="Times New Roman"/>
          <w:kern w:val="0"/>
          <w:lang w:eastAsia="en-IN"/>
          <w14:ligatures w14:val="none"/>
        </w:rPr>
        <w:t>s by executing 1x1 convolutions</w:t>
      </w:r>
      <w:r w:rsidRPr="00926FAE">
        <w:rPr>
          <w:rFonts w:ascii="Times New Roman" w:eastAsia="Times New Roman" w:hAnsi="Times New Roman" w:cs="Times New Roman"/>
          <w:kern w:val="0"/>
          <w:lang w:eastAsia="en-IN"/>
          <w14:ligatures w14:val="none"/>
        </w:rPr>
        <w:t>.</w:t>
      </w:r>
      <w:r w:rsidRPr="00CA5ED6">
        <w:rPr>
          <w:rFonts w:ascii="Times New Roman" w:eastAsia="Times New Roman" w:hAnsi="Times New Roman" w:cs="Times New Roman"/>
          <w:kern w:val="0"/>
          <w:lang w:eastAsia="en-IN"/>
          <w14:ligatures w14:val="none"/>
        </w:rPr>
        <w:t xml:space="preserve"> </w:t>
      </w:r>
      <w:r w:rsidR="00275142" w:rsidRPr="00CA5ED6">
        <w:rPr>
          <w:rFonts w:ascii="Times New Roman" w:eastAsia="Times New Roman" w:hAnsi="Times New Roman" w:cs="Times New Roman"/>
          <w:kern w:val="0"/>
          <w:lang w:eastAsia="en-IN"/>
          <w14:ligatures w14:val="none"/>
        </w:rPr>
        <w:t>Great</w:t>
      </w:r>
      <w:r w:rsidRPr="00CA5ED6">
        <w:rPr>
          <w:rFonts w:ascii="Times New Roman" w:eastAsia="Times New Roman" w:hAnsi="Times New Roman" w:cs="Times New Roman"/>
          <w:kern w:val="0"/>
          <w:lang w:eastAsia="en-IN"/>
          <w14:ligatures w14:val="none"/>
        </w:rPr>
        <w:t xml:space="preserve"> Efficiency: </w:t>
      </w:r>
      <w:proofErr w:type="spellStart"/>
      <w:r w:rsidRPr="00CA5ED6">
        <w:rPr>
          <w:rFonts w:ascii="Times New Roman" w:eastAsia="Times New Roman" w:hAnsi="Times New Roman" w:cs="Times New Roman"/>
          <w:kern w:val="0"/>
          <w:lang w:eastAsia="en-IN"/>
          <w14:ligatures w14:val="none"/>
        </w:rPr>
        <w:t>Xception</w:t>
      </w:r>
      <w:proofErr w:type="spellEnd"/>
      <w:r w:rsidRPr="00CA5ED6">
        <w:rPr>
          <w:rFonts w:ascii="Times New Roman" w:eastAsia="Times New Roman" w:hAnsi="Times New Roman" w:cs="Times New Roman"/>
          <w:kern w:val="0"/>
          <w:lang w:eastAsia="en-IN"/>
          <w14:ligatures w14:val="none"/>
        </w:rPr>
        <w:t xml:space="preserve"> achieves great efficiency by lowering the computing cost while preserving accuracy. This is made possible by the use of depth-wise separable convolutions. This is especially useful for apps on mobile devices or other devices with low processing power.</w:t>
      </w:r>
    </w:p>
    <w:p w14:paraId="7875E844" w14:textId="77777777" w:rsidR="009B55E3" w:rsidRDefault="00926FAE" w:rsidP="009B55E3">
      <w:pPr>
        <w:spacing w:line="240" w:lineRule="auto"/>
        <w:jc w:val="both"/>
        <w:rPr>
          <w:rFonts w:ascii="Times New Roman" w:eastAsia="Times New Roman" w:hAnsi="Times New Roman" w:cs="Times New Roman"/>
          <w:kern w:val="0"/>
          <w:lang w:eastAsia="en-IN"/>
          <w14:ligatures w14:val="none"/>
        </w:rPr>
      </w:pPr>
      <w:r w:rsidRPr="00CA5ED6">
        <w:rPr>
          <w:rFonts w:ascii="Times New Roman" w:eastAsia="Times New Roman" w:hAnsi="Times New Roman" w:cs="Times New Roman"/>
          <w:kern w:val="0"/>
          <w:lang w:eastAsia="en-IN"/>
          <w14:ligatures w14:val="none"/>
        </w:rPr>
        <w:br/>
        <w:t xml:space="preserve">Enhanced Depth: When comparing </w:t>
      </w:r>
      <w:proofErr w:type="spellStart"/>
      <w:r w:rsidRPr="00CA5ED6">
        <w:rPr>
          <w:rFonts w:ascii="Times New Roman" w:eastAsia="Times New Roman" w:hAnsi="Times New Roman" w:cs="Times New Roman"/>
          <w:kern w:val="0"/>
          <w:lang w:eastAsia="en-IN"/>
          <w14:ligatures w14:val="none"/>
        </w:rPr>
        <w:t>Xception</w:t>
      </w:r>
      <w:proofErr w:type="spellEnd"/>
      <w:r w:rsidRPr="00CA5ED6">
        <w:rPr>
          <w:rFonts w:ascii="Times New Roman" w:eastAsia="Times New Roman" w:hAnsi="Times New Roman" w:cs="Times New Roman"/>
          <w:kern w:val="0"/>
          <w:lang w:eastAsia="en-IN"/>
          <w14:ligatures w14:val="none"/>
        </w:rPr>
        <w:t xml:space="preserve"> models to Inception models, the latter have a considerably shallower architecture. It is ideally suited for a variety of computer vision tasks because of its depth, which enables it to extract complex and hierarchical information from images.</w:t>
      </w:r>
    </w:p>
    <w:p w14:paraId="6644EE13" w14:textId="07739709" w:rsidR="009B55E3" w:rsidRDefault="00926FAE" w:rsidP="009B55E3">
      <w:pPr>
        <w:spacing w:line="240" w:lineRule="auto"/>
        <w:jc w:val="both"/>
        <w:rPr>
          <w:rFonts w:ascii="Times New Roman" w:eastAsia="Times New Roman" w:hAnsi="Times New Roman" w:cs="Times New Roman"/>
          <w:kern w:val="0"/>
          <w:lang w:eastAsia="en-IN"/>
          <w14:ligatures w14:val="none"/>
        </w:rPr>
      </w:pPr>
      <w:r w:rsidRPr="00CA5ED6">
        <w:rPr>
          <w:rFonts w:ascii="Times New Roman" w:eastAsia="Times New Roman" w:hAnsi="Times New Roman" w:cs="Times New Roman"/>
          <w:kern w:val="0"/>
          <w:lang w:eastAsia="en-IN"/>
          <w14:ligatures w14:val="none"/>
        </w:rPr>
        <w:br/>
        <w:t xml:space="preserve">Completely Convolutional: Because </w:t>
      </w:r>
      <w:proofErr w:type="spellStart"/>
      <w:r w:rsidRPr="00CA5ED6">
        <w:rPr>
          <w:rFonts w:ascii="Times New Roman" w:eastAsia="Times New Roman" w:hAnsi="Times New Roman" w:cs="Times New Roman"/>
          <w:kern w:val="0"/>
          <w:lang w:eastAsia="en-IN"/>
          <w14:ligatures w14:val="none"/>
        </w:rPr>
        <w:t>Xception</w:t>
      </w:r>
      <w:proofErr w:type="spellEnd"/>
      <w:r w:rsidRPr="00CA5ED6">
        <w:rPr>
          <w:rFonts w:ascii="Times New Roman" w:eastAsia="Times New Roman" w:hAnsi="Times New Roman" w:cs="Times New Roman"/>
          <w:kern w:val="0"/>
          <w:lang w:eastAsia="en-IN"/>
          <w14:ligatures w14:val="none"/>
        </w:rPr>
        <w:t xml:space="preserve"> is completely convolutional, it can handle a range of input sizes. Because of its adaptability, it may be used for tasks where the input dimensions are variable, such as object detection and image segmentation.</w:t>
      </w:r>
    </w:p>
    <w:p w14:paraId="5673052B" w14:textId="0CEC773B" w:rsidR="00000F5F" w:rsidRPr="00000F5F" w:rsidRDefault="00926FAE" w:rsidP="00000F5F">
      <w:pPr>
        <w:spacing w:line="240" w:lineRule="auto"/>
        <w:jc w:val="both"/>
        <w:rPr>
          <w:rFonts w:ascii="Times New Roman" w:hAnsi="Times New Roman" w:cs="Times New Roman"/>
        </w:rPr>
      </w:pPr>
      <w:r w:rsidRPr="00CA5ED6">
        <w:rPr>
          <w:rFonts w:ascii="Times New Roman" w:eastAsia="Times New Roman" w:hAnsi="Times New Roman" w:cs="Times New Roman"/>
          <w:kern w:val="0"/>
          <w:lang w:eastAsia="en-IN"/>
          <w14:ligatures w14:val="none"/>
        </w:rPr>
        <w:br/>
      </w:r>
      <w:r w:rsidR="009B55E3" w:rsidRPr="00CA5ED6">
        <w:rPr>
          <w:rFonts w:ascii="Times New Roman" w:eastAsia="Times New Roman" w:hAnsi="Times New Roman" w:cs="Times New Roman"/>
          <w:kern w:val="0"/>
          <w:lang w:eastAsia="en-IN"/>
          <w14:ligatures w14:val="none"/>
        </w:rPr>
        <w:t xml:space="preserve">Transfer Learning: </w:t>
      </w:r>
      <w:proofErr w:type="spellStart"/>
      <w:r w:rsidR="009B55E3" w:rsidRPr="00CA5ED6">
        <w:rPr>
          <w:rFonts w:ascii="Times New Roman" w:eastAsia="Times New Roman" w:hAnsi="Times New Roman" w:cs="Times New Roman"/>
          <w:kern w:val="0"/>
          <w:lang w:eastAsia="en-IN"/>
          <w14:ligatures w14:val="none"/>
        </w:rPr>
        <w:t>Xception</w:t>
      </w:r>
      <w:proofErr w:type="spellEnd"/>
      <w:r w:rsidR="009B55E3" w:rsidRPr="00CA5ED6">
        <w:rPr>
          <w:rFonts w:ascii="Times New Roman" w:eastAsia="Times New Roman" w:hAnsi="Times New Roman" w:cs="Times New Roman"/>
          <w:kern w:val="0"/>
          <w:lang w:eastAsia="en-IN"/>
          <w14:ligatures w14:val="none"/>
        </w:rPr>
        <w:t xml:space="preserve"> can be used for transfer learning, much as other pre-trained models. </w:t>
      </w:r>
      <w:r w:rsidR="00275142" w:rsidRPr="00275142">
        <w:rPr>
          <w:rFonts w:ascii="Times New Roman" w:hAnsi="Times New Roman" w:cs="Times New Roman"/>
        </w:rPr>
        <w:t xml:space="preserve">Through the use of its pre-trained weights on a sizable dataset such as ImageNet, the model can be optimized for a particular job. The </w:t>
      </w:r>
      <w:proofErr w:type="spellStart"/>
      <w:r w:rsidR="00275142" w:rsidRPr="00275142">
        <w:rPr>
          <w:rFonts w:ascii="Times New Roman" w:hAnsi="Times New Roman" w:cs="Times New Roman"/>
        </w:rPr>
        <w:t>Xception</w:t>
      </w:r>
      <w:proofErr w:type="spellEnd"/>
      <w:r w:rsidR="00275142" w:rsidRPr="00275142">
        <w:rPr>
          <w:rFonts w:ascii="Times New Roman" w:hAnsi="Times New Roman" w:cs="Times New Roman"/>
        </w:rPr>
        <w:t xml:space="preserve"> CNN model is displayed in Fig 3. </w:t>
      </w:r>
      <w:proofErr w:type="spellStart"/>
      <w:r w:rsidR="00275142" w:rsidRPr="00275142">
        <w:rPr>
          <w:rFonts w:ascii="Times New Roman" w:hAnsi="Times New Roman" w:cs="Times New Roman"/>
        </w:rPr>
        <w:t>Xception</w:t>
      </w:r>
      <w:proofErr w:type="spellEnd"/>
      <w:r w:rsidR="00275142" w:rsidRPr="00275142">
        <w:rPr>
          <w:rFonts w:ascii="Times New Roman" w:hAnsi="Times New Roman" w:cs="Times New Roman"/>
        </w:rPr>
        <w:t xml:space="preserve"> can be fine-tuned for a particular task by making changes to the network's end layers while leaving the early layers, which capture more universal properties, mostly unaltered. With this method, the model can preserve the important information from the initial training while adjusting its learnt representations to the subtleties of the incoming d</w:t>
      </w:r>
      <w:r w:rsidR="00275142">
        <w:rPr>
          <w:rFonts w:ascii="Times New Roman" w:hAnsi="Times New Roman" w:cs="Times New Roman"/>
        </w:rPr>
        <w:t>ata</w:t>
      </w:r>
      <w:r w:rsidR="00000F5F" w:rsidRPr="00000F5F">
        <w:rPr>
          <w:rFonts w:ascii="Times New Roman" w:hAnsi="Times New Roman" w:cs="Times New Roman"/>
        </w:rPr>
        <w:t>.</w:t>
      </w:r>
      <w:r w:rsidR="00000F5F">
        <w:rPr>
          <w:rFonts w:ascii="Times New Roman" w:hAnsi="Times New Roman" w:cs="Times New Roman"/>
        </w:rPr>
        <w:t xml:space="preserve"> </w:t>
      </w:r>
    </w:p>
    <w:p w14:paraId="38A6BEF5" w14:textId="75525C76" w:rsidR="00926FAE" w:rsidRPr="00CA5ED6" w:rsidRDefault="00000F5F" w:rsidP="00926FAE">
      <w:pPr>
        <w:spacing w:line="240" w:lineRule="auto"/>
        <w:jc w:val="both"/>
        <w:rPr>
          <w:rFonts w:ascii="Times New Roman" w:hAnsi="Times New Roman" w:cs="Times New Roman"/>
        </w:rPr>
      </w:pPr>
      <w:r w:rsidRPr="00000F5F">
        <w:rPr>
          <w:rFonts w:ascii="Times New Roman" w:hAnsi="Times New Roman" w:cs="Times New Roman"/>
        </w:rPr>
        <w:t xml:space="preserve">Figure 3 illustrates the architecture of the </w:t>
      </w:r>
      <w:proofErr w:type="spellStart"/>
      <w:r w:rsidRPr="00000F5F">
        <w:rPr>
          <w:rFonts w:ascii="Times New Roman" w:hAnsi="Times New Roman" w:cs="Times New Roman"/>
        </w:rPr>
        <w:t>Xception</w:t>
      </w:r>
      <w:proofErr w:type="spellEnd"/>
      <w:r w:rsidRPr="00000F5F">
        <w:rPr>
          <w:rFonts w:ascii="Times New Roman" w:hAnsi="Times New Roman" w:cs="Times New Roman"/>
        </w:rPr>
        <w:t xml:space="preserve"> CNN model, showcasing its various layers and components. Understanding this architecture can aid in customizing and fine-tuning the model for specific tasks through transfer learning</w:t>
      </w:r>
      <w:r>
        <w:rPr>
          <w:rFonts w:ascii="Times New Roman" w:hAnsi="Times New Roman" w:cs="Times New Roman"/>
        </w:rPr>
        <w:t>.</w:t>
      </w:r>
    </w:p>
    <w:p w14:paraId="780AF181" w14:textId="77777777" w:rsidR="00926FAE" w:rsidRDefault="00926FAE" w:rsidP="00926FAE">
      <w:pPr>
        <w:spacing w:line="240" w:lineRule="auto"/>
        <w:jc w:val="both"/>
        <w:rPr>
          <w:rFonts w:ascii="Times New Roman" w:hAnsi="Times New Roman" w:cs="Times New Roman"/>
        </w:rPr>
      </w:pPr>
    </w:p>
    <w:p w14:paraId="0A5E4D76" w14:textId="5CC7CE95" w:rsidR="00926FAE" w:rsidRPr="00CA5ED6" w:rsidRDefault="00926FAE" w:rsidP="00CA5ED6">
      <w:pPr>
        <w:spacing w:line="240" w:lineRule="auto"/>
        <w:jc w:val="both"/>
        <w:rPr>
          <w:rFonts w:ascii="Times New Roman" w:hAnsi="Times New Roman" w:cs="Times New Roman"/>
        </w:rPr>
      </w:pPr>
      <w:r>
        <w:rPr>
          <w:noProof/>
          <w:lang w:eastAsia="en-IN"/>
        </w:rPr>
        <w:drawing>
          <wp:inline distT="0" distB="0" distL="0" distR="0" wp14:anchorId="60D689CC" wp14:editId="34A298AC">
            <wp:extent cx="2905125" cy="2532502"/>
            <wp:effectExtent l="0" t="0" r="0" b="1270"/>
            <wp:docPr id="3" name="Picture 5" descr="Review: Xception — With Depthwise Separable Convolution, Better Than  Inception-v3 (Image Classification) | by Sik-Ho Tsang | Towards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Review: Xception — With Depthwise Separable Convolution, Better Than  Inception-v3 (Image Classification) | by Sik-Ho Tsang | Towards Data Science"/>
                    <pic:cNvPicPr>
                      <a:picLocks noChangeAspect="1" noChangeArrowheads="1"/>
                    </pic:cNvPicPr>
                  </pic:nvPicPr>
                  <pic:blipFill>
                    <a:blip r:embed="rId6"/>
                    <a:stretch>
                      <a:fillRect/>
                    </a:stretch>
                  </pic:blipFill>
                  <pic:spPr bwMode="auto">
                    <a:xfrm>
                      <a:off x="0" y="0"/>
                      <a:ext cx="2914282" cy="2540484"/>
                    </a:xfrm>
                    <a:prstGeom prst="rect">
                      <a:avLst/>
                    </a:prstGeom>
                  </pic:spPr>
                </pic:pic>
              </a:graphicData>
            </a:graphic>
          </wp:inline>
        </w:drawing>
      </w:r>
    </w:p>
    <w:p w14:paraId="333C7971" w14:textId="77777777" w:rsidR="00A65853" w:rsidRDefault="00A65853" w:rsidP="00926FAE">
      <w:pPr>
        <w:spacing w:line="360" w:lineRule="auto"/>
        <w:jc w:val="both"/>
        <w:rPr>
          <w:rFonts w:ascii="Times New Roman" w:hAnsi="Times New Roman" w:cs="Times New Roman"/>
          <w:b/>
          <w:bCs/>
          <w:sz w:val="24"/>
          <w:szCs w:val="24"/>
        </w:rPr>
      </w:pPr>
    </w:p>
    <w:p w14:paraId="56F98A25" w14:textId="60F3368C" w:rsidR="00000F5F" w:rsidRPr="00000F5F" w:rsidRDefault="00000F5F" w:rsidP="00000F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3: </w:t>
      </w:r>
      <w:proofErr w:type="spellStart"/>
      <w:r>
        <w:rPr>
          <w:rFonts w:ascii="Times New Roman" w:hAnsi="Times New Roman" w:cs="Times New Roman"/>
          <w:b/>
          <w:bCs/>
          <w:sz w:val="24"/>
          <w:szCs w:val="24"/>
        </w:rPr>
        <w:t>Xception</w:t>
      </w:r>
      <w:proofErr w:type="spellEnd"/>
      <w:r>
        <w:rPr>
          <w:rFonts w:ascii="Times New Roman" w:hAnsi="Times New Roman" w:cs="Times New Roman"/>
          <w:b/>
          <w:bCs/>
          <w:sz w:val="24"/>
          <w:szCs w:val="24"/>
        </w:rPr>
        <w:t xml:space="preserve"> CNN model</w:t>
      </w:r>
    </w:p>
    <w:p w14:paraId="7C2D15E5" w14:textId="77777777" w:rsidR="00A65853" w:rsidRPr="00000F5F" w:rsidRDefault="00A65853" w:rsidP="00000F5F">
      <w:pPr>
        <w:spacing w:line="240" w:lineRule="auto"/>
        <w:jc w:val="both"/>
        <w:rPr>
          <w:rFonts w:ascii="Times New Roman" w:hAnsi="Times New Roman" w:cs="Times New Roman"/>
        </w:rPr>
      </w:pPr>
    </w:p>
    <w:p w14:paraId="3FAF424C" w14:textId="77777777" w:rsidR="009B55E3" w:rsidRDefault="00926FAE" w:rsidP="009B55E3">
      <w:pPr>
        <w:spacing w:line="240" w:lineRule="auto"/>
        <w:jc w:val="center"/>
        <w:rPr>
          <w:rFonts w:ascii="Times New Roman" w:hAnsi="Times New Roman" w:cs="Times New Roman"/>
          <w:b/>
          <w:bCs/>
        </w:rPr>
        <w:sectPr w:rsidR="009B55E3" w:rsidSect="00075DC3">
          <w:type w:val="continuous"/>
          <w:pgSz w:w="11906" w:h="16838"/>
          <w:pgMar w:top="1440" w:right="1440" w:bottom="1440" w:left="1440" w:header="708" w:footer="708" w:gutter="0"/>
          <w:cols w:num="2" w:space="284"/>
          <w:docGrid w:linePitch="360"/>
        </w:sectPr>
      </w:pPr>
      <w:r>
        <w:rPr>
          <w:noProof/>
          <w:lang w:eastAsia="en-IN"/>
        </w:rPr>
        <w:lastRenderedPageBreak/>
        <mc:AlternateContent>
          <mc:Choice Requires="wpg">
            <w:drawing>
              <wp:inline distT="0" distB="0" distL="0" distR="0" wp14:anchorId="4BB18F46" wp14:editId="7C83477E">
                <wp:extent cx="5924550" cy="5543550"/>
                <wp:effectExtent l="0" t="0" r="0" b="0"/>
                <wp:docPr id="4" name="Canvas 1"/>
                <wp:cNvGraphicFramePr/>
                <a:graphic xmlns:a="http://schemas.openxmlformats.org/drawingml/2006/main">
                  <a:graphicData uri="http://schemas.microsoft.com/office/word/2010/wordprocessingGroup">
                    <wpg:wgp>
                      <wpg:cNvGrpSpPr/>
                      <wpg:grpSpPr>
                        <a:xfrm>
                          <a:off x="0" y="0"/>
                          <a:ext cx="5924550" cy="5543550"/>
                          <a:chOff x="0" y="0"/>
                          <a:chExt cx="5904360" cy="5568480"/>
                        </a:xfrm>
                      </wpg:grpSpPr>
                      <wps:wsp>
                        <wps:cNvPr id="5" name="Rectangle 5"/>
                        <wps:cNvSpPr/>
                        <wps:spPr>
                          <a:xfrm>
                            <a:off x="0" y="0"/>
                            <a:ext cx="5904360" cy="5568480"/>
                          </a:xfrm>
                          <a:prstGeom prst="rect">
                            <a:avLst/>
                          </a:prstGeom>
                          <a:noFill/>
                          <a:ln w="0">
                            <a:noFill/>
                          </a:ln>
                        </wps:spPr>
                        <wps:style>
                          <a:lnRef idx="0">
                            <a:scrgbClr r="0" g="0" b="0"/>
                          </a:lnRef>
                          <a:fillRef idx="0">
                            <a:scrgbClr r="0" g="0" b="0"/>
                          </a:fillRef>
                          <a:effectRef idx="0">
                            <a:scrgbClr r="0" g="0" b="0"/>
                          </a:effectRef>
                          <a:fontRef idx="minor"/>
                        </wps:style>
                        <wps:bodyPr/>
                      </wps:wsp>
                      <wps:wsp>
                        <wps:cNvPr id="6" name="Text Box 6"/>
                        <wps:cNvSpPr txBox="1"/>
                        <wps:spPr>
                          <a:xfrm>
                            <a:off x="1133640" y="291600"/>
                            <a:ext cx="2047320" cy="876960"/>
                          </a:xfrm>
                          <a:prstGeom prst="rect">
                            <a:avLst/>
                          </a:prstGeom>
                          <a:solidFill>
                            <a:srgbClr val="FFFFFF"/>
                          </a:solidFill>
                          <a:ln w="0">
                            <a:solidFill>
                              <a:srgbClr val="000000"/>
                            </a:solidFill>
                          </a:ln>
                        </wps:spPr>
                        <wps:txbx>
                          <w:txbxContent>
                            <w:p w14:paraId="178A9273" w14:textId="77777777" w:rsidR="00926FAE" w:rsidRDefault="00926FAE" w:rsidP="00926FAE">
                              <w:pPr>
                                <w:overflowPunct w:val="0"/>
                                <w:spacing w:after="0" w:line="240" w:lineRule="auto"/>
                                <w:jc w:val="center"/>
                              </w:pPr>
                              <w:r>
                                <w:rPr>
                                  <w:sz w:val="24"/>
                                </w:rPr>
                                <w:t>Dataset Acquisition</w:t>
                              </w:r>
                            </w:p>
                          </w:txbxContent>
                        </wps:txbx>
                        <wps:bodyPr wrap="square" anchor="t">
                          <a:noAutofit/>
                        </wps:bodyPr>
                      </wps:wsp>
                      <wps:wsp>
                        <wps:cNvPr id="7" name="Text Box 7"/>
                        <wps:cNvSpPr txBox="1"/>
                        <wps:spPr>
                          <a:xfrm>
                            <a:off x="1267560" y="652680"/>
                            <a:ext cx="1789920" cy="361800"/>
                          </a:xfrm>
                          <a:prstGeom prst="rect">
                            <a:avLst/>
                          </a:prstGeom>
                          <a:solidFill>
                            <a:srgbClr val="FFFFFF"/>
                          </a:solidFill>
                          <a:ln w="0">
                            <a:solidFill>
                              <a:srgbClr val="000000"/>
                            </a:solidFill>
                          </a:ln>
                        </wps:spPr>
                        <wps:txbx>
                          <w:txbxContent>
                            <w:p w14:paraId="21541E44" w14:textId="4F9A000E" w:rsidR="00926FAE" w:rsidRDefault="00926FAE" w:rsidP="00926FAE">
                              <w:pPr>
                                <w:overflowPunct w:val="0"/>
                                <w:spacing w:after="0" w:line="240" w:lineRule="auto"/>
                                <w:jc w:val="center"/>
                              </w:pPr>
                              <w:r>
                                <w:rPr>
                                  <w:sz w:val="24"/>
                                </w:rPr>
                                <w:t>Kaggle Dataset (Images)</w:t>
                              </w:r>
                            </w:p>
                          </w:txbxContent>
                        </wps:txbx>
                        <wps:bodyPr wrap="square" anchor="t">
                          <a:noAutofit/>
                        </wps:bodyPr>
                      </wps:wsp>
                      <wps:wsp>
                        <wps:cNvPr id="8" name="Text Box 8"/>
                        <wps:cNvSpPr txBox="1"/>
                        <wps:spPr>
                          <a:xfrm>
                            <a:off x="1133640" y="1472040"/>
                            <a:ext cx="2047320" cy="1362600"/>
                          </a:xfrm>
                          <a:prstGeom prst="rect">
                            <a:avLst/>
                          </a:prstGeom>
                          <a:solidFill>
                            <a:srgbClr val="FFFFFF"/>
                          </a:solidFill>
                          <a:ln w="0">
                            <a:solidFill>
                              <a:srgbClr val="000000"/>
                            </a:solidFill>
                          </a:ln>
                        </wps:spPr>
                        <wps:txbx>
                          <w:txbxContent>
                            <w:p w14:paraId="01C3FD7D" w14:textId="57DC1222" w:rsidR="00926FAE" w:rsidRDefault="00926FAE" w:rsidP="00926FAE">
                              <w:pPr>
                                <w:overflowPunct w:val="0"/>
                                <w:spacing w:after="0" w:line="240" w:lineRule="auto"/>
                                <w:jc w:val="center"/>
                              </w:pPr>
                              <w:proofErr w:type="spellStart"/>
                              <w:r>
                                <w:rPr>
                                  <w:sz w:val="24"/>
                                </w:rPr>
                                <w:t>Preprocessing</w:t>
                              </w:r>
                              <w:proofErr w:type="spellEnd"/>
                            </w:p>
                          </w:txbxContent>
                        </wps:txbx>
                        <wps:bodyPr wrap="square" anchor="t">
                          <a:noAutofit/>
                        </wps:bodyPr>
                      </wps:wsp>
                      <wps:wsp>
                        <wps:cNvPr id="9" name="Text Box 9"/>
                        <wps:cNvSpPr txBox="1"/>
                        <wps:spPr>
                          <a:xfrm>
                            <a:off x="1267560" y="1834560"/>
                            <a:ext cx="1789920" cy="361800"/>
                          </a:xfrm>
                          <a:prstGeom prst="rect">
                            <a:avLst/>
                          </a:prstGeom>
                          <a:solidFill>
                            <a:srgbClr val="FFFFFF"/>
                          </a:solidFill>
                          <a:ln w="0">
                            <a:solidFill>
                              <a:srgbClr val="000000"/>
                            </a:solidFill>
                          </a:ln>
                        </wps:spPr>
                        <wps:txbx>
                          <w:txbxContent>
                            <w:p w14:paraId="758D48AC" w14:textId="77777777" w:rsidR="00926FAE" w:rsidRDefault="00926FAE" w:rsidP="00926FAE">
                              <w:pPr>
                                <w:overflowPunct w:val="0"/>
                                <w:spacing w:after="0" w:line="240" w:lineRule="auto"/>
                                <w:jc w:val="center"/>
                              </w:pPr>
                              <w:r>
                                <w:rPr>
                                  <w:sz w:val="24"/>
                                </w:rPr>
                                <w:t>Noise Removal</w:t>
                              </w:r>
                            </w:p>
                          </w:txbxContent>
                        </wps:txbx>
                        <wps:bodyPr wrap="square" anchor="t">
                          <a:noAutofit/>
                        </wps:bodyPr>
                      </wps:wsp>
                      <wps:wsp>
                        <wps:cNvPr id="10" name="Text Box 10"/>
                        <wps:cNvSpPr txBox="1"/>
                        <wps:spPr>
                          <a:xfrm>
                            <a:off x="1267560" y="2281680"/>
                            <a:ext cx="1789920" cy="361800"/>
                          </a:xfrm>
                          <a:prstGeom prst="rect">
                            <a:avLst/>
                          </a:prstGeom>
                          <a:solidFill>
                            <a:srgbClr val="FFFFFF"/>
                          </a:solidFill>
                          <a:ln w="0">
                            <a:solidFill>
                              <a:srgbClr val="000000"/>
                            </a:solidFill>
                          </a:ln>
                        </wps:spPr>
                        <wps:txbx>
                          <w:txbxContent>
                            <w:p w14:paraId="0C82BE95" w14:textId="77777777" w:rsidR="00926FAE" w:rsidRDefault="00926FAE" w:rsidP="00926FAE">
                              <w:pPr>
                                <w:overflowPunct w:val="0"/>
                                <w:spacing w:after="0" w:line="240" w:lineRule="auto"/>
                                <w:jc w:val="center"/>
                              </w:pPr>
                              <w:r>
                                <w:rPr>
                                  <w:sz w:val="24"/>
                                </w:rPr>
                                <w:t>Resizing</w:t>
                              </w:r>
                            </w:p>
                          </w:txbxContent>
                        </wps:txbx>
                        <wps:bodyPr wrap="square" anchor="t">
                          <a:noAutofit/>
                        </wps:bodyPr>
                      </wps:wsp>
                      <wps:wsp>
                        <wps:cNvPr id="11" name="Text Box 11"/>
                        <wps:cNvSpPr txBox="1"/>
                        <wps:spPr>
                          <a:xfrm>
                            <a:off x="1194480" y="3285000"/>
                            <a:ext cx="2257560" cy="2247840"/>
                          </a:xfrm>
                          <a:prstGeom prst="rect">
                            <a:avLst/>
                          </a:prstGeom>
                          <a:solidFill>
                            <a:srgbClr val="FFFFFF"/>
                          </a:solidFill>
                          <a:ln w="0">
                            <a:solidFill>
                              <a:srgbClr val="000000"/>
                            </a:solidFill>
                          </a:ln>
                        </wps:spPr>
                        <wps:bodyPr/>
                      </wps:wsp>
                      <wps:wsp>
                        <wps:cNvPr id="12" name="Text Box 12"/>
                        <wps:cNvSpPr txBox="1"/>
                        <wps:spPr>
                          <a:xfrm>
                            <a:off x="1325880" y="3410640"/>
                            <a:ext cx="2047320" cy="1924560"/>
                          </a:xfrm>
                          <a:prstGeom prst="rect">
                            <a:avLst/>
                          </a:prstGeom>
                          <a:solidFill>
                            <a:srgbClr val="FFFFFF"/>
                          </a:solidFill>
                          <a:ln w="0">
                            <a:solidFill>
                              <a:srgbClr val="000000"/>
                            </a:solidFill>
                          </a:ln>
                        </wps:spPr>
                        <wps:txbx>
                          <w:txbxContent>
                            <w:p w14:paraId="433F7737" w14:textId="77777777" w:rsidR="00926FAE" w:rsidRDefault="00926FAE" w:rsidP="00926FAE">
                              <w:pPr>
                                <w:overflowPunct w:val="0"/>
                                <w:spacing w:after="0" w:line="240" w:lineRule="auto"/>
                                <w:jc w:val="center"/>
                              </w:pPr>
                              <w:r>
                                <w:rPr>
                                  <w:sz w:val="24"/>
                                </w:rPr>
                                <w:t>Model Building – Deep learning algorithm</w:t>
                              </w:r>
                            </w:p>
                          </w:txbxContent>
                        </wps:txbx>
                        <wps:bodyPr wrap="square" anchor="t">
                          <a:noAutofit/>
                        </wps:bodyPr>
                      </wps:wsp>
                      <wps:wsp>
                        <wps:cNvPr id="13" name="Text Box 13"/>
                        <wps:cNvSpPr txBox="1"/>
                        <wps:spPr>
                          <a:xfrm>
                            <a:off x="1411560" y="3935160"/>
                            <a:ext cx="1790640" cy="455400"/>
                          </a:xfrm>
                          <a:prstGeom prst="rect">
                            <a:avLst/>
                          </a:prstGeom>
                          <a:solidFill>
                            <a:srgbClr val="FFFFFF"/>
                          </a:solidFill>
                          <a:ln w="0">
                            <a:solidFill>
                              <a:srgbClr val="000000"/>
                            </a:solidFill>
                          </a:ln>
                        </wps:spPr>
                        <wps:txbx>
                          <w:txbxContent>
                            <w:p w14:paraId="04B56B0B" w14:textId="042F9A7F" w:rsidR="00926FAE" w:rsidRDefault="00926FAE" w:rsidP="00926FAE">
                              <w:pPr>
                                <w:overflowPunct w:val="0"/>
                                <w:spacing w:after="0" w:line="240" w:lineRule="auto"/>
                                <w:jc w:val="center"/>
                              </w:pPr>
                              <w:r>
                                <w:rPr>
                                  <w:sz w:val="24"/>
                                </w:rPr>
                                <w:t xml:space="preserve">VGG16 model, </w:t>
                              </w:r>
                              <w:proofErr w:type="spellStart"/>
                              <w:r>
                                <w:rPr>
                                  <w:sz w:val="24"/>
                                </w:rPr>
                                <w:t>Xception</w:t>
                              </w:r>
                              <w:proofErr w:type="spellEnd"/>
                              <w:r>
                                <w:rPr>
                                  <w:sz w:val="24"/>
                                </w:rPr>
                                <w:t xml:space="preserve"> CNN</w:t>
                              </w:r>
                            </w:p>
                          </w:txbxContent>
                        </wps:txbx>
                        <wps:bodyPr wrap="square" anchor="t">
                          <a:noAutofit/>
                        </wps:bodyPr>
                      </wps:wsp>
                      <wps:wsp>
                        <wps:cNvPr id="14" name="Text Box 14"/>
                        <wps:cNvSpPr txBox="1"/>
                        <wps:spPr>
                          <a:xfrm>
                            <a:off x="76320" y="3749760"/>
                            <a:ext cx="885960" cy="570960"/>
                          </a:xfrm>
                          <a:prstGeom prst="rect">
                            <a:avLst/>
                          </a:prstGeom>
                          <a:solidFill>
                            <a:srgbClr val="FFFFFF"/>
                          </a:solidFill>
                          <a:ln w="0">
                            <a:noFill/>
                          </a:ln>
                        </wps:spPr>
                        <wps:txbx>
                          <w:txbxContent>
                            <w:p w14:paraId="058E6791" w14:textId="77777777" w:rsidR="00926FAE" w:rsidRDefault="00926FAE" w:rsidP="00926FAE">
                              <w:pPr>
                                <w:overflowPunct w:val="0"/>
                                <w:spacing w:after="0" w:line="240" w:lineRule="auto"/>
                              </w:pPr>
                              <w:r>
                                <w:rPr>
                                  <w:sz w:val="24"/>
                                </w:rPr>
                                <w:t>Post Processing</w:t>
                              </w:r>
                            </w:p>
                          </w:txbxContent>
                        </wps:txbx>
                        <wps:bodyPr wrap="square" anchor="t">
                          <a:noAutofit/>
                        </wps:bodyPr>
                      </wps:wsp>
                      <wps:wsp>
                        <wps:cNvPr id="15" name="Text Box 15"/>
                        <wps:cNvSpPr txBox="1"/>
                        <wps:spPr>
                          <a:xfrm>
                            <a:off x="237960" y="1795680"/>
                            <a:ext cx="714240" cy="706680"/>
                          </a:xfrm>
                          <a:prstGeom prst="rect">
                            <a:avLst/>
                          </a:prstGeom>
                          <a:solidFill>
                            <a:srgbClr val="FFFFFF"/>
                          </a:solidFill>
                          <a:ln w="0">
                            <a:noFill/>
                          </a:ln>
                        </wps:spPr>
                        <wps:txbx>
                          <w:txbxContent>
                            <w:p w14:paraId="6BDC322A" w14:textId="77777777" w:rsidR="00926FAE" w:rsidRDefault="00926FAE" w:rsidP="00926FAE">
                              <w:pPr>
                                <w:overflowPunct w:val="0"/>
                                <w:spacing w:after="0" w:line="240" w:lineRule="auto"/>
                              </w:pPr>
                              <w:r>
                                <w:rPr>
                                  <w:sz w:val="24"/>
                                </w:rPr>
                                <w:t>Using Median Filtering</w:t>
                              </w:r>
                            </w:p>
                          </w:txbxContent>
                        </wps:txbx>
                        <wps:bodyPr wrap="square" anchor="t">
                          <a:noAutofit/>
                        </wps:bodyPr>
                      </wps:wsp>
                      <wps:wsp>
                        <wps:cNvPr id="16" name="Text Box 16"/>
                        <wps:cNvSpPr txBox="1"/>
                        <wps:spPr>
                          <a:xfrm>
                            <a:off x="0" y="261720"/>
                            <a:ext cx="969480" cy="921240"/>
                          </a:xfrm>
                          <a:prstGeom prst="rect">
                            <a:avLst/>
                          </a:prstGeom>
                          <a:solidFill>
                            <a:srgbClr val="FFFFFF"/>
                          </a:solidFill>
                          <a:ln w="0">
                            <a:noFill/>
                          </a:ln>
                        </wps:spPr>
                        <wps:txbx>
                          <w:txbxContent>
                            <w:p w14:paraId="59F6A54F" w14:textId="77777777" w:rsidR="00926FAE" w:rsidRDefault="00926FAE" w:rsidP="00926FAE">
                              <w:pPr>
                                <w:overflowPunct w:val="0"/>
                                <w:spacing w:after="0" w:line="240" w:lineRule="auto"/>
                              </w:pPr>
                              <w:r>
                                <w:rPr>
                                  <w:sz w:val="24"/>
                                </w:rPr>
                                <w:t>Thyroid Image datasets</w:t>
                              </w:r>
                            </w:p>
                          </w:txbxContent>
                        </wps:txbx>
                        <wps:bodyPr wrap="square" anchor="t">
                          <a:noAutofit/>
                        </wps:bodyPr>
                      </wps:wsp>
                      <wps:wsp>
                        <wps:cNvPr id="17" name="AutoShape 15"/>
                        <wps:cNvCnPr/>
                        <wps:spPr>
                          <a:xfrm>
                            <a:off x="969480" y="722520"/>
                            <a:ext cx="163800" cy="7560"/>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8" name="AutoShape 16"/>
                        <wps:cNvCnPr/>
                        <wps:spPr>
                          <a:xfrm>
                            <a:off x="2157120" y="1168560"/>
                            <a:ext cx="720" cy="303480"/>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19" name="AutoShape 17"/>
                        <wps:cNvCnPr/>
                        <wps:spPr>
                          <a:xfrm>
                            <a:off x="952560" y="2149560"/>
                            <a:ext cx="181080" cy="3960"/>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20" name="Rectangle 20"/>
                        <wps:cNvSpPr/>
                        <wps:spPr>
                          <a:xfrm>
                            <a:off x="3857760" y="300960"/>
                            <a:ext cx="1972800" cy="3255120"/>
                          </a:xfrm>
                          <a:prstGeom prst="rect">
                            <a:avLst/>
                          </a:prstGeom>
                          <a:solidFill>
                            <a:srgbClr val="FFFFFF"/>
                          </a:solidFill>
                          <a:ln w="0">
                            <a:solidFill>
                              <a:srgbClr val="000000"/>
                            </a:solidFill>
                          </a:ln>
                        </wps:spPr>
                        <wps:bodyPr/>
                      </wps:wsp>
                      <wps:wsp>
                        <wps:cNvPr id="21" name="Rectangle: Rounded Corners 21"/>
                        <wps:cNvSpPr/>
                        <wps:spPr>
                          <a:xfrm>
                            <a:off x="4035600" y="386640"/>
                            <a:ext cx="1647720" cy="361440"/>
                          </a:xfrm>
                          <a:prstGeom prst="roundRect">
                            <a:avLst/>
                          </a:prstGeom>
                          <a:solidFill>
                            <a:srgbClr val="FFFFFF"/>
                          </a:solidFill>
                          <a:ln w="0">
                            <a:solidFill>
                              <a:srgbClr val="000000"/>
                            </a:solidFill>
                          </a:ln>
                        </wps:spPr>
                        <wps:txbx>
                          <w:txbxContent>
                            <w:p w14:paraId="71A988B3" w14:textId="77777777" w:rsidR="00926FAE" w:rsidRDefault="00926FAE" w:rsidP="00926FAE">
                              <w:pPr>
                                <w:overflowPunct w:val="0"/>
                                <w:spacing w:after="0" w:line="240" w:lineRule="auto"/>
                                <w:jc w:val="center"/>
                              </w:pPr>
                              <w:r>
                                <w:rPr>
                                  <w:sz w:val="24"/>
                                </w:rPr>
                                <w:t>Testing Phase</w:t>
                              </w:r>
                            </w:p>
                          </w:txbxContent>
                        </wps:txbx>
                        <wps:bodyPr anchor="t" anchorCtr="1">
                          <a:noAutofit/>
                        </wps:bodyPr>
                      </wps:wsp>
                      <wps:wsp>
                        <wps:cNvPr id="22" name="Rectangle: Rounded Corners 22"/>
                        <wps:cNvSpPr/>
                        <wps:spPr>
                          <a:xfrm>
                            <a:off x="4035600" y="940320"/>
                            <a:ext cx="1647720" cy="361440"/>
                          </a:xfrm>
                          <a:prstGeom prst="roundRect">
                            <a:avLst/>
                          </a:prstGeom>
                          <a:solidFill>
                            <a:srgbClr val="FFFFFF"/>
                          </a:solidFill>
                          <a:ln w="0">
                            <a:solidFill>
                              <a:srgbClr val="000000"/>
                            </a:solidFill>
                          </a:ln>
                        </wps:spPr>
                        <wps:txbx>
                          <w:txbxContent>
                            <w:p w14:paraId="40A560B7" w14:textId="77777777" w:rsidR="00926FAE" w:rsidRDefault="00926FAE" w:rsidP="00926FAE">
                              <w:pPr>
                                <w:overflowPunct w:val="0"/>
                                <w:spacing w:after="0" w:line="240" w:lineRule="auto"/>
                                <w:jc w:val="center"/>
                              </w:pPr>
                              <w:r>
                                <w:rPr>
                                  <w:sz w:val="24"/>
                                </w:rPr>
                                <w:t>Input Thyroid image</w:t>
                              </w:r>
                            </w:p>
                          </w:txbxContent>
                        </wps:txbx>
                        <wps:bodyPr anchor="t" anchorCtr="1">
                          <a:noAutofit/>
                        </wps:bodyPr>
                      </wps:wsp>
                      <wps:wsp>
                        <wps:cNvPr id="23" name="Rectangle: Rounded Corners 23"/>
                        <wps:cNvSpPr/>
                        <wps:spPr>
                          <a:xfrm>
                            <a:off x="4035600" y="1487880"/>
                            <a:ext cx="1647720" cy="547920"/>
                          </a:xfrm>
                          <a:prstGeom prst="roundRect">
                            <a:avLst/>
                          </a:prstGeom>
                          <a:solidFill>
                            <a:srgbClr val="FFFFFF"/>
                          </a:solidFill>
                          <a:ln w="0">
                            <a:solidFill>
                              <a:srgbClr val="000000"/>
                            </a:solidFill>
                          </a:ln>
                        </wps:spPr>
                        <wps:txbx>
                          <w:txbxContent>
                            <w:p w14:paraId="6E553842" w14:textId="77777777" w:rsidR="00926FAE" w:rsidRDefault="00926FAE" w:rsidP="00926FAE">
                              <w:pPr>
                                <w:overflowPunct w:val="0"/>
                                <w:spacing w:after="0" w:line="240" w:lineRule="auto"/>
                                <w:jc w:val="center"/>
                              </w:pPr>
                              <w:r>
                                <w:rPr>
                                  <w:sz w:val="24"/>
                                </w:rPr>
                                <w:t>Model .h5 file generated</w:t>
                              </w:r>
                            </w:p>
                          </w:txbxContent>
                        </wps:txbx>
                        <wps:bodyPr anchor="t" anchorCtr="1">
                          <a:noAutofit/>
                        </wps:bodyPr>
                      </wps:wsp>
                      <wps:wsp>
                        <wps:cNvPr id="24" name="AutoShape 22"/>
                        <wps:cNvCnPr/>
                        <wps:spPr>
                          <a:xfrm>
                            <a:off x="4859640" y="748080"/>
                            <a:ext cx="720" cy="192240"/>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25" name="AutoShape 23"/>
                        <wps:cNvCnPr/>
                        <wps:spPr>
                          <a:xfrm>
                            <a:off x="4859640" y="1302480"/>
                            <a:ext cx="720" cy="217800"/>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26" name="Rectangle: Rounded Corners 26"/>
                        <wps:cNvSpPr/>
                        <wps:spPr>
                          <a:xfrm>
                            <a:off x="4035600" y="2585160"/>
                            <a:ext cx="1647720" cy="906840"/>
                          </a:xfrm>
                          <a:prstGeom prst="roundRect">
                            <a:avLst/>
                          </a:prstGeom>
                          <a:solidFill>
                            <a:srgbClr val="FFFFFF"/>
                          </a:solidFill>
                          <a:ln w="0">
                            <a:solidFill>
                              <a:srgbClr val="000000"/>
                            </a:solidFill>
                          </a:ln>
                        </wps:spPr>
                        <wps:txbx>
                          <w:txbxContent>
                            <w:p w14:paraId="29C5B652" w14:textId="77777777" w:rsidR="00926FAE" w:rsidRDefault="00926FAE" w:rsidP="00926FAE">
                              <w:pPr>
                                <w:overflowPunct w:val="0"/>
                                <w:spacing w:after="0" w:line="240" w:lineRule="auto"/>
                                <w:jc w:val="center"/>
                              </w:pPr>
                              <w:r>
                                <w:rPr>
                                  <w:sz w:val="24"/>
                                </w:rPr>
                                <w:t>Classified Results</w:t>
                              </w:r>
                            </w:p>
                          </w:txbxContent>
                        </wps:txbx>
                        <wps:bodyPr anchor="t" anchorCtr="1">
                          <a:noAutofit/>
                        </wps:bodyPr>
                      </wps:wsp>
                      <wps:wsp>
                        <wps:cNvPr id="27" name="Text Box 27"/>
                        <wps:cNvSpPr txBox="1"/>
                        <wps:spPr>
                          <a:xfrm>
                            <a:off x="3821400" y="3738960"/>
                            <a:ext cx="2047320" cy="1362600"/>
                          </a:xfrm>
                          <a:prstGeom prst="rect">
                            <a:avLst/>
                          </a:prstGeom>
                          <a:solidFill>
                            <a:srgbClr val="FFFFFF"/>
                          </a:solidFill>
                          <a:ln w="0">
                            <a:solidFill>
                              <a:srgbClr val="000000"/>
                            </a:solidFill>
                          </a:ln>
                        </wps:spPr>
                        <wps:txbx>
                          <w:txbxContent>
                            <w:p w14:paraId="3AD93D42" w14:textId="77777777" w:rsidR="00926FAE" w:rsidRDefault="00926FAE" w:rsidP="00926FAE">
                              <w:pPr>
                                <w:overflowPunct w:val="0"/>
                                <w:spacing w:after="0" w:line="240" w:lineRule="auto"/>
                                <w:jc w:val="center"/>
                              </w:pPr>
                              <w:r>
                                <w:rPr>
                                  <w:sz w:val="24"/>
                                </w:rPr>
                                <w:t>Performance Metrics</w:t>
                              </w:r>
                            </w:p>
                          </w:txbxContent>
                        </wps:txbx>
                        <wps:bodyPr wrap="square" anchor="t">
                          <a:noAutofit/>
                        </wps:bodyPr>
                      </wps:wsp>
                      <wps:wsp>
                        <wps:cNvPr id="28" name="Rectangle: Rounded Corners 28"/>
                        <wps:cNvSpPr/>
                        <wps:spPr>
                          <a:xfrm>
                            <a:off x="3955320" y="4091400"/>
                            <a:ext cx="1789920" cy="361800"/>
                          </a:xfrm>
                          <a:prstGeom prst="roundRect">
                            <a:avLst/>
                          </a:prstGeom>
                          <a:solidFill>
                            <a:srgbClr val="FFFFFF"/>
                          </a:solidFill>
                          <a:ln w="0">
                            <a:solidFill>
                              <a:srgbClr val="000000"/>
                            </a:solidFill>
                          </a:ln>
                        </wps:spPr>
                        <wps:txbx>
                          <w:txbxContent>
                            <w:p w14:paraId="6A5925A4" w14:textId="77777777" w:rsidR="00926FAE" w:rsidRDefault="00926FAE" w:rsidP="00926FAE">
                              <w:pPr>
                                <w:overflowPunct w:val="0"/>
                                <w:spacing w:after="0" w:line="240" w:lineRule="auto"/>
                                <w:jc w:val="center"/>
                              </w:pPr>
                              <w:r>
                                <w:rPr>
                                  <w:sz w:val="24"/>
                                </w:rPr>
                                <w:t>Accuracy</w:t>
                              </w:r>
                            </w:p>
                          </w:txbxContent>
                        </wps:txbx>
                        <wps:bodyPr anchor="t" anchorCtr="1">
                          <a:noAutofit/>
                        </wps:bodyPr>
                      </wps:wsp>
                      <wps:wsp>
                        <wps:cNvPr id="29" name="Rectangle: Rounded Corners 29"/>
                        <wps:cNvSpPr/>
                        <wps:spPr>
                          <a:xfrm>
                            <a:off x="3955320" y="4538520"/>
                            <a:ext cx="1789920" cy="361800"/>
                          </a:xfrm>
                          <a:prstGeom prst="roundRect">
                            <a:avLst/>
                          </a:prstGeom>
                          <a:solidFill>
                            <a:srgbClr val="FFFFFF"/>
                          </a:solidFill>
                          <a:ln w="0">
                            <a:solidFill>
                              <a:srgbClr val="000000"/>
                            </a:solidFill>
                          </a:ln>
                        </wps:spPr>
                        <wps:txbx>
                          <w:txbxContent>
                            <w:p w14:paraId="74DE7640" w14:textId="77777777" w:rsidR="00926FAE" w:rsidRDefault="00926FAE" w:rsidP="00926FAE">
                              <w:pPr>
                                <w:overflowPunct w:val="0"/>
                                <w:spacing w:after="0" w:line="240" w:lineRule="auto"/>
                                <w:jc w:val="center"/>
                              </w:pPr>
                              <w:r>
                                <w:rPr>
                                  <w:sz w:val="24"/>
                                </w:rPr>
                                <w:t>Loss Values</w:t>
                              </w:r>
                            </w:p>
                          </w:txbxContent>
                        </wps:txbx>
                        <wps:bodyPr anchor="t" anchorCtr="1">
                          <a:noAutofit/>
                        </wps:bodyPr>
                      </wps:wsp>
                      <wps:wsp>
                        <wps:cNvPr id="30" name="Text Box 30"/>
                        <wps:cNvSpPr txBox="1"/>
                        <wps:spPr>
                          <a:xfrm>
                            <a:off x="1419120" y="4503600"/>
                            <a:ext cx="1790640" cy="304200"/>
                          </a:xfrm>
                          <a:prstGeom prst="rect">
                            <a:avLst/>
                          </a:prstGeom>
                          <a:solidFill>
                            <a:srgbClr val="FFFFFF"/>
                          </a:solidFill>
                          <a:ln w="0">
                            <a:solidFill>
                              <a:srgbClr val="000000"/>
                            </a:solidFill>
                          </a:ln>
                        </wps:spPr>
                        <wps:txbx>
                          <w:txbxContent>
                            <w:p w14:paraId="55BC7DF0" w14:textId="77777777" w:rsidR="00926FAE" w:rsidRDefault="00926FAE" w:rsidP="00926FAE">
                              <w:pPr>
                                <w:overflowPunct w:val="0"/>
                                <w:spacing w:after="0" w:line="240" w:lineRule="auto"/>
                                <w:jc w:val="center"/>
                              </w:pPr>
                              <w:r>
                                <w:rPr>
                                  <w:sz w:val="24"/>
                                </w:rPr>
                                <w:t>Training Sets</w:t>
                              </w:r>
                            </w:p>
                          </w:txbxContent>
                        </wps:txbx>
                        <wps:bodyPr wrap="square" anchor="t">
                          <a:noAutofit/>
                        </wps:bodyPr>
                      </wps:wsp>
                      <wps:wsp>
                        <wps:cNvPr id="31" name="Text Box 31"/>
                        <wps:cNvSpPr txBox="1"/>
                        <wps:spPr>
                          <a:xfrm>
                            <a:off x="1404000" y="4901040"/>
                            <a:ext cx="1790640" cy="304200"/>
                          </a:xfrm>
                          <a:prstGeom prst="rect">
                            <a:avLst/>
                          </a:prstGeom>
                          <a:solidFill>
                            <a:srgbClr val="FFFFFF"/>
                          </a:solidFill>
                          <a:ln w="0">
                            <a:solidFill>
                              <a:srgbClr val="000000"/>
                            </a:solidFill>
                          </a:ln>
                        </wps:spPr>
                        <wps:txbx>
                          <w:txbxContent>
                            <w:p w14:paraId="7B0DA28F" w14:textId="77777777" w:rsidR="00926FAE" w:rsidRDefault="00926FAE" w:rsidP="00926FAE">
                              <w:pPr>
                                <w:overflowPunct w:val="0"/>
                                <w:spacing w:after="0" w:line="240" w:lineRule="auto"/>
                                <w:jc w:val="center"/>
                              </w:pPr>
                              <w:r>
                                <w:rPr>
                                  <w:sz w:val="24"/>
                                </w:rPr>
                                <w:t>Testing Sets</w:t>
                              </w:r>
                            </w:p>
                          </w:txbxContent>
                        </wps:txbx>
                        <wps:bodyPr wrap="square" anchor="t">
                          <a:noAutofit/>
                        </wps:bodyPr>
                      </wps:wsp>
                      <wps:wsp>
                        <wps:cNvPr id="32" name="AutoShape 30"/>
                        <wps:cNvCnPr/>
                        <wps:spPr>
                          <a:xfrm rot="16200000" flipH="1">
                            <a:off x="2014200" y="2976480"/>
                            <a:ext cx="449640" cy="165600"/>
                          </a:xfrm>
                          <a:prstGeom prst="bentConnector3">
                            <a:avLst>
                              <a:gd name="adj1" fmla="val 10800"/>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3" name="AutoShape 31"/>
                        <wps:cNvCnPr/>
                        <wps:spPr>
                          <a:xfrm>
                            <a:off x="4844520" y="3556080"/>
                            <a:ext cx="720" cy="182160"/>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4" name="AutoShape 32"/>
                        <wps:cNvCnPr/>
                        <wps:spPr>
                          <a:xfrm>
                            <a:off x="961920" y="4035600"/>
                            <a:ext cx="232560" cy="372600"/>
                          </a:xfrm>
                          <a:prstGeom prst="bentConnector3">
                            <a:avLst>
                              <a:gd name="adj1" fmla="val 10800"/>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5" name="AutoShape 33"/>
                        <wps:cNvCnPr/>
                        <wps:spPr>
                          <a:xfrm>
                            <a:off x="3452040" y="4408920"/>
                            <a:ext cx="369720" cy="115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wps:wsp>
                        <wps:cNvPr id="36" name="Rectangle: Rounded Corners 36"/>
                        <wps:cNvSpPr/>
                        <wps:spPr>
                          <a:xfrm>
                            <a:off x="4245120" y="2873880"/>
                            <a:ext cx="1200240" cy="525960"/>
                          </a:xfrm>
                          <a:prstGeom prst="roundRect">
                            <a:avLst/>
                          </a:prstGeom>
                          <a:solidFill>
                            <a:srgbClr val="FFFFFF"/>
                          </a:solidFill>
                          <a:ln w="0">
                            <a:solidFill>
                              <a:srgbClr val="000000"/>
                            </a:solidFill>
                          </a:ln>
                        </wps:spPr>
                        <wps:txbx>
                          <w:txbxContent>
                            <w:p w14:paraId="1F9B6D77" w14:textId="77777777" w:rsidR="00926FAE" w:rsidRDefault="00926FAE" w:rsidP="00926FAE">
                              <w:pPr>
                                <w:overflowPunct w:val="0"/>
                                <w:spacing w:after="0" w:line="240" w:lineRule="auto"/>
                                <w:jc w:val="center"/>
                              </w:pPr>
                              <w:r>
                                <w:rPr>
                                  <w:sz w:val="24"/>
                                </w:rPr>
                                <w:t>Thyroid or normal</w:t>
                              </w:r>
                            </w:p>
                          </w:txbxContent>
                        </wps:txbx>
                        <wps:bodyPr anchor="t" anchorCtr="1">
                          <a:noAutofit/>
                        </wps:bodyPr>
                      </wps:wsp>
                      <wps:wsp>
                        <wps:cNvPr id="37" name="AutoShape 35"/>
                        <wps:cNvCnPr/>
                        <wps:spPr>
                          <a:xfrm>
                            <a:off x="4858920" y="2035080"/>
                            <a:ext cx="0" cy="549360"/>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8" name="Text Box 38"/>
                        <wps:cNvSpPr txBox="1"/>
                        <wps:spPr>
                          <a:xfrm>
                            <a:off x="3955320" y="2127960"/>
                            <a:ext cx="885960" cy="434520"/>
                          </a:xfrm>
                          <a:prstGeom prst="rect">
                            <a:avLst/>
                          </a:prstGeom>
                          <a:solidFill>
                            <a:srgbClr val="FFFFFF"/>
                          </a:solidFill>
                          <a:ln w="0">
                            <a:noFill/>
                          </a:ln>
                        </wps:spPr>
                        <wps:txbx>
                          <w:txbxContent>
                            <w:p w14:paraId="6457E73D" w14:textId="77777777" w:rsidR="00926FAE" w:rsidRDefault="00926FAE" w:rsidP="00926FAE">
                              <w:pPr>
                                <w:overflowPunct w:val="0"/>
                                <w:spacing w:after="0" w:line="240" w:lineRule="auto"/>
                              </w:pPr>
                              <w:r>
                                <w:rPr>
                                  <w:sz w:val="24"/>
                                </w:rPr>
                                <w:t>Match with model file</w:t>
                              </w:r>
                            </w:p>
                          </w:txbxContent>
                        </wps:txbx>
                        <wps:bodyPr wrap="square" anchor="t">
                          <a:noAutofit/>
                        </wps:bodyPr>
                      </wps:wsp>
                      <wps:wsp>
                        <wps:cNvPr id="39" name="AutoShape 37"/>
                        <wps:cNvCnPr/>
                        <wps:spPr>
                          <a:xfrm flipV="1">
                            <a:off x="3452040" y="1760760"/>
                            <a:ext cx="583560" cy="2647440"/>
                          </a:xfrm>
                          <a:prstGeom prst="bentConnector3">
                            <a:avLst>
                              <a:gd name="adj1" fmla="val 10800"/>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4BB18F46" id="Canvas 1" o:spid="_x0000_s1026" style="width:466.5pt;height:436.5pt;mso-position-horizontal-relative:char;mso-position-vertical-relative:line" coordsize="59043,5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">
                <v:rect id="Rectangle 5" o:spid="_x0000_s1027" style="position:absolute;width:59043;height:55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" filled="f" stroked="f" strokeweight="0"/>
                <v:shapetype id="_x0000_t202" coordsize="21600,21600" o:spt="202" path="m,l,21600r21600,l21600,xe">
                  <v:stroke joinstyle="miter"/>
                  <v:path gradientshapeok="t" o:connecttype="rect"/>
                </v:shapetype>
                <v:shape id="Text Box 6" o:spid="_x0000_s1028" type="#_x0000_t202" style="position:absolute;left:11336;top:2916;width:20473;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" strokeweight="0">
                  <v:textbox>
                    <w:txbxContent>
                      <w:p w14:paraId="178A9273" w14:textId="77777777" w:rsidR="00926FAE" w:rsidRDefault="00926FAE" w:rsidP="00926FAE">
                        <w:pPr>
                          <w:overflowPunct w:val="0"/>
                          <w:spacing w:after="0" w:line="240" w:lineRule="auto"/>
                          <w:jc w:val="center"/>
                        </w:pPr>
                        <w:r>
                          <w:rPr>
                            <w:sz w:val="24"/>
                          </w:rPr>
                          <w:t>Dataset Acquisition</w:t>
                        </w:r>
                      </w:p>
                    </w:txbxContent>
                  </v:textbox>
                </v:shape>
                <v:shape id="Text Box 7" o:spid="_x0000_s1029" type="#_x0000_t202" style="position:absolute;left:12675;top:6526;width:17899;height:3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" strokeweight="0">
                  <v:textbox>
                    <w:txbxContent>
                      <w:p w14:paraId="21541E44" w14:textId="4F9A000E" w:rsidR="00926FAE" w:rsidRDefault="00926FAE" w:rsidP="00926FAE">
                        <w:pPr>
                          <w:overflowPunct w:val="0"/>
                          <w:spacing w:after="0" w:line="240" w:lineRule="auto"/>
                          <w:jc w:val="center"/>
                        </w:pPr>
                        <w:r>
                          <w:rPr>
                            <w:sz w:val="24"/>
                          </w:rPr>
                          <w:t>Kaggle Dataset (Images)</w:t>
                        </w:r>
                      </w:p>
                    </w:txbxContent>
                  </v:textbox>
                </v:shape>
                <v:shape id="Text Box 8" o:spid="_x0000_s1030" type="#_x0000_t202" style="position:absolute;left:11336;top:14720;width:20473;height:1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" strokeweight="0">
                  <v:textbox>
                    <w:txbxContent>
                      <w:p w14:paraId="01C3FD7D" w14:textId="57DC1222" w:rsidR="00926FAE" w:rsidRDefault="00926FAE" w:rsidP="00926FAE">
                        <w:pPr>
                          <w:overflowPunct w:val="0"/>
                          <w:spacing w:after="0" w:line="240" w:lineRule="auto"/>
                          <w:jc w:val="center"/>
                        </w:pPr>
                        <w:proofErr w:type="spellStart"/>
                        <w:r>
                          <w:rPr>
                            <w:sz w:val="24"/>
                          </w:rPr>
                          <w:t>Preprocessing</w:t>
                        </w:r>
                        <w:proofErr w:type="spellEnd"/>
                      </w:p>
                    </w:txbxContent>
                  </v:textbox>
                </v:shape>
                <v:shape id="Text Box 9" o:spid="_x0000_s1031" type="#_x0000_t202" style="position:absolute;left:12675;top:18345;width:17899;height:3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" strokeweight="0">
                  <v:textbox>
                    <w:txbxContent>
                      <w:p w14:paraId="758D48AC" w14:textId="77777777" w:rsidR="00926FAE" w:rsidRDefault="00926FAE" w:rsidP="00926FAE">
                        <w:pPr>
                          <w:overflowPunct w:val="0"/>
                          <w:spacing w:after="0" w:line="240" w:lineRule="auto"/>
                          <w:jc w:val="center"/>
                        </w:pPr>
                        <w:r>
                          <w:rPr>
                            <w:sz w:val="24"/>
                          </w:rPr>
                          <w:t>Noise Removal</w:t>
                        </w:r>
                      </w:p>
                    </w:txbxContent>
                  </v:textbox>
                </v:shape>
                <v:shape id="Text Box 10" o:spid="_x0000_s1032" type="#_x0000_t202" style="position:absolute;left:12675;top:22816;width:17899;height:3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" strokeweight="0">
                  <v:textbox>
                    <w:txbxContent>
                      <w:p w14:paraId="0C82BE95" w14:textId="77777777" w:rsidR="00926FAE" w:rsidRDefault="00926FAE" w:rsidP="00926FAE">
                        <w:pPr>
                          <w:overflowPunct w:val="0"/>
                          <w:spacing w:after="0" w:line="240" w:lineRule="auto"/>
                          <w:jc w:val="center"/>
                        </w:pPr>
                        <w:r>
                          <w:rPr>
                            <w:sz w:val="24"/>
                          </w:rPr>
                          <w:t>Resizing</w:t>
                        </w:r>
                      </w:p>
                    </w:txbxContent>
                  </v:textbox>
                </v:shape>
                <v:shape id="Text Box 11" o:spid="_x0000_s1033" type="#_x0000_t202" style="position:absolute;left:11944;top:32850;width:22576;height:2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" strokeweight="0"/>
                <v:shape id="Text Box 12" o:spid="_x0000_s1034" type="#_x0000_t202" style="position:absolute;left:13258;top:34106;width:20474;height:19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" strokeweight="0">
                  <v:textbox>
                    <w:txbxContent>
                      <w:p w14:paraId="433F7737" w14:textId="77777777" w:rsidR="00926FAE" w:rsidRDefault="00926FAE" w:rsidP="00926FAE">
                        <w:pPr>
                          <w:overflowPunct w:val="0"/>
                          <w:spacing w:after="0" w:line="240" w:lineRule="auto"/>
                          <w:jc w:val="center"/>
                        </w:pPr>
                        <w:r>
                          <w:rPr>
                            <w:sz w:val="24"/>
                          </w:rPr>
                          <w:t>Model Building – Deep learning algorithm</w:t>
                        </w:r>
                      </w:p>
                    </w:txbxContent>
                  </v:textbox>
                </v:shape>
                <v:shape id="Text Box 13" o:spid="_x0000_s1035" type="#_x0000_t202" style="position:absolute;left:14115;top:39351;width:17907;height:4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" strokeweight="0">
                  <v:textbox>
                    <w:txbxContent>
                      <w:p w14:paraId="04B56B0B" w14:textId="042F9A7F" w:rsidR="00926FAE" w:rsidRDefault="00926FAE" w:rsidP="00926FAE">
                        <w:pPr>
                          <w:overflowPunct w:val="0"/>
                          <w:spacing w:after="0" w:line="240" w:lineRule="auto"/>
                          <w:jc w:val="center"/>
                        </w:pPr>
                        <w:r>
                          <w:rPr>
                            <w:sz w:val="24"/>
                          </w:rPr>
                          <w:t xml:space="preserve">VGG16 model, </w:t>
                        </w:r>
                        <w:proofErr w:type="spellStart"/>
                        <w:r>
                          <w:rPr>
                            <w:sz w:val="24"/>
                          </w:rPr>
                          <w:t>Xception</w:t>
                        </w:r>
                        <w:proofErr w:type="spellEnd"/>
                        <w:r>
                          <w:rPr>
                            <w:sz w:val="24"/>
                          </w:rPr>
                          <w:t xml:space="preserve"> CNN</w:t>
                        </w:r>
                      </w:p>
                    </w:txbxContent>
                  </v:textbox>
                </v:shape>
                <v:shape id="Text Box 14" o:spid="_x0000_s1036" type="#_x0000_t202" style="position:absolute;left:763;top:37497;width:8859;height:5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" stroked="f" strokeweight="0">
                  <v:textbox>
                    <w:txbxContent>
                      <w:p w14:paraId="058E6791" w14:textId="77777777" w:rsidR="00926FAE" w:rsidRDefault="00926FAE" w:rsidP="00926FAE">
                        <w:pPr>
                          <w:overflowPunct w:val="0"/>
                          <w:spacing w:after="0" w:line="240" w:lineRule="auto"/>
                        </w:pPr>
                        <w:r>
                          <w:rPr>
                            <w:sz w:val="24"/>
                          </w:rPr>
                          <w:t>Post Processing</w:t>
                        </w:r>
                      </w:p>
                    </w:txbxContent>
                  </v:textbox>
                </v:shape>
                <v:shape id="Text Box 15" o:spid="_x0000_s1037" type="#_x0000_t202" style="position:absolute;left:2379;top:17956;width:7143;height:7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" stroked="f" strokeweight="0">
                  <v:textbox>
                    <w:txbxContent>
                      <w:p w14:paraId="6BDC322A" w14:textId="77777777" w:rsidR="00926FAE" w:rsidRDefault="00926FAE" w:rsidP="00926FAE">
                        <w:pPr>
                          <w:overflowPunct w:val="0"/>
                          <w:spacing w:after="0" w:line="240" w:lineRule="auto"/>
                        </w:pPr>
                        <w:r>
                          <w:rPr>
                            <w:sz w:val="24"/>
                          </w:rPr>
                          <w:t>Using Median Filtering</w:t>
                        </w:r>
                      </w:p>
                    </w:txbxContent>
                  </v:textbox>
                </v:shape>
                <v:shape id="Text Box 16" o:spid="_x0000_s1038" type="#_x0000_t202" style="position:absolute;top:2617;width:9694;height:9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" stroked="f" strokeweight="0">
                  <v:textbox>
                    <w:txbxContent>
                      <w:p w14:paraId="59F6A54F" w14:textId="77777777" w:rsidR="00926FAE" w:rsidRDefault="00926FAE" w:rsidP="00926FAE">
                        <w:pPr>
                          <w:overflowPunct w:val="0"/>
                          <w:spacing w:after="0" w:line="240" w:lineRule="auto"/>
                        </w:pPr>
                        <w:r>
                          <w:rPr>
                            <w:sz w:val="24"/>
                          </w:rPr>
                          <w:t>Thyroid Image datasets</w:t>
                        </w:r>
                      </w:p>
                    </w:txbxContent>
                  </v:textbox>
                </v:shape>
                <v:shapetype id="_x0000_t32" coordsize="21600,21600" o:spt="32" o:oned="t" path="m,l21600,21600e" filled="f">
                  <v:path arrowok="t" fillok="f" o:connecttype="none"/>
                  <o:lock v:ext="edit" shapetype="t"/>
                </v:shapetype>
                <v:shape id="AutoShape 15" o:spid="_x0000_s1039" type="#_x0000_t32" style="position:absolute;left:9694;top:7225;width:1638;height: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" strokeweight="0">
                  <v:stroke endarrow="block"/>
                </v:shape>
                <v:shape id="AutoShape 16" o:spid="_x0000_s1040" type="#_x0000_t32" style="position:absolute;left:21571;top:11685;width:7;height:3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" strokeweight="0">
                  <v:stroke endarrow="block"/>
                </v:shape>
                <v:shape id="AutoShape 17" o:spid="_x0000_s1041" type="#_x0000_t32" style="position:absolute;left:9525;top:21495;width:1811;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" strokeweight="0">
                  <v:stroke endarrow="block"/>
                </v:shape>
                <v:rect id="Rectangle 20" o:spid="_x0000_s1042" style="position:absolute;left:38577;top:3009;width:19728;height:3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" strokeweight="0"/>
                <v:roundrect id="Rectangle: Rounded Corners 21" o:spid="_x0000_s1043" style="position:absolute;left:40356;top:3866;width:16477;height:3614;visibility:visible;mso-wrap-style:square;v-text-anchor:top-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" strokeweight="0">
                  <v:textbox>
                    <w:txbxContent>
                      <w:p w14:paraId="71A988B3" w14:textId="77777777" w:rsidR="00926FAE" w:rsidRDefault="00926FAE" w:rsidP="00926FAE">
                        <w:pPr>
                          <w:overflowPunct w:val="0"/>
                          <w:spacing w:after="0" w:line="240" w:lineRule="auto"/>
                          <w:jc w:val="center"/>
                        </w:pPr>
                        <w:r>
                          <w:rPr>
                            <w:sz w:val="24"/>
                          </w:rPr>
                          <w:t>Testing Phase</w:t>
                        </w:r>
                      </w:p>
                    </w:txbxContent>
                  </v:textbox>
                </v:roundrect>
                <v:roundrect id="Rectangle: Rounded Corners 22" o:spid="_x0000_s1044" style="position:absolute;left:40356;top:9403;width:16477;height:3614;visibility:visible;mso-wrap-style:square;v-text-anchor:top-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" strokeweight="0">
                  <v:textbox>
                    <w:txbxContent>
                      <w:p w14:paraId="40A560B7" w14:textId="77777777" w:rsidR="00926FAE" w:rsidRDefault="00926FAE" w:rsidP="00926FAE">
                        <w:pPr>
                          <w:overflowPunct w:val="0"/>
                          <w:spacing w:after="0" w:line="240" w:lineRule="auto"/>
                          <w:jc w:val="center"/>
                        </w:pPr>
                        <w:r>
                          <w:rPr>
                            <w:sz w:val="24"/>
                          </w:rPr>
                          <w:t>Input Thyroid image</w:t>
                        </w:r>
                      </w:p>
                    </w:txbxContent>
                  </v:textbox>
                </v:roundrect>
                <v:roundrect id="Rectangle: Rounded Corners 23" o:spid="_x0000_s1045" style="position:absolute;left:40356;top:14878;width:16477;height:5480;visibility:visible;mso-wrap-style:square;v-text-anchor:top-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" strokeweight="0">
                  <v:textbox>
                    <w:txbxContent>
                      <w:p w14:paraId="6E553842" w14:textId="77777777" w:rsidR="00926FAE" w:rsidRDefault="00926FAE" w:rsidP="00926FAE">
                        <w:pPr>
                          <w:overflowPunct w:val="0"/>
                          <w:spacing w:after="0" w:line="240" w:lineRule="auto"/>
                          <w:jc w:val="center"/>
                        </w:pPr>
                        <w:r>
                          <w:rPr>
                            <w:sz w:val="24"/>
                          </w:rPr>
                          <w:t>Model .h5 file generated</w:t>
                        </w:r>
                      </w:p>
                    </w:txbxContent>
                  </v:textbox>
                </v:roundrect>
                <v:shape id="AutoShape 22" o:spid="_x0000_s1046" type="#_x0000_t32" style="position:absolute;left:48596;top:7480;width:7;height:1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" strokeweight="0">
                  <v:stroke endarrow="block"/>
                </v:shape>
                <v:shape id="AutoShape 23" o:spid="_x0000_s1047" type="#_x0000_t32" style="position:absolute;left:48596;top:13024;width:7;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" strokeweight="0">
                  <v:stroke endarrow="block"/>
                </v:shape>
                <v:roundrect id="Rectangle: Rounded Corners 26" o:spid="_x0000_s1048" style="position:absolute;left:40356;top:25851;width:16477;height:9069;visibility:visible;mso-wrap-style:square;v-text-anchor:top-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" strokeweight="0">
                  <v:textbox>
                    <w:txbxContent>
                      <w:p w14:paraId="29C5B652" w14:textId="77777777" w:rsidR="00926FAE" w:rsidRDefault="00926FAE" w:rsidP="00926FAE">
                        <w:pPr>
                          <w:overflowPunct w:val="0"/>
                          <w:spacing w:after="0" w:line="240" w:lineRule="auto"/>
                          <w:jc w:val="center"/>
                        </w:pPr>
                        <w:r>
                          <w:rPr>
                            <w:sz w:val="24"/>
                          </w:rPr>
                          <w:t>Classified Results</w:t>
                        </w:r>
                      </w:p>
                    </w:txbxContent>
                  </v:textbox>
                </v:roundrect>
                <v:shape id="Text Box 27" o:spid="_x0000_s1049" type="#_x0000_t202" style="position:absolute;left:38214;top:37389;width:20473;height:1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" strokeweight="0">
                  <v:textbox>
                    <w:txbxContent>
                      <w:p w14:paraId="3AD93D42" w14:textId="77777777" w:rsidR="00926FAE" w:rsidRDefault="00926FAE" w:rsidP="00926FAE">
                        <w:pPr>
                          <w:overflowPunct w:val="0"/>
                          <w:spacing w:after="0" w:line="240" w:lineRule="auto"/>
                          <w:jc w:val="center"/>
                        </w:pPr>
                        <w:r>
                          <w:rPr>
                            <w:sz w:val="24"/>
                          </w:rPr>
                          <w:t>Performance Metrics</w:t>
                        </w:r>
                      </w:p>
                    </w:txbxContent>
                  </v:textbox>
                </v:shape>
                <v:roundrect id="Rectangle: Rounded Corners 28" o:spid="_x0000_s1050" style="position:absolute;left:39553;top:40914;width:17899;height:3618;visibility:visible;mso-wrap-style:square;v-text-anchor:top-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" strokeweight="0">
                  <v:textbox>
                    <w:txbxContent>
                      <w:p w14:paraId="6A5925A4" w14:textId="77777777" w:rsidR="00926FAE" w:rsidRDefault="00926FAE" w:rsidP="00926FAE">
                        <w:pPr>
                          <w:overflowPunct w:val="0"/>
                          <w:spacing w:after="0" w:line="240" w:lineRule="auto"/>
                          <w:jc w:val="center"/>
                        </w:pPr>
                        <w:r>
                          <w:rPr>
                            <w:sz w:val="24"/>
                          </w:rPr>
                          <w:t>Accuracy</w:t>
                        </w:r>
                      </w:p>
                    </w:txbxContent>
                  </v:textbox>
                </v:roundrect>
                <v:roundrect id="Rectangle: Rounded Corners 29" o:spid="_x0000_s1051" style="position:absolute;left:39553;top:45385;width:17899;height:3618;visibility:visible;mso-wrap-style:square;v-text-anchor:top-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" strokeweight="0">
                  <v:textbox>
                    <w:txbxContent>
                      <w:p w14:paraId="74DE7640" w14:textId="77777777" w:rsidR="00926FAE" w:rsidRDefault="00926FAE" w:rsidP="00926FAE">
                        <w:pPr>
                          <w:overflowPunct w:val="0"/>
                          <w:spacing w:after="0" w:line="240" w:lineRule="auto"/>
                          <w:jc w:val="center"/>
                        </w:pPr>
                        <w:r>
                          <w:rPr>
                            <w:sz w:val="24"/>
                          </w:rPr>
                          <w:t>Loss Values</w:t>
                        </w:r>
                      </w:p>
                    </w:txbxContent>
                  </v:textbox>
                </v:roundrect>
                <v:shape id="Text Box 30" o:spid="_x0000_s1052" type="#_x0000_t202" style="position:absolute;left:14191;top:45036;width:17906;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" strokeweight="0">
                  <v:textbox>
                    <w:txbxContent>
                      <w:p w14:paraId="55BC7DF0" w14:textId="77777777" w:rsidR="00926FAE" w:rsidRDefault="00926FAE" w:rsidP="00926FAE">
                        <w:pPr>
                          <w:overflowPunct w:val="0"/>
                          <w:spacing w:after="0" w:line="240" w:lineRule="auto"/>
                          <w:jc w:val="center"/>
                        </w:pPr>
                        <w:r>
                          <w:rPr>
                            <w:sz w:val="24"/>
                          </w:rPr>
                          <w:t>Training Sets</w:t>
                        </w:r>
                      </w:p>
                    </w:txbxContent>
                  </v:textbox>
                </v:shape>
                <v:shape id="Text Box 31" o:spid="_x0000_s1053" type="#_x0000_t202" style="position:absolute;left:14040;top:49010;width:17906;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" strokeweight="0">
                  <v:textbox>
                    <w:txbxContent>
                      <w:p w14:paraId="7B0DA28F" w14:textId="77777777" w:rsidR="00926FAE" w:rsidRDefault="00926FAE" w:rsidP="00926FAE">
                        <w:pPr>
                          <w:overflowPunct w:val="0"/>
                          <w:spacing w:after="0" w:line="240" w:lineRule="auto"/>
                          <w:jc w:val="center"/>
                        </w:pPr>
                        <w:r>
                          <w:rPr>
                            <w:sz w:val="24"/>
                          </w:rPr>
                          <w:t>Testing Sets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0" o:spid="_x0000_s1054" type="#_x0000_t34" style="position:absolute;left:20141;top:29765;width:4497;height:165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" adj="2333" strokeweight="0">
                  <v:stroke endarrow="block"/>
                </v:shape>
                <v:shape id="AutoShape 31" o:spid="_x0000_s1055" type="#_x0000_t32" style="position:absolute;left:48445;top:35560;width:7;height:1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" strokeweight="0">
                  <v:stroke endarrow="block"/>
                </v:shape>
                <v:shape id="AutoShape 32" o:spid="_x0000_s1056" type="#_x0000_t34" style="position:absolute;left:9619;top:40356;width:2325;height:37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" adj="2333" strokeweight="0">
                  <v:stroke endarrow="block"/>
                </v:shape>
                <v:shape id="AutoShape 33" o:spid="_x0000_s1057" type="#_x0000_t32" style="position:absolute;left:34520;top:44089;width:3697;height: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" strokeweight="0"/>
                <v:roundrect id="Rectangle: Rounded Corners 36" o:spid="_x0000_s1058" style="position:absolute;left:42451;top:28738;width:12002;height:5260;visibility:visible;mso-wrap-style:square;v-text-anchor:top-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" strokeweight="0">
                  <v:textbox>
                    <w:txbxContent>
                      <w:p w14:paraId="1F9B6D77" w14:textId="77777777" w:rsidR="00926FAE" w:rsidRDefault="00926FAE" w:rsidP="00926FAE">
                        <w:pPr>
                          <w:overflowPunct w:val="0"/>
                          <w:spacing w:after="0" w:line="240" w:lineRule="auto"/>
                          <w:jc w:val="center"/>
                        </w:pPr>
                        <w:r>
                          <w:rPr>
                            <w:sz w:val="24"/>
                          </w:rPr>
                          <w:t>Thyroid or normal</w:t>
                        </w:r>
                      </w:p>
                    </w:txbxContent>
                  </v:textbox>
                </v:roundrect>
                <v:shape id="AutoShape 35" o:spid="_x0000_s1059" type="#_x0000_t32" style="position:absolute;left:48589;top:20350;width:0;height:5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" strokeweight="0">
                  <v:stroke endarrow="block"/>
                </v:shape>
                <v:shape id="Text Box 38" o:spid="_x0000_s1060" type="#_x0000_t202" style="position:absolute;left:39553;top:21279;width:8859;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" stroked="f" strokeweight="0">
                  <v:textbox>
                    <w:txbxContent>
                      <w:p w14:paraId="6457E73D" w14:textId="77777777" w:rsidR="00926FAE" w:rsidRDefault="00926FAE" w:rsidP="00926FAE">
                        <w:pPr>
                          <w:overflowPunct w:val="0"/>
                          <w:spacing w:after="0" w:line="240" w:lineRule="auto"/>
                        </w:pPr>
                        <w:r>
                          <w:rPr>
                            <w:sz w:val="24"/>
                          </w:rPr>
                          <w:t>Match with model file</w:t>
                        </w:r>
                      </w:p>
                    </w:txbxContent>
                  </v:textbox>
                </v:shape>
                <v:shape id="AutoShape 37" o:spid="_x0000_s1061" type="#_x0000_t34" style="position:absolute;left:34520;top:17607;width:5836;height:264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" adj="2333" strokeweight="0">
                  <v:stroke endarrow="block"/>
                </v:shape>
                <w10:anchorlock/>
              </v:group>
            </w:pict>
          </mc:Fallback>
        </mc:AlternateContent>
      </w:r>
      <w:bookmarkStart w:id="1" w:name="_Hlk162990013"/>
      <w:r w:rsidR="009B55E3" w:rsidRPr="009B55E3">
        <w:rPr>
          <w:rFonts w:ascii="Times New Roman" w:hAnsi="Times New Roman" w:cs="Times New Roman"/>
          <w:b/>
          <w:bCs/>
        </w:rPr>
        <w:t xml:space="preserve"> </w:t>
      </w:r>
    </w:p>
    <w:p w14:paraId="418F3B32" w14:textId="60B60951" w:rsidR="009B55E3" w:rsidRDefault="009B55E3" w:rsidP="009B55E3">
      <w:pPr>
        <w:spacing w:line="240" w:lineRule="auto"/>
        <w:jc w:val="center"/>
        <w:rPr>
          <w:rFonts w:ascii="Times New Roman" w:hAnsi="Times New Roman" w:cs="Times New Roman"/>
          <w:b/>
          <w:bCs/>
        </w:rPr>
        <w:sectPr w:rsidR="009B55E3" w:rsidSect="00075DC3">
          <w:type w:val="continuous"/>
          <w:pgSz w:w="11906" w:h="16838"/>
          <w:pgMar w:top="1440" w:right="1440" w:bottom="1440" w:left="1440" w:header="708" w:footer="708" w:gutter="0"/>
          <w:cols w:space="284"/>
          <w:docGrid w:linePitch="360"/>
        </w:sectPr>
      </w:pPr>
      <w:r>
        <w:rPr>
          <w:rFonts w:ascii="Times New Roman" w:hAnsi="Times New Roman" w:cs="Times New Roman"/>
          <w:b/>
          <w:bCs/>
        </w:rPr>
        <w:t>Figure 4: Proposed architecture diagra</w:t>
      </w:r>
      <w:r w:rsidR="0078378C">
        <w:rPr>
          <w:rFonts w:ascii="Times New Roman" w:hAnsi="Times New Roman" w:cs="Times New Roman"/>
          <w:b/>
          <w:bCs/>
        </w:rPr>
        <w:t>m</w:t>
      </w:r>
    </w:p>
    <w:p w14:paraId="42CDCFCB" w14:textId="77777777" w:rsidR="009B55E3" w:rsidRDefault="009B55E3" w:rsidP="0078378C">
      <w:pPr>
        <w:spacing w:line="240" w:lineRule="auto"/>
        <w:jc w:val="center"/>
        <w:rPr>
          <w:rFonts w:ascii="Times New Roman" w:hAnsi="Times New Roman" w:cs="Times New Roman"/>
          <w:color w:val="000000" w:themeColor="text1"/>
          <w:lang w:val="en-US"/>
        </w:rPr>
      </w:pPr>
      <w:bookmarkStart w:id="2" w:name="_Hlk162990062"/>
      <w:bookmarkEnd w:id="1"/>
      <w:r>
        <w:rPr>
          <w:rFonts w:ascii="Times New Roman" w:hAnsi="Times New Roman" w:cs="Times New Roman"/>
          <w:color w:val="000000" w:themeColor="text1"/>
          <w:lang w:val="en-US"/>
        </w:rPr>
        <w:t>V. EXPERIMENTAL RESULTS</w:t>
      </w:r>
    </w:p>
    <w:bookmarkEnd w:id="2"/>
    <w:p w14:paraId="383043FD" w14:textId="62C2DF25" w:rsidR="0078378C" w:rsidRDefault="00A55D73" w:rsidP="002F2754">
      <w:pPr>
        <w:spacing w:line="240" w:lineRule="auto"/>
        <w:jc w:val="both"/>
        <w:rPr>
          <w:noProof/>
          <w14:ligatures w14:val="none"/>
        </w:rPr>
      </w:pPr>
      <w:r w:rsidRPr="00A55D73">
        <w:rPr>
          <w:rFonts w:ascii="Times New Roman" w:hAnsi="Times New Roman" w:cs="Times New Roman"/>
        </w:rPr>
        <w:t xml:space="preserve">Plotting </w:t>
      </w:r>
      <w:r w:rsidR="00D1484F" w:rsidRPr="00A55D73">
        <w:rPr>
          <w:rFonts w:ascii="Times New Roman" w:hAnsi="Times New Roman" w:cs="Times New Roman"/>
        </w:rPr>
        <w:t>confusion</w:t>
      </w:r>
      <w:r w:rsidRPr="00A55D73">
        <w:rPr>
          <w:rFonts w:ascii="Times New Roman" w:hAnsi="Times New Roman" w:cs="Times New Roman"/>
        </w:rPr>
        <w:t xml:space="preserve"> metric allows for the evaluation of disease classification. We can determine the link between the expected and actual values for each target attribute with the aid of the confusion matrix. By utilizing the VGG16 and </w:t>
      </w:r>
      <w:proofErr w:type="spellStart"/>
      <w:r w:rsidRPr="00A55D73">
        <w:rPr>
          <w:rFonts w:ascii="Times New Roman" w:hAnsi="Times New Roman" w:cs="Times New Roman"/>
        </w:rPr>
        <w:t>XCeption</w:t>
      </w:r>
      <w:proofErr w:type="spellEnd"/>
      <w:r w:rsidRPr="00A55D73">
        <w:rPr>
          <w:rFonts w:ascii="Times New Roman" w:hAnsi="Times New Roman" w:cs="Times New Roman"/>
        </w:rPr>
        <w:t xml:space="preserve"> CNN models to compare the confusion matrix of the balanced dataset with the imbalanced data, we can see that the model is able to recognize every label. The ratio of accurate forecasts to those that were expected to be correct but </w:t>
      </w:r>
      <w:r w:rsidR="00D1484F" w:rsidRPr="00A55D73">
        <w:rPr>
          <w:rFonts w:ascii="Times New Roman" w:hAnsi="Times New Roman" w:cs="Times New Roman"/>
        </w:rPr>
        <w:t>weren’t</w:t>
      </w:r>
      <w:r w:rsidRPr="00A55D73">
        <w:rPr>
          <w:rFonts w:ascii="Times New Roman" w:hAnsi="Times New Roman" w:cs="Times New Roman"/>
        </w:rPr>
        <w:t xml:space="preserve"> known as accuracy precision. The recall was not equal, but it was expected to be distinct based on the number of correct predictions divided by the number of accurate forecasts and models. </w:t>
      </w:r>
      <w:r w:rsidR="009B55E3">
        <w:rPr>
          <w:rFonts w:ascii="Times New Roman" w:hAnsi="Times New Roman" w:cs="Times New Roman"/>
        </w:rPr>
        <w:t xml:space="preserve">The following formulae may be used to calculate the accuracy, </w:t>
      </w:r>
      <w:r w:rsidR="009B55E3">
        <w:rPr>
          <w:rFonts w:ascii="Times New Roman" w:hAnsi="Times New Roman" w:cs="Times New Roman"/>
        </w:rPr>
        <w:t xml:space="preserve">recall, and f-score. </w:t>
      </w:r>
      <w:bookmarkStart w:id="3" w:name="_Hlk162990308"/>
      <w:r w:rsidR="009B55E3">
        <w:rPr>
          <w:rFonts w:ascii="Times New Roman" w:hAnsi="Times New Roman" w:cs="Times New Roman"/>
        </w:rPr>
        <w:t>Figure 5 shows the confusion matrix in disease classification</w:t>
      </w:r>
      <w:bookmarkEnd w:id="3"/>
      <w:r w:rsidR="00000F5F" w:rsidRPr="00000F5F">
        <w:rPr>
          <w:noProof/>
          <w14:ligatures w14:val="none"/>
        </w:rPr>
        <w:t xml:space="preserve"> </w:t>
      </w:r>
    </w:p>
    <w:p w14:paraId="077BED19" w14:textId="429062EF" w:rsidR="002F2754" w:rsidRDefault="00000F5F" w:rsidP="002F2754">
      <w:pPr>
        <w:spacing w:line="240" w:lineRule="auto"/>
        <w:jc w:val="both"/>
        <w:rPr>
          <w:rFonts w:ascii="Times New Roman" w:hAnsi="Times New Roman" w:cs="Times New Roman"/>
          <w:b/>
          <w:bCs/>
        </w:rPr>
      </w:pPr>
      <w:r>
        <w:rPr>
          <w:noProof/>
          <w:lang w:eastAsia="en-IN"/>
          <w14:ligatures w14:val="none"/>
        </w:rPr>
        <w:drawing>
          <wp:inline distT="0" distB="0" distL="0" distR="0" wp14:anchorId="3E7CCECE" wp14:editId="4A0C6074">
            <wp:extent cx="2775585" cy="1260475"/>
            <wp:effectExtent l="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75585" cy="1260475"/>
                    </a:xfrm>
                    <a:prstGeom prst="rect">
                      <a:avLst/>
                    </a:prstGeom>
                  </pic:spPr>
                </pic:pic>
              </a:graphicData>
            </a:graphic>
          </wp:inline>
        </w:drawing>
      </w:r>
      <w:r w:rsidRPr="00000F5F">
        <w:rPr>
          <w:rFonts w:ascii="Times New Roman" w:hAnsi="Times New Roman" w:cs="Times New Roman"/>
          <w:b/>
          <w:bCs/>
        </w:rPr>
        <w:t xml:space="preserve"> </w:t>
      </w:r>
    </w:p>
    <w:p w14:paraId="76C3FDD2" w14:textId="50889B67" w:rsidR="00000F5F" w:rsidRPr="00CA5ED6" w:rsidRDefault="00000F5F" w:rsidP="002F2754">
      <w:pPr>
        <w:spacing w:line="240" w:lineRule="auto"/>
        <w:jc w:val="center"/>
        <w:rPr>
          <w:rFonts w:ascii="Times New Roman" w:hAnsi="Times New Roman" w:cs="Times New Roman"/>
          <w:b/>
          <w:bCs/>
        </w:rPr>
      </w:pPr>
      <w:r w:rsidRPr="00CA5ED6">
        <w:rPr>
          <w:rFonts w:ascii="Times New Roman" w:hAnsi="Times New Roman" w:cs="Times New Roman"/>
          <w:b/>
          <w:bCs/>
        </w:rPr>
        <w:t>Figure 5</w:t>
      </w:r>
      <w:r w:rsidR="0088182B">
        <w:rPr>
          <w:rFonts w:ascii="Times New Roman" w:hAnsi="Times New Roman" w:cs="Times New Roman"/>
          <w:b/>
          <w:bCs/>
        </w:rPr>
        <w:t>:</w:t>
      </w:r>
      <w:r w:rsidRPr="00CA5ED6">
        <w:rPr>
          <w:rFonts w:ascii="Times New Roman" w:hAnsi="Times New Roman" w:cs="Times New Roman"/>
          <w:b/>
          <w:bCs/>
        </w:rPr>
        <w:t xml:space="preserve"> CONFUSION MATRIX</w:t>
      </w:r>
    </w:p>
    <w:p w14:paraId="242F0658" w14:textId="57ED6ADB" w:rsidR="00926FAE" w:rsidRPr="00000F5F" w:rsidRDefault="00926FAE" w:rsidP="00000F5F">
      <w:pPr>
        <w:spacing w:line="240" w:lineRule="auto"/>
        <w:ind w:firstLine="720"/>
        <w:jc w:val="both"/>
        <w:rPr>
          <w:rFonts w:ascii="Times New Roman" w:hAnsi="Times New Roman" w:cs="Times New Roman"/>
        </w:rPr>
      </w:pPr>
    </w:p>
    <w:p w14:paraId="683A556F" w14:textId="77777777" w:rsidR="009B55E3" w:rsidRDefault="009B55E3" w:rsidP="00926FAE">
      <w:pPr>
        <w:spacing w:line="240" w:lineRule="auto"/>
        <w:jc w:val="right"/>
        <w:rPr>
          <w:rFonts w:ascii="Times New Roman" w:hAnsi="Times New Roman" w:cs="Times New Roman"/>
          <w:b/>
          <w:bCs/>
        </w:rPr>
      </w:pPr>
    </w:p>
    <w:p w14:paraId="64AB761B" w14:textId="3B132334" w:rsidR="009B55E3" w:rsidRDefault="009B55E3" w:rsidP="00000F5F">
      <w:pPr>
        <w:spacing w:line="240" w:lineRule="auto"/>
        <w:jc w:val="center"/>
        <w:rPr>
          <w:rFonts w:ascii="Times New Roman" w:hAnsi="Times New Roman" w:cs="Times New Roman"/>
          <w:b/>
          <w:bCs/>
        </w:rPr>
        <w:sectPr w:rsidR="009B55E3" w:rsidSect="00075DC3">
          <w:type w:val="continuous"/>
          <w:pgSz w:w="11906" w:h="16838"/>
          <w:pgMar w:top="1440" w:right="1440" w:bottom="1440" w:left="1440" w:header="708" w:footer="708" w:gutter="0"/>
          <w:cols w:num="2" w:space="284"/>
          <w:docGrid w:linePitch="360"/>
        </w:sectPr>
      </w:pPr>
    </w:p>
    <w:p w14:paraId="129431AE" w14:textId="2C9D51A9" w:rsidR="009B55E3" w:rsidRDefault="009B55E3" w:rsidP="00000F5F">
      <w:pPr>
        <w:spacing w:line="240" w:lineRule="auto"/>
        <w:rPr>
          <w:rFonts w:ascii="Times New Roman" w:hAnsi="Times New Roman" w:cs="Times New Roman"/>
          <w:b/>
          <w:bCs/>
        </w:rPr>
        <w:sectPr w:rsidR="009B55E3" w:rsidSect="00075DC3">
          <w:type w:val="continuous"/>
          <w:pgSz w:w="11906" w:h="16838"/>
          <w:pgMar w:top="1440" w:right="1440" w:bottom="1440" w:left="1440" w:header="708" w:footer="708" w:gutter="0"/>
          <w:cols w:space="284"/>
          <w:docGrid w:linePitch="360"/>
        </w:sectPr>
      </w:pPr>
    </w:p>
    <w:p w14:paraId="29C9E2E2" w14:textId="77777777" w:rsidR="009B55E3" w:rsidRDefault="009B55E3" w:rsidP="00000F5F">
      <w:pPr>
        <w:pStyle w:val="Default"/>
        <w:jc w:val="both"/>
        <w:rPr>
          <w:sz w:val="22"/>
          <w:szCs w:val="22"/>
        </w:rPr>
        <w:sectPr w:rsidR="009B55E3" w:rsidSect="00075DC3">
          <w:type w:val="continuous"/>
          <w:pgSz w:w="11906" w:h="16838"/>
          <w:pgMar w:top="1440" w:right="1440" w:bottom="1440" w:left="1440" w:header="708" w:footer="708" w:gutter="0"/>
          <w:cols w:space="284"/>
          <w:docGrid w:linePitch="360"/>
        </w:sectPr>
      </w:pPr>
    </w:p>
    <w:p w14:paraId="1B55FE41" w14:textId="1EF93C73" w:rsidR="002C767B" w:rsidRPr="00CA5ED6" w:rsidRDefault="00D1484F" w:rsidP="00000F5F">
      <w:pPr>
        <w:pStyle w:val="Default"/>
        <w:ind w:firstLine="720"/>
        <w:jc w:val="both"/>
        <w:rPr>
          <w:sz w:val="22"/>
          <w:szCs w:val="22"/>
        </w:rPr>
      </w:pPr>
      <w:r w:rsidRPr="00D1484F">
        <w:rPr>
          <w:sz w:val="22"/>
          <w:szCs w:val="22"/>
        </w:rPr>
        <w:lastRenderedPageBreak/>
        <w:t xml:space="preserve">The sign facts that are obtained from key features datasets in experimental outcomes are used to gauge how beneficial the recommended approach is. F-measure, Recall, and Precision are used to </w:t>
      </w:r>
      <w:r>
        <w:rPr>
          <w:sz w:val="22"/>
          <w:szCs w:val="22"/>
        </w:rPr>
        <w:t>assess the system's performance</w:t>
      </w:r>
      <w:r w:rsidR="002C767B" w:rsidRPr="00CA5ED6">
        <w:rPr>
          <w:sz w:val="22"/>
          <w:szCs w:val="22"/>
        </w:rPr>
        <w:t>.</w:t>
      </w:r>
    </w:p>
    <w:p w14:paraId="4D07C6D3" w14:textId="77777777" w:rsidR="002C767B" w:rsidRPr="00CA5ED6" w:rsidRDefault="002C767B" w:rsidP="002C767B">
      <w:pPr>
        <w:pStyle w:val="Default"/>
        <w:jc w:val="center"/>
        <w:rPr>
          <w:sz w:val="22"/>
          <w:szCs w:val="22"/>
        </w:rPr>
      </w:pPr>
      <w:r w:rsidRPr="00CA5ED6">
        <w:rPr>
          <w:sz w:val="22"/>
          <w:szCs w:val="22"/>
        </w:rPr>
        <w:t>Precision =</w:t>
      </w:r>
      <m:oMath>
        <m:f>
          <m:fPr>
            <m:ctrlPr>
              <w:rPr>
                <w:rFonts w:ascii="Cambria Math" w:hAnsi="Cambria Math"/>
                <w:sz w:val="22"/>
                <w:szCs w:val="22"/>
              </w:rPr>
            </m:ctrlPr>
          </m:fPr>
          <m:num>
            <m:r>
              <w:rPr>
                <w:rFonts w:ascii="Cambria Math" w:hAnsi="Cambria Math"/>
                <w:sz w:val="22"/>
                <w:szCs w:val="22"/>
              </w:rPr>
              <m:t>TP</m:t>
            </m:r>
          </m:num>
          <m:den>
            <m:r>
              <w:rPr>
                <w:rFonts w:ascii="Cambria Math" w:hAnsi="Cambria Math"/>
                <w:sz w:val="22"/>
                <w:szCs w:val="22"/>
              </w:rPr>
              <m:t>TP+FP</m:t>
            </m:r>
          </m:den>
        </m:f>
      </m:oMath>
    </w:p>
    <w:p w14:paraId="3E6363DF" w14:textId="77777777" w:rsidR="002C767B" w:rsidRPr="00CA5ED6" w:rsidRDefault="002C767B" w:rsidP="002C767B">
      <w:pPr>
        <w:pStyle w:val="Default"/>
        <w:jc w:val="center"/>
        <w:rPr>
          <w:sz w:val="22"/>
          <w:szCs w:val="22"/>
        </w:rPr>
      </w:pPr>
      <w:r w:rsidRPr="00CA5ED6">
        <w:rPr>
          <w:sz w:val="22"/>
          <w:szCs w:val="22"/>
        </w:rPr>
        <w:t>Recall =</w:t>
      </w:r>
      <m:oMath>
        <m:f>
          <m:fPr>
            <m:ctrlPr>
              <w:rPr>
                <w:rFonts w:ascii="Cambria Math" w:hAnsi="Cambria Math"/>
                <w:sz w:val="22"/>
                <w:szCs w:val="22"/>
              </w:rPr>
            </m:ctrlPr>
          </m:fPr>
          <m:num>
            <m:r>
              <w:rPr>
                <w:rFonts w:ascii="Cambria Math" w:hAnsi="Cambria Math"/>
                <w:sz w:val="22"/>
                <w:szCs w:val="22"/>
              </w:rPr>
              <m:t>TP</m:t>
            </m:r>
          </m:num>
          <m:den>
            <m:r>
              <w:rPr>
                <w:rFonts w:ascii="Cambria Math" w:hAnsi="Cambria Math"/>
                <w:sz w:val="22"/>
                <w:szCs w:val="22"/>
              </w:rPr>
              <m:t>TP+FN</m:t>
            </m:r>
          </m:den>
        </m:f>
      </m:oMath>
    </w:p>
    <w:p w14:paraId="05FB25FA" w14:textId="77777777" w:rsidR="002C767B" w:rsidRPr="00CA5ED6" w:rsidRDefault="002C767B" w:rsidP="002C767B">
      <w:pPr>
        <w:pStyle w:val="Default"/>
        <w:jc w:val="center"/>
        <w:rPr>
          <w:sz w:val="22"/>
          <w:szCs w:val="22"/>
        </w:rPr>
      </w:pPr>
      <w:r w:rsidRPr="00CA5ED6">
        <w:rPr>
          <w:sz w:val="22"/>
          <w:szCs w:val="22"/>
        </w:rPr>
        <w:t xml:space="preserve">F measure = 2* </w:t>
      </w:r>
      <m:oMath>
        <m:f>
          <m:fPr>
            <m:ctrlPr>
              <w:rPr>
                <w:rFonts w:ascii="Cambria Math" w:hAnsi="Cambria Math"/>
                <w:sz w:val="22"/>
                <w:szCs w:val="22"/>
              </w:rPr>
            </m:ctrlPr>
          </m:fPr>
          <m:num>
            <m:r>
              <w:rPr>
                <w:rFonts w:ascii="Cambria Math" w:hAnsi="Cambria Math"/>
                <w:sz w:val="22"/>
                <w:szCs w:val="22"/>
              </w:rPr>
              <m:t>Precision*Recall</m:t>
            </m:r>
          </m:num>
          <m:den>
            <m:r>
              <w:rPr>
                <w:rFonts w:ascii="Cambria Math" w:hAnsi="Cambria Math"/>
                <w:sz w:val="22"/>
                <w:szCs w:val="22"/>
              </w:rPr>
              <m:t>Precision+Recall</m:t>
            </m:r>
          </m:den>
        </m:f>
      </m:oMath>
    </w:p>
    <w:p w14:paraId="0EEC91A2" w14:textId="3C0A2E9C" w:rsidR="002C767B" w:rsidRPr="00CA5ED6" w:rsidRDefault="002107FB" w:rsidP="002C767B">
      <w:pPr>
        <w:spacing w:line="240" w:lineRule="auto"/>
        <w:jc w:val="both"/>
        <w:rPr>
          <w:rFonts w:ascii="Times New Roman" w:hAnsi="Times New Roman" w:cs="Times New Roman"/>
        </w:rPr>
      </w:pPr>
      <w:r w:rsidRPr="002107FB">
        <w:rPr>
          <w:rFonts w:ascii="Times New Roman" w:hAnsi="Times New Roman" w:cs="Times New Roman"/>
        </w:rPr>
        <w:t>The ratio of the overall number of perfect predictions to the total quantity of test data is known as accuracy (ACC). Another way to show it is as 1 - ERR. The accuracy ranges from 0.0 to 1.0, with 1.0 bei</w:t>
      </w:r>
      <w:r>
        <w:rPr>
          <w:rFonts w:ascii="Times New Roman" w:hAnsi="Times New Roman" w:cs="Times New Roman"/>
        </w:rPr>
        <w:t>ng the best attainable accuracy</w:t>
      </w:r>
      <w:r w:rsidR="002C767B" w:rsidRPr="00CA5ED6">
        <w:rPr>
          <w:rFonts w:ascii="Times New Roman" w:hAnsi="Times New Roman" w:cs="Times New Roman"/>
        </w:rPr>
        <w:t xml:space="preserve">. </w:t>
      </w:r>
    </w:p>
    <w:p w14:paraId="249BB4F7" w14:textId="77777777" w:rsidR="002C767B" w:rsidRPr="00CA5ED6" w:rsidRDefault="002C767B" w:rsidP="002C767B">
      <w:pPr>
        <w:spacing w:line="240" w:lineRule="auto"/>
        <w:jc w:val="center"/>
        <w:rPr>
          <w:rFonts w:ascii="Times New Roman" w:eastAsiaTheme="minorEastAsia" w:hAnsi="Times New Roman" w:cs="Times New Roman"/>
        </w:rPr>
      </w:pPr>
      <m:oMath>
        <m:r>
          <w:rPr>
            <w:rFonts w:ascii="Cambria Math" w:hAnsi="Cambria Math"/>
          </w:rPr>
          <m:t>ACC=</m:t>
        </m:r>
        <m:f>
          <m:fPr>
            <m:ctrlPr>
              <w:rPr>
                <w:rFonts w:ascii="Cambria Math" w:hAnsi="Cambria Math"/>
              </w:rPr>
            </m:ctrlPr>
          </m:fPr>
          <m:num>
            <m:r>
              <w:rPr>
                <w:rFonts w:ascii="Cambria Math" w:hAnsi="Cambria Math"/>
              </w:rPr>
              <m:t>TP+TN</m:t>
            </m:r>
          </m:num>
          <m:den>
            <m:r>
              <w:rPr>
                <w:rFonts w:ascii="Cambria Math" w:hAnsi="Cambria Math"/>
              </w:rPr>
              <m:t>TP+TN+FN+FP</m:t>
            </m:r>
          </m:den>
        </m:f>
      </m:oMath>
      <w:r w:rsidRPr="00CA5ED6">
        <w:rPr>
          <w:rFonts w:ascii="Times New Roman" w:eastAsiaTheme="minorEastAsia" w:hAnsi="Times New Roman" w:cs="Times New Roman"/>
        </w:rPr>
        <w:t xml:space="preserve"> x 100</w:t>
      </w:r>
    </w:p>
    <w:tbl>
      <w:tblPr>
        <w:tblStyle w:val="TableGrid"/>
        <w:tblW w:w="4360" w:type="dxa"/>
        <w:tblLayout w:type="fixed"/>
        <w:tblLook w:val="04A0" w:firstRow="1" w:lastRow="0" w:firstColumn="1" w:lastColumn="0" w:noHBand="0" w:noVBand="1"/>
      </w:tblPr>
      <w:tblGrid>
        <w:gridCol w:w="2872"/>
        <w:gridCol w:w="1488"/>
      </w:tblGrid>
      <w:tr w:rsidR="002C767B" w:rsidRPr="00CA5ED6" w14:paraId="5A6E2525" w14:textId="77777777" w:rsidTr="00344875">
        <w:trPr>
          <w:trHeight w:val="415"/>
        </w:trPr>
        <w:tc>
          <w:tcPr>
            <w:tcW w:w="2871" w:type="dxa"/>
          </w:tcPr>
          <w:p w14:paraId="047A3BA7" w14:textId="77777777" w:rsidR="002C767B" w:rsidRPr="00CA5ED6" w:rsidRDefault="002C767B" w:rsidP="00344875">
            <w:pPr>
              <w:jc w:val="both"/>
              <w:rPr>
                <w:rFonts w:ascii="Times New Roman" w:hAnsi="Times New Roman" w:cs="Times New Roman"/>
                <w:b/>
              </w:rPr>
            </w:pPr>
            <w:r w:rsidRPr="00CA5ED6">
              <w:rPr>
                <w:rFonts w:ascii="Times New Roman" w:eastAsia="Calibri" w:hAnsi="Times New Roman" w:cs="Times New Roman"/>
                <w:b/>
                <w:kern w:val="0"/>
              </w:rPr>
              <w:t>ALGORITHM</w:t>
            </w:r>
          </w:p>
        </w:tc>
        <w:tc>
          <w:tcPr>
            <w:tcW w:w="1488" w:type="dxa"/>
          </w:tcPr>
          <w:p w14:paraId="604F39ED" w14:textId="77777777" w:rsidR="002C767B" w:rsidRPr="00CA5ED6" w:rsidRDefault="002C767B" w:rsidP="00344875">
            <w:pPr>
              <w:jc w:val="both"/>
              <w:rPr>
                <w:rFonts w:ascii="Times New Roman" w:hAnsi="Times New Roman" w:cs="Times New Roman"/>
                <w:b/>
              </w:rPr>
            </w:pPr>
            <w:r w:rsidRPr="00CA5ED6">
              <w:rPr>
                <w:rFonts w:ascii="Times New Roman" w:eastAsia="Calibri" w:hAnsi="Times New Roman" w:cs="Times New Roman"/>
                <w:b/>
                <w:kern w:val="0"/>
              </w:rPr>
              <w:t>ACCURACY</w:t>
            </w:r>
          </w:p>
        </w:tc>
      </w:tr>
      <w:tr w:rsidR="002C767B" w:rsidRPr="00CA5ED6" w14:paraId="165F3B90" w14:textId="77777777" w:rsidTr="00344875">
        <w:trPr>
          <w:trHeight w:val="415"/>
        </w:trPr>
        <w:tc>
          <w:tcPr>
            <w:tcW w:w="2871" w:type="dxa"/>
          </w:tcPr>
          <w:p w14:paraId="4E93D36F" w14:textId="77777777" w:rsidR="002C767B" w:rsidRPr="00CA5ED6" w:rsidRDefault="002C767B" w:rsidP="00344875">
            <w:pPr>
              <w:jc w:val="both"/>
              <w:rPr>
                <w:rFonts w:ascii="Times New Roman" w:hAnsi="Times New Roman" w:cs="Times New Roman"/>
              </w:rPr>
            </w:pPr>
            <w:r w:rsidRPr="00CA5ED6">
              <w:rPr>
                <w:rFonts w:ascii="Times New Roman" w:eastAsia="Calibri" w:hAnsi="Times New Roman" w:cs="Times New Roman"/>
                <w:kern w:val="0"/>
              </w:rPr>
              <w:t>VGG16 model</w:t>
            </w:r>
          </w:p>
        </w:tc>
        <w:tc>
          <w:tcPr>
            <w:tcW w:w="1488" w:type="dxa"/>
          </w:tcPr>
          <w:p w14:paraId="18231EBF" w14:textId="77777777" w:rsidR="002C767B" w:rsidRPr="00CA5ED6" w:rsidRDefault="002C767B" w:rsidP="00344875">
            <w:pPr>
              <w:jc w:val="both"/>
              <w:rPr>
                <w:rFonts w:ascii="Times New Roman" w:hAnsi="Times New Roman" w:cs="Times New Roman"/>
              </w:rPr>
            </w:pPr>
            <w:r w:rsidRPr="00CA5ED6">
              <w:rPr>
                <w:rFonts w:ascii="Times New Roman" w:eastAsia="Calibri" w:hAnsi="Times New Roman" w:cs="Times New Roman"/>
                <w:kern w:val="0"/>
              </w:rPr>
              <w:t>87%</w:t>
            </w:r>
          </w:p>
        </w:tc>
      </w:tr>
      <w:tr w:rsidR="002C767B" w:rsidRPr="00CA5ED6" w14:paraId="5B584737" w14:textId="77777777" w:rsidTr="00344875">
        <w:trPr>
          <w:trHeight w:val="403"/>
        </w:trPr>
        <w:tc>
          <w:tcPr>
            <w:tcW w:w="2871" w:type="dxa"/>
          </w:tcPr>
          <w:p w14:paraId="5E7CC34D" w14:textId="77777777" w:rsidR="002C767B" w:rsidRPr="00CA5ED6" w:rsidRDefault="002C767B" w:rsidP="00344875">
            <w:pPr>
              <w:jc w:val="both"/>
              <w:rPr>
                <w:rFonts w:ascii="Times New Roman" w:hAnsi="Times New Roman" w:cs="Times New Roman"/>
              </w:rPr>
            </w:pPr>
            <w:proofErr w:type="spellStart"/>
            <w:r w:rsidRPr="00CA5ED6">
              <w:rPr>
                <w:rFonts w:ascii="Times New Roman" w:eastAsia="Calibri" w:hAnsi="Times New Roman" w:cs="Times New Roman"/>
                <w:kern w:val="0"/>
              </w:rPr>
              <w:t>Xception</w:t>
            </w:r>
            <w:proofErr w:type="spellEnd"/>
            <w:r w:rsidRPr="00CA5ED6">
              <w:rPr>
                <w:rFonts w:ascii="Times New Roman" w:eastAsia="Calibri" w:hAnsi="Times New Roman" w:cs="Times New Roman"/>
                <w:kern w:val="0"/>
              </w:rPr>
              <w:t xml:space="preserve"> model</w:t>
            </w:r>
          </w:p>
        </w:tc>
        <w:tc>
          <w:tcPr>
            <w:tcW w:w="1488" w:type="dxa"/>
          </w:tcPr>
          <w:p w14:paraId="735D3F74" w14:textId="77777777" w:rsidR="002C767B" w:rsidRPr="00CA5ED6" w:rsidRDefault="002C767B" w:rsidP="00344875">
            <w:pPr>
              <w:jc w:val="both"/>
              <w:rPr>
                <w:rFonts w:ascii="Times New Roman" w:hAnsi="Times New Roman" w:cs="Times New Roman"/>
              </w:rPr>
            </w:pPr>
            <w:r w:rsidRPr="00CA5ED6">
              <w:rPr>
                <w:rFonts w:ascii="Times New Roman" w:eastAsia="Calibri" w:hAnsi="Times New Roman" w:cs="Times New Roman"/>
                <w:kern w:val="0"/>
              </w:rPr>
              <w:t>83%</w:t>
            </w:r>
          </w:p>
        </w:tc>
      </w:tr>
    </w:tbl>
    <w:p w14:paraId="3126E68C" w14:textId="156F48C3" w:rsidR="002C767B" w:rsidRPr="00CA5ED6" w:rsidRDefault="002C767B" w:rsidP="002C767B">
      <w:pPr>
        <w:suppressAutoHyphens w:val="0"/>
        <w:spacing w:after="0" w:line="240" w:lineRule="auto"/>
        <w:jc w:val="both"/>
        <w:rPr>
          <w:rFonts w:ascii="Times New Roman" w:eastAsia="Times New Roman" w:hAnsi="Times New Roman" w:cs="Times New Roman"/>
          <w:kern w:val="0"/>
          <w:lang w:eastAsia="en-IN"/>
          <w14:ligatures w14:val="none"/>
        </w:rPr>
      </w:pPr>
    </w:p>
    <w:p w14:paraId="6947174F" w14:textId="5BD3D524" w:rsidR="002C767B" w:rsidRPr="00CA5ED6" w:rsidRDefault="002C767B" w:rsidP="002C767B">
      <w:pPr>
        <w:suppressAutoHyphens w:val="0"/>
        <w:spacing w:after="0" w:line="240" w:lineRule="auto"/>
        <w:jc w:val="both"/>
        <w:rPr>
          <w:rFonts w:ascii="Times New Roman" w:eastAsia="Times New Roman" w:hAnsi="Times New Roman" w:cs="Times New Roman"/>
          <w:kern w:val="0"/>
          <w:lang w:eastAsia="en-IN"/>
          <w14:ligatures w14:val="none"/>
        </w:rPr>
      </w:pPr>
      <w:r w:rsidRPr="00CA5ED6">
        <w:rPr>
          <w:noProof/>
          <w:lang w:eastAsia="en-IN"/>
        </w:rPr>
        <w:drawing>
          <wp:inline distT="0" distB="0" distL="0" distR="0" wp14:anchorId="7112D918" wp14:editId="7B1F714A">
            <wp:extent cx="2774950" cy="294386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A4B1BF" w14:textId="1143ED44" w:rsidR="002C767B" w:rsidRPr="00CA5ED6" w:rsidRDefault="002C767B" w:rsidP="002C767B">
      <w:pPr>
        <w:suppressAutoHyphens w:val="0"/>
        <w:spacing w:after="0" w:line="240" w:lineRule="auto"/>
        <w:jc w:val="both"/>
        <w:rPr>
          <w:rFonts w:ascii="Times New Roman" w:eastAsia="Times New Roman" w:hAnsi="Times New Roman" w:cs="Times New Roman"/>
          <w:kern w:val="0"/>
          <w:lang w:eastAsia="en-IN"/>
          <w14:ligatures w14:val="none"/>
        </w:rPr>
      </w:pPr>
    </w:p>
    <w:p w14:paraId="61F78372" w14:textId="77777777" w:rsidR="002C767B" w:rsidRPr="00CA5ED6" w:rsidRDefault="002C767B" w:rsidP="002C767B">
      <w:pPr>
        <w:spacing w:line="240" w:lineRule="auto"/>
        <w:rPr>
          <w:rFonts w:ascii="Times New Roman" w:eastAsiaTheme="minorEastAsia" w:hAnsi="Times New Roman" w:cs="Times New Roman"/>
          <w:b/>
          <w:bCs/>
        </w:rPr>
      </w:pPr>
      <w:r w:rsidRPr="00CA5ED6">
        <w:rPr>
          <w:rFonts w:ascii="Times New Roman" w:eastAsiaTheme="minorEastAsia" w:hAnsi="Times New Roman" w:cs="Times New Roman"/>
          <w:b/>
          <w:bCs/>
        </w:rPr>
        <w:t>Figure 6: Performance chart</w:t>
      </w:r>
    </w:p>
    <w:p w14:paraId="6F7AA486" w14:textId="77777777" w:rsidR="002C767B" w:rsidRPr="00CA5ED6" w:rsidRDefault="002C767B" w:rsidP="002C767B">
      <w:pPr>
        <w:spacing w:line="240" w:lineRule="auto"/>
        <w:rPr>
          <w:rFonts w:ascii="Times New Roman" w:eastAsiaTheme="minorEastAsia" w:hAnsi="Times New Roman" w:cs="Times New Roman"/>
        </w:rPr>
      </w:pPr>
      <w:r w:rsidRPr="00CA5ED6">
        <w:rPr>
          <w:rFonts w:ascii="Times New Roman" w:eastAsiaTheme="minorEastAsia" w:hAnsi="Times New Roman" w:cs="Times New Roman"/>
        </w:rPr>
        <w:t xml:space="preserve">From the table and graph in figure 6, </w:t>
      </w:r>
      <w:proofErr w:type="spellStart"/>
      <w:r w:rsidRPr="00CA5ED6">
        <w:rPr>
          <w:rFonts w:ascii="Times New Roman" w:eastAsiaTheme="minorEastAsia" w:hAnsi="Times New Roman" w:cs="Times New Roman"/>
        </w:rPr>
        <w:t>Xception</w:t>
      </w:r>
      <w:proofErr w:type="spellEnd"/>
      <w:r w:rsidRPr="00CA5ED6">
        <w:rPr>
          <w:rFonts w:ascii="Times New Roman" w:eastAsiaTheme="minorEastAsia" w:hAnsi="Times New Roman" w:cs="Times New Roman"/>
        </w:rPr>
        <w:t xml:space="preserve"> model provide improved accuracy in disease prediction</w:t>
      </w:r>
    </w:p>
    <w:p w14:paraId="75F20D5C" w14:textId="44FB414B" w:rsidR="002C767B" w:rsidRPr="00A65853" w:rsidRDefault="002C767B" w:rsidP="00A65853">
      <w:pPr>
        <w:spacing w:line="240" w:lineRule="auto"/>
        <w:jc w:val="center"/>
        <w:rPr>
          <w:rFonts w:ascii="Times New Roman" w:hAnsi="Times New Roman" w:cs="Times New Roman"/>
          <w:color w:val="000000" w:themeColor="text1"/>
          <w:lang w:val="en-US"/>
        </w:rPr>
      </w:pPr>
      <w:r w:rsidRPr="00CA5ED6">
        <w:rPr>
          <w:rFonts w:ascii="Times New Roman" w:hAnsi="Times New Roman" w:cs="Times New Roman"/>
          <w:color w:val="000000" w:themeColor="text1"/>
          <w:lang w:val="en-US"/>
        </w:rPr>
        <w:t>VI. CONCLUSION</w:t>
      </w:r>
    </w:p>
    <w:p w14:paraId="3BC5CE1E" w14:textId="441C52EF" w:rsidR="002C767B" w:rsidRPr="00CA5ED6" w:rsidRDefault="002C767B" w:rsidP="00DF35DB">
      <w:pPr>
        <w:suppressAutoHyphens w:val="0"/>
        <w:spacing w:after="0" w:line="240" w:lineRule="auto"/>
        <w:ind w:firstLine="720"/>
        <w:jc w:val="both"/>
        <w:rPr>
          <w:rFonts w:ascii="Times New Roman" w:eastAsia="Times New Roman" w:hAnsi="Times New Roman" w:cs="Times New Roman"/>
          <w:kern w:val="0"/>
          <w:lang w:eastAsia="en-IN"/>
          <w14:ligatures w14:val="none"/>
        </w:rPr>
      </w:pPr>
      <w:r w:rsidRPr="002C767B">
        <w:rPr>
          <w:rFonts w:ascii="Times New Roman" w:eastAsia="Times New Roman" w:hAnsi="Times New Roman" w:cs="Times New Roman"/>
          <w:kern w:val="0"/>
          <w:lang w:eastAsia="en-IN"/>
          <w14:ligatures w14:val="none"/>
        </w:rPr>
        <w:t xml:space="preserve">To sum up, the application of the VGG16 and </w:t>
      </w:r>
      <w:proofErr w:type="spellStart"/>
      <w:r w:rsidRPr="002C767B">
        <w:rPr>
          <w:rFonts w:ascii="Times New Roman" w:eastAsia="Times New Roman" w:hAnsi="Times New Roman" w:cs="Times New Roman"/>
          <w:kern w:val="0"/>
          <w:lang w:eastAsia="en-IN"/>
          <w14:ligatures w14:val="none"/>
        </w:rPr>
        <w:t>Xception</w:t>
      </w:r>
      <w:proofErr w:type="spellEnd"/>
      <w:r w:rsidRPr="002C767B">
        <w:rPr>
          <w:rFonts w:ascii="Times New Roman" w:eastAsia="Times New Roman" w:hAnsi="Times New Roman" w:cs="Times New Roman"/>
          <w:kern w:val="0"/>
          <w:lang w:eastAsia="en-IN"/>
          <w14:ligatures w14:val="none"/>
        </w:rPr>
        <w:t xml:space="preserve"> models to the identification of thyroid cancer is a noteworthy development in the domain of medical imaging and healthcare. These deep learning models are </w:t>
      </w:r>
      <w:r w:rsidRPr="002C767B">
        <w:rPr>
          <w:rFonts w:ascii="Times New Roman" w:eastAsia="Times New Roman" w:hAnsi="Times New Roman" w:cs="Times New Roman"/>
          <w:kern w:val="0"/>
          <w:lang w:eastAsia="en-IN"/>
          <w14:ligatures w14:val="none"/>
        </w:rPr>
        <w:t xml:space="preserve">well known for their effectiveness in image processing, and they provide useful tools to help doctors diagnose thyroid cancer in an accurate and timely manner. With its robust picture categorization capabilities and well-established architecture, VGG16 offers a strong platform for this important endeavour. Its versatility and adaptability make it a dependable option for medical scan classification, improving the speed and precision of disease identification. </w:t>
      </w:r>
      <w:r w:rsidR="00DF35DB" w:rsidRPr="00DF35DB">
        <w:rPr>
          <w:rFonts w:ascii="Times New Roman" w:eastAsia="Times New Roman" w:hAnsi="Times New Roman" w:cs="Times New Roman"/>
          <w:kern w:val="0"/>
          <w:lang w:eastAsia="en-IN"/>
          <w14:ligatures w14:val="none"/>
        </w:rPr>
        <w:t>In compliance with the legal and ethical standards of the medical business, the VGG16 model can be precisely tailored to meet the needs of a given dataset.</w:t>
      </w:r>
      <w:r w:rsidRPr="002C767B">
        <w:rPr>
          <w:rFonts w:ascii="Times New Roman" w:eastAsia="Times New Roman" w:hAnsi="Times New Roman" w:cs="Times New Roman"/>
          <w:kern w:val="0"/>
          <w:lang w:eastAsia="en-IN"/>
          <w14:ligatures w14:val="none"/>
        </w:rPr>
        <w:t xml:space="preserve"> Conversely, the </w:t>
      </w:r>
      <w:proofErr w:type="spellStart"/>
      <w:r w:rsidRPr="002C767B">
        <w:rPr>
          <w:rFonts w:ascii="Times New Roman" w:eastAsia="Times New Roman" w:hAnsi="Times New Roman" w:cs="Times New Roman"/>
          <w:kern w:val="0"/>
          <w:lang w:eastAsia="en-IN"/>
          <w14:ligatures w14:val="none"/>
        </w:rPr>
        <w:t>Xception</w:t>
      </w:r>
      <w:proofErr w:type="spellEnd"/>
      <w:r w:rsidRPr="002C767B">
        <w:rPr>
          <w:rFonts w:ascii="Times New Roman" w:eastAsia="Times New Roman" w:hAnsi="Times New Roman" w:cs="Times New Roman"/>
          <w:kern w:val="0"/>
          <w:lang w:eastAsia="en-IN"/>
          <w14:ligatures w14:val="none"/>
        </w:rPr>
        <w:t xml:space="preserve"> model exhibits remarkable potential for brain tumour analysis because to its superior feature extraction capabilities and computational efficiency. </w:t>
      </w:r>
      <w:r w:rsidR="00B35B95" w:rsidRPr="00B35B95">
        <w:rPr>
          <w:rFonts w:ascii="Times New Roman" w:eastAsia="Times New Roman" w:hAnsi="Times New Roman" w:cs="Times New Roman"/>
          <w:kern w:val="0"/>
          <w:lang w:eastAsia="en-IN"/>
          <w14:ligatures w14:val="none"/>
        </w:rPr>
        <w:t xml:space="preserve">Because of its depth-wise separable convolutions, the </w:t>
      </w:r>
      <w:proofErr w:type="spellStart"/>
      <w:r w:rsidR="00B35B95" w:rsidRPr="00B35B95">
        <w:rPr>
          <w:rFonts w:ascii="Times New Roman" w:eastAsia="Times New Roman" w:hAnsi="Times New Roman" w:cs="Times New Roman"/>
          <w:kern w:val="0"/>
          <w:lang w:eastAsia="en-IN"/>
          <w14:ligatures w14:val="none"/>
        </w:rPr>
        <w:t>Xception</w:t>
      </w:r>
      <w:proofErr w:type="spellEnd"/>
      <w:r w:rsidR="00B35B95" w:rsidRPr="00B35B95">
        <w:rPr>
          <w:rFonts w:ascii="Times New Roman" w:eastAsia="Times New Roman" w:hAnsi="Times New Roman" w:cs="Times New Roman"/>
          <w:kern w:val="0"/>
          <w:lang w:eastAsia="en-IN"/>
          <w14:ligatures w14:val="none"/>
        </w:rPr>
        <w:t xml:space="preserve"> architecture is an excellent choice in resource-constrained environments because it reduces computing costs. It can be applied to many different medical imaging tasks, including the detection of abnormalities in MRI and X-ray scans. </w:t>
      </w:r>
      <w:r w:rsidRPr="002C767B">
        <w:rPr>
          <w:rFonts w:ascii="Times New Roman" w:eastAsia="Times New Roman" w:hAnsi="Times New Roman" w:cs="Times New Roman"/>
          <w:kern w:val="0"/>
          <w:lang w:eastAsia="en-IN"/>
          <w14:ligatures w14:val="none"/>
        </w:rPr>
        <w:t>These models have been at the forefront of research on cancer diagnosis, helping to create systems that are precise, effective, and easy for medical practitioners to understand.</w:t>
      </w:r>
      <w:r w:rsidR="00042533">
        <w:rPr>
          <w:rFonts w:ascii="Times New Roman" w:eastAsia="Times New Roman" w:hAnsi="Times New Roman" w:cs="Times New Roman"/>
          <w:kern w:val="0"/>
          <w:lang w:eastAsia="en-IN"/>
          <w14:ligatures w14:val="none"/>
        </w:rPr>
        <w:t xml:space="preserve"> </w:t>
      </w:r>
      <w:r w:rsidRPr="002C767B">
        <w:rPr>
          <w:rFonts w:ascii="Times New Roman" w:eastAsia="Times New Roman" w:hAnsi="Times New Roman" w:cs="Times New Roman"/>
          <w:kern w:val="0"/>
          <w:lang w:eastAsia="en-IN"/>
          <w14:ligatures w14:val="none"/>
        </w:rPr>
        <w:t>They perform well and have the capacity to generalise well to a variety of cancer patients. Furthermore, they save time and resources in the construction of specialised models because their pre-trained weights on large datasets enable rapid deployment and encourage the use of transfer learning.</w:t>
      </w:r>
    </w:p>
    <w:p w14:paraId="0C712BED" w14:textId="77777777" w:rsidR="00CA5ED6" w:rsidRPr="002C767B" w:rsidRDefault="00CA5ED6" w:rsidP="002C767B">
      <w:pPr>
        <w:suppressAutoHyphens w:val="0"/>
        <w:spacing w:after="0" w:line="240" w:lineRule="auto"/>
        <w:rPr>
          <w:rFonts w:ascii="Times New Roman" w:eastAsia="Times New Roman" w:hAnsi="Times New Roman" w:cs="Times New Roman"/>
          <w:kern w:val="0"/>
          <w:lang w:eastAsia="en-IN"/>
          <w14:ligatures w14:val="none"/>
        </w:rPr>
      </w:pPr>
    </w:p>
    <w:p w14:paraId="49C00687" w14:textId="77777777" w:rsidR="002C767B" w:rsidRPr="00CA5ED6" w:rsidRDefault="002C767B" w:rsidP="002C767B">
      <w:pPr>
        <w:spacing w:line="240" w:lineRule="auto"/>
        <w:jc w:val="both"/>
        <w:rPr>
          <w:rFonts w:ascii="Times New Roman" w:hAnsi="Times New Roman" w:cs="Times New Roman"/>
          <w:color w:val="000000" w:themeColor="text1"/>
          <w:lang w:val="en-US"/>
        </w:rPr>
      </w:pPr>
      <w:r w:rsidRPr="00CA5ED6">
        <w:rPr>
          <w:rFonts w:ascii="Times New Roman" w:hAnsi="Times New Roman" w:cs="Times New Roman"/>
          <w:color w:val="000000" w:themeColor="text1"/>
          <w:lang w:val="en-US"/>
        </w:rPr>
        <w:t>REFERNECES</w:t>
      </w:r>
    </w:p>
    <w:p w14:paraId="66C73A1D" w14:textId="77777777" w:rsidR="002C767B" w:rsidRPr="00CA5ED6" w:rsidRDefault="002C767B" w:rsidP="002C767B">
      <w:pPr>
        <w:spacing w:line="240" w:lineRule="auto"/>
        <w:jc w:val="both"/>
        <w:rPr>
          <w:rFonts w:ascii="Times New Roman" w:hAnsi="Times New Roman" w:cs="Times New Roman"/>
          <w:color w:val="000000" w:themeColor="text1"/>
        </w:rPr>
      </w:pPr>
      <w:r w:rsidRPr="00CA5ED6">
        <w:rPr>
          <w:rFonts w:ascii="Times New Roman" w:hAnsi="Times New Roman" w:cs="Times New Roman"/>
          <w:color w:val="000000" w:themeColor="text1"/>
          <w:lang w:val="en-US"/>
        </w:rPr>
        <w:t xml:space="preserve">[1] </w:t>
      </w:r>
      <w:proofErr w:type="spellStart"/>
      <w:r w:rsidRPr="00CA5ED6">
        <w:rPr>
          <w:rFonts w:ascii="Times New Roman" w:hAnsi="Times New Roman" w:cs="Times New Roman"/>
          <w:color w:val="000000" w:themeColor="text1"/>
          <w:lang w:val="en-US"/>
        </w:rPr>
        <w:t>Chaganti</w:t>
      </w:r>
      <w:proofErr w:type="spellEnd"/>
      <w:r w:rsidRPr="00CA5ED6">
        <w:rPr>
          <w:rFonts w:ascii="Times New Roman" w:hAnsi="Times New Roman" w:cs="Times New Roman"/>
          <w:color w:val="000000" w:themeColor="text1"/>
          <w:lang w:val="en-US"/>
        </w:rPr>
        <w:t>, Rajasekhar, et al. "Thyroid disease prediction using selective features and machine learning techniques." Cancers 14.16 (2022): 3914.</w:t>
      </w:r>
    </w:p>
    <w:p w14:paraId="040D58E9" w14:textId="77777777" w:rsidR="002C767B" w:rsidRPr="00CA5ED6" w:rsidRDefault="002C767B" w:rsidP="002C767B">
      <w:pPr>
        <w:spacing w:line="240" w:lineRule="auto"/>
        <w:jc w:val="both"/>
        <w:rPr>
          <w:rFonts w:ascii="Times New Roman" w:hAnsi="Times New Roman" w:cs="Times New Roman"/>
          <w:color w:val="000000" w:themeColor="text1"/>
        </w:rPr>
      </w:pPr>
      <w:r w:rsidRPr="00CA5ED6">
        <w:rPr>
          <w:rFonts w:ascii="Times New Roman" w:hAnsi="Times New Roman" w:cs="Times New Roman"/>
          <w:color w:val="000000" w:themeColor="text1"/>
          <w:lang w:val="en-US"/>
        </w:rPr>
        <w:t xml:space="preserve">[2] Sankar, S., et al. "Thyroid disease prediction using </w:t>
      </w:r>
      <w:proofErr w:type="spellStart"/>
      <w:r w:rsidRPr="00CA5ED6">
        <w:rPr>
          <w:rFonts w:ascii="Times New Roman" w:hAnsi="Times New Roman" w:cs="Times New Roman"/>
          <w:color w:val="000000" w:themeColor="text1"/>
          <w:lang w:val="en-US"/>
        </w:rPr>
        <w:t>XGBoost</w:t>
      </w:r>
      <w:proofErr w:type="spellEnd"/>
      <w:r w:rsidRPr="00CA5ED6">
        <w:rPr>
          <w:rFonts w:ascii="Times New Roman" w:hAnsi="Times New Roman" w:cs="Times New Roman"/>
          <w:color w:val="000000" w:themeColor="text1"/>
          <w:lang w:val="en-US"/>
        </w:rPr>
        <w:t xml:space="preserve"> algorithms." Journal of Mobile Multimedia 18.3 (2022): 1-18.</w:t>
      </w:r>
    </w:p>
    <w:p w14:paraId="0F18851D" w14:textId="77777777" w:rsidR="002C767B" w:rsidRPr="00CA5ED6" w:rsidRDefault="002C767B" w:rsidP="002C767B">
      <w:pPr>
        <w:spacing w:line="240" w:lineRule="auto"/>
        <w:jc w:val="both"/>
        <w:rPr>
          <w:rFonts w:ascii="Times New Roman" w:hAnsi="Times New Roman" w:cs="Times New Roman"/>
          <w:color w:val="000000" w:themeColor="text1"/>
        </w:rPr>
      </w:pPr>
      <w:r w:rsidRPr="00CA5ED6">
        <w:rPr>
          <w:rFonts w:ascii="Times New Roman" w:hAnsi="Times New Roman" w:cs="Times New Roman"/>
          <w:color w:val="000000" w:themeColor="text1"/>
        </w:rPr>
        <w:t xml:space="preserve">[3] </w:t>
      </w:r>
      <w:proofErr w:type="spellStart"/>
      <w:r w:rsidRPr="00CA5ED6">
        <w:rPr>
          <w:rFonts w:ascii="Times New Roman" w:hAnsi="Times New Roman" w:cs="Times New Roman"/>
          <w:color w:val="000000" w:themeColor="text1"/>
        </w:rPr>
        <w:t>Prathibha</w:t>
      </w:r>
      <w:proofErr w:type="spellEnd"/>
      <w:r w:rsidRPr="00CA5ED6">
        <w:rPr>
          <w:rFonts w:ascii="Times New Roman" w:hAnsi="Times New Roman" w:cs="Times New Roman"/>
          <w:color w:val="000000" w:themeColor="text1"/>
        </w:rPr>
        <w:t>, Soma, et al. "A Novel Technique for Detecting Various Thyroid Diseases Using Deep Learning." </w:t>
      </w:r>
      <w:proofErr w:type="spellStart"/>
      <w:r w:rsidRPr="00CA5ED6">
        <w:rPr>
          <w:rFonts w:ascii="Times New Roman" w:hAnsi="Times New Roman" w:cs="Times New Roman"/>
          <w:color w:val="000000" w:themeColor="text1"/>
        </w:rPr>
        <w:t>Intell</w:t>
      </w:r>
      <w:proofErr w:type="spellEnd"/>
      <w:r w:rsidRPr="00CA5ED6">
        <w:rPr>
          <w:rFonts w:ascii="Times New Roman" w:hAnsi="Times New Roman" w:cs="Times New Roman"/>
          <w:color w:val="000000" w:themeColor="text1"/>
        </w:rPr>
        <w:t xml:space="preserve">. </w:t>
      </w:r>
      <w:proofErr w:type="spellStart"/>
      <w:r w:rsidRPr="00CA5ED6">
        <w:rPr>
          <w:rFonts w:ascii="Times New Roman" w:hAnsi="Times New Roman" w:cs="Times New Roman"/>
          <w:color w:val="000000" w:themeColor="text1"/>
        </w:rPr>
        <w:t>Autom</w:t>
      </w:r>
      <w:proofErr w:type="spellEnd"/>
      <w:r w:rsidRPr="00CA5ED6">
        <w:rPr>
          <w:rFonts w:ascii="Times New Roman" w:hAnsi="Times New Roman" w:cs="Times New Roman"/>
          <w:color w:val="000000" w:themeColor="text1"/>
        </w:rPr>
        <w:t xml:space="preserve">. Soft </w:t>
      </w:r>
      <w:proofErr w:type="spellStart"/>
      <w:r w:rsidRPr="00CA5ED6">
        <w:rPr>
          <w:rFonts w:ascii="Times New Roman" w:hAnsi="Times New Roman" w:cs="Times New Roman"/>
          <w:color w:val="000000" w:themeColor="text1"/>
        </w:rPr>
        <w:t>Comput</w:t>
      </w:r>
      <w:proofErr w:type="spellEnd"/>
      <w:r w:rsidRPr="00CA5ED6">
        <w:rPr>
          <w:rFonts w:ascii="Times New Roman" w:hAnsi="Times New Roman" w:cs="Times New Roman"/>
          <w:color w:val="000000" w:themeColor="text1"/>
        </w:rPr>
        <w:t> 35.1 (2023): 199-214.</w:t>
      </w:r>
    </w:p>
    <w:p w14:paraId="3AB7724B" w14:textId="77777777" w:rsidR="002C767B" w:rsidRPr="00CA5ED6" w:rsidRDefault="002C767B" w:rsidP="002C767B">
      <w:pPr>
        <w:spacing w:line="240" w:lineRule="auto"/>
        <w:jc w:val="both"/>
        <w:rPr>
          <w:rFonts w:ascii="Times New Roman" w:hAnsi="Times New Roman" w:cs="Times New Roman"/>
          <w:color w:val="000000" w:themeColor="text1"/>
        </w:rPr>
      </w:pPr>
      <w:r w:rsidRPr="00CA5ED6">
        <w:rPr>
          <w:rFonts w:ascii="Times New Roman" w:hAnsi="Times New Roman" w:cs="Times New Roman"/>
          <w:color w:val="000000" w:themeColor="text1"/>
          <w:lang w:val="en-US"/>
        </w:rPr>
        <w:t xml:space="preserve">[4] </w:t>
      </w:r>
      <w:proofErr w:type="spellStart"/>
      <w:r w:rsidRPr="00CA5ED6">
        <w:rPr>
          <w:rFonts w:ascii="Times New Roman" w:hAnsi="Times New Roman" w:cs="Times New Roman"/>
          <w:color w:val="000000" w:themeColor="text1"/>
          <w:lang w:val="en-US"/>
        </w:rPr>
        <w:t>Savcı</w:t>
      </w:r>
      <w:proofErr w:type="spellEnd"/>
      <w:r w:rsidRPr="00CA5ED6">
        <w:rPr>
          <w:rFonts w:ascii="Times New Roman" w:hAnsi="Times New Roman" w:cs="Times New Roman"/>
          <w:color w:val="000000" w:themeColor="text1"/>
          <w:lang w:val="en-US"/>
        </w:rPr>
        <w:t xml:space="preserve">, </w:t>
      </w:r>
      <w:proofErr w:type="spellStart"/>
      <w:r w:rsidRPr="00CA5ED6">
        <w:rPr>
          <w:rFonts w:ascii="Times New Roman" w:hAnsi="Times New Roman" w:cs="Times New Roman"/>
          <w:color w:val="000000" w:themeColor="text1"/>
          <w:lang w:val="en-US"/>
        </w:rPr>
        <w:t>Ege</w:t>
      </w:r>
      <w:proofErr w:type="spellEnd"/>
      <w:r w:rsidRPr="00CA5ED6">
        <w:rPr>
          <w:rFonts w:ascii="Times New Roman" w:hAnsi="Times New Roman" w:cs="Times New Roman"/>
          <w:color w:val="000000" w:themeColor="text1"/>
          <w:lang w:val="en-US"/>
        </w:rPr>
        <w:t xml:space="preserve">, and </w:t>
      </w:r>
      <w:proofErr w:type="spellStart"/>
      <w:r w:rsidRPr="00CA5ED6">
        <w:rPr>
          <w:rFonts w:ascii="Times New Roman" w:hAnsi="Times New Roman" w:cs="Times New Roman"/>
          <w:color w:val="000000" w:themeColor="text1"/>
          <w:lang w:val="en-US"/>
        </w:rPr>
        <w:t>Fidan</w:t>
      </w:r>
      <w:proofErr w:type="spellEnd"/>
      <w:r w:rsidRPr="00CA5ED6">
        <w:rPr>
          <w:rFonts w:ascii="Times New Roman" w:hAnsi="Times New Roman" w:cs="Times New Roman"/>
          <w:color w:val="000000" w:themeColor="text1"/>
          <w:lang w:val="en-US"/>
        </w:rPr>
        <w:t xml:space="preserve"> </w:t>
      </w:r>
      <w:proofErr w:type="spellStart"/>
      <w:r w:rsidRPr="00CA5ED6">
        <w:rPr>
          <w:rFonts w:ascii="Times New Roman" w:hAnsi="Times New Roman" w:cs="Times New Roman"/>
          <w:color w:val="000000" w:themeColor="text1"/>
          <w:lang w:val="en-US"/>
        </w:rPr>
        <w:t>Nuriyeva</w:t>
      </w:r>
      <w:proofErr w:type="spellEnd"/>
      <w:r w:rsidRPr="00CA5ED6">
        <w:rPr>
          <w:rFonts w:ascii="Times New Roman" w:hAnsi="Times New Roman" w:cs="Times New Roman"/>
          <w:color w:val="000000" w:themeColor="text1"/>
          <w:lang w:val="en-US"/>
        </w:rPr>
        <w:t>. "Diagnosis Of Thyroid Disease Using Machine Learning Techniques."  Journal of Modern Technology &amp; Engineering 7.2 (2022).</w:t>
      </w:r>
    </w:p>
    <w:p w14:paraId="2AA86909" w14:textId="77777777" w:rsidR="002C767B" w:rsidRPr="00CA5ED6" w:rsidRDefault="002C767B" w:rsidP="002C767B">
      <w:pPr>
        <w:spacing w:line="240" w:lineRule="auto"/>
        <w:jc w:val="both"/>
        <w:rPr>
          <w:rFonts w:ascii="Times New Roman" w:hAnsi="Times New Roman" w:cs="Times New Roman"/>
          <w:color w:val="000000" w:themeColor="text1"/>
        </w:rPr>
      </w:pPr>
      <w:r w:rsidRPr="00CA5ED6">
        <w:rPr>
          <w:rFonts w:ascii="Times New Roman" w:hAnsi="Times New Roman" w:cs="Times New Roman"/>
          <w:color w:val="000000" w:themeColor="text1"/>
        </w:rPr>
        <w:lastRenderedPageBreak/>
        <w:t>[5] Soleimani, Masoumeh, et al. "Imbalanced Multiclass Medical Data Classification based on Learning Automata and Neural Network." EAI Endorsed Transactions on AI and Robotics 2 (2023).</w:t>
      </w:r>
    </w:p>
    <w:p w14:paraId="19D2442E" w14:textId="77777777" w:rsidR="002C767B" w:rsidRPr="00CA5ED6" w:rsidRDefault="002C767B" w:rsidP="002C767B">
      <w:pPr>
        <w:spacing w:line="240" w:lineRule="auto"/>
        <w:jc w:val="both"/>
        <w:rPr>
          <w:rFonts w:ascii="Times New Roman" w:hAnsi="Times New Roman" w:cs="Times New Roman"/>
          <w:color w:val="000000" w:themeColor="text1"/>
        </w:rPr>
      </w:pPr>
      <w:r w:rsidRPr="00CA5ED6">
        <w:rPr>
          <w:rFonts w:ascii="Times New Roman" w:hAnsi="Times New Roman" w:cs="Times New Roman"/>
          <w:color w:val="000000" w:themeColor="text1"/>
        </w:rPr>
        <w:t xml:space="preserve">[6] Zhao, </w:t>
      </w:r>
      <w:proofErr w:type="spellStart"/>
      <w:r w:rsidRPr="00CA5ED6">
        <w:rPr>
          <w:rFonts w:ascii="Times New Roman" w:hAnsi="Times New Roman" w:cs="Times New Roman"/>
          <w:color w:val="000000" w:themeColor="text1"/>
        </w:rPr>
        <w:t>Xiaohui</w:t>
      </w:r>
      <w:proofErr w:type="spellEnd"/>
      <w:r w:rsidRPr="00CA5ED6">
        <w:rPr>
          <w:rFonts w:ascii="Times New Roman" w:hAnsi="Times New Roman" w:cs="Times New Roman"/>
          <w:color w:val="000000" w:themeColor="text1"/>
        </w:rPr>
        <w:t>, et al. "Automatic thyroid ultrasound image classification using feature fusion network." IEEE Access 10 (2022): 27917-27924.</w:t>
      </w:r>
    </w:p>
    <w:p w14:paraId="328E5E3F"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[7] J. Kim, J. E. Gosnell, and S. A. Roman, ‘‘Geographic influences in the global rise of thyroid cancer,’’ Nature Rev. Endocrinol., vol. 16, no. 1, pp. 17–29, Jan. 2020. </w:t>
      </w:r>
    </w:p>
    <w:p w14:paraId="1AC25FF2"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[8] E. K. Alexander and E. S. </w:t>
      </w:r>
      <w:proofErr w:type="spellStart"/>
      <w:r w:rsidRPr="00CA5ED6">
        <w:rPr>
          <w:rFonts w:ascii="Times New Roman" w:hAnsi="Times New Roman" w:cs="Times New Roman"/>
        </w:rPr>
        <w:t>Cibas</w:t>
      </w:r>
      <w:proofErr w:type="spellEnd"/>
      <w:r w:rsidRPr="00CA5ED6">
        <w:rPr>
          <w:rFonts w:ascii="Times New Roman" w:hAnsi="Times New Roman" w:cs="Times New Roman"/>
        </w:rPr>
        <w:t xml:space="preserve">, ‘‘Diagnosis of thyroid nodules,’’ Lancet Diabetes Endocrinol., vol. 10, no. 7, pp. 533–539, 2022. </w:t>
      </w:r>
    </w:p>
    <w:p w14:paraId="2DE77E36"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[9] A. </w:t>
      </w:r>
      <w:proofErr w:type="spellStart"/>
      <w:r w:rsidRPr="00CA5ED6">
        <w:rPr>
          <w:rFonts w:ascii="Times New Roman" w:hAnsi="Times New Roman" w:cs="Times New Roman"/>
        </w:rPr>
        <w:t>Prete</w:t>
      </w:r>
      <w:proofErr w:type="spellEnd"/>
      <w:r w:rsidRPr="00CA5ED6">
        <w:rPr>
          <w:rFonts w:ascii="Times New Roman" w:hAnsi="Times New Roman" w:cs="Times New Roman"/>
        </w:rPr>
        <w:t xml:space="preserve">, P. B. D. Souza, S. </w:t>
      </w:r>
      <w:proofErr w:type="spellStart"/>
      <w:r w:rsidRPr="00CA5ED6">
        <w:rPr>
          <w:rFonts w:ascii="Times New Roman" w:hAnsi="Times New Roman" w:cs="Times New Roman"/>
        </w:rPr>
        <w:t>Censi</w:t>
      </w:r>
      <w:proofErr w:type="spellEnd"/>
      <w:r w:rsidRPr="00CA5ED6">
        <w:rPr>
          <w:rFonts w:ascii="Times New Roman" w:hAnsi="Times New Roman" w:cs="Times New Roman"/>
        </w:rPr>
        <w:t xml:space="preserve">, M. </w:t>
      </w:r>
      <w:proofErr w:type="spellStart"/>
      <w:r w:rsidRPr="00CA5ED6">
        <w:rPr>
          <w:rFonts w:ascii="Times New Roman" w:hAnsi="Times New Roman" w:cs="Times New Roman"/>
        </w:rPr>
        <w:t>Muzza</w:t>
      </w:r>
      <w:proofErr w:type="spellEnd"/>
      <w:r w:rsidRPr="00CA5ED6">
        <w:rPr>
          <w:rFonts w:ascii="Times New Roman" w:hAnsi="Times New Roman" w:cs="Times New Roman"/>
        </w:rPr>
        <w:t xml:space="preserve">, N. Nucci, and M. </w:t>
      </w:r>
      <w:proofErr w:type="spellStart"/>
      <w:r w:rsidRPr="00CA5ED6">
        <w:rPr>
          <w:rFonts w:ascii="Times New Roman" w:hAnsi="Times New Roman" w:cs="Times New Roman"/>
        </w:rPr>
        <w:t>Sponziello</w:t>
      </w:r>
      <w:proofErr w:type="spellEnd"/>
      <w:r w:rsidRPr="00CA5ED6">
        <w:rPr>
          <w:rFonts w:ascii="Times New Roman" w:hAnsi="Times New Roman" w:cs="Times New Roman"/>
        </w:rPr>
        <w:t>, ‘‘Update on fundamental mechanisms of thyroid cancer,’’ Frontiers Endocrinol., vol. 11, p. 102, Mar. 2020.</w:t>
      </w:r>
    </w:p>
    <w:p w14:paraId="24E1B968"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[10] G. Luo, Y. Zhang, J. </w:t>
      </w:r>
      <w:proofErr w:type="spellStart"/>
      <w:r w:rsidRPr="00CA5ED6">
        <w:rPr>
          <w:rFonts w:ascii="Times New Roman" w:hAnsi="Times New Roman" w:cs="Times New Roman"/>
        </w:rPr>
        <w:t>Etxeberria</w:t>
      </w:r>
      <w:proofErr w:type="spellEnd"/>
      <w:r w:rsidRPr="00CA5ED6">
        <w:rPr>
          <w:rFonts w:ascii="Times New Roman" w:hAnsi="Times New Roman" w:cs="Times New Roman"/>
        </w:rPr>
        <w:t xml:space="preserve">, M. Arnold, X. Cai, Y. Hao, and H. Zou, ‘‘Projections of lung cancer incidence by 2035 in 40 countries worldwide: Population-based study,’’ JMIR Public Health </w:t>
      </w:r>
      <w:proofErr w:type="spellStart"/>
      <w:r w:rsidRPr="00CA5ED6">
        <w:rPr>
          <w:rFonts w:ascii="Times New Roman" w:hAnsi="Times New Roman" w:cs="Times New Roman"/>
        </w:rPr>
        <w:t>Surveill</w:t>
      </w:r>
      <w:proofErr w:type="spellEnd"/>
      <w:r w:rsidRPr="00CA5ED6">
        <w:rPr>
          <w:rFonts w:ascii="Times New Roman" w:hAnsi="Times New Roman" w:cs="Times New Roman"/>
        </w:rPr>
        <w:t>., vol. 9, no. 1, Feb. 2023, Art. no. e43651.</w:t>
      </w:r>
    </w:p>
    <w:p w14:paraId="029291D1"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[11] S. </w:t>
      </w:r>
      <w:proofErr w:type="spellStart"/>
      <w:r w:rsidRPr="00CA5ED6">
        <w:rPr>
          <w:rFonts w:ascii="Times New Roman" w:hAnsi="Times New Roman" w:cs="Times New Roman"/>
        </w:rPr>
        <w:t>Sorrenti</w:t>
      </w:r>
      <w:proofErr w:type="spellEnd"/>
      <w:r w:rsidRPr="00CA5ED6">
        <w:rPr>
          <w:rFonts w:ascii="Times New Roman" w:hAnsi="Times New Roman" w:cs="Times New Roman"/>
        </w:rPr>
        <w:t xml:space="preserve">, V. Dolcetti, M. </w:t>
      </w:r>
      <w:proofErr w:type="spellStart"/>
      <w:r w:rsidRPr="00CA5ED6">
        <w:rPr>
          <w:rFonts w:ascii="Times New Roman" w:hAnsi="Times New Roman" w:cs="Times New Roman"/>
        </w:rPr>
        <w:t>Radzina</w:t>
      </w:r>
      <w:proofErr w:type="spellEnd"/>
      <w:r w:rsidRPr="00CA5ED6">
        <w:rPr>
          <w:rFonts w:ascii="Times New Roman" w:hAnsi="Times New Roman" w:cs="Times New Roman"/>
        </w:rPr>
        <w:t xml:space="preserve">, M. I. Bellini, F. </w:t>
      </w:r>
      <w:proofErr w:type="spellStart"/>
      <w:r w:rsidRPr="00CA5ED6">
        <w:rPr>
          <w:rFonts w:ascii="Times New Roman" w:hAnsi="Times New Roman" w:cs="Times New Roman"/>
        </w:rPr>
        <w:t>Frezza</w:t>
      </w:r>
      <w:proofErr w:type="spellEnd"/>
      <w:r w:rsidRPr="00CA5ED6">
        <w:rPr>
          <w:rFonts w:ascii="Times New Roman" w:hAnsi="Times New Roman" w:cs="Times New Roman"/>
        </w:rPr>
        <w:t xml:space="preserve">, K. Munir, G. </w:t>
      </w:r>
      <w:proofErr w:type="spellStart"/>
      <w:r w:rsidRPr="00CA5ED6">
        <w:rPr>
          <w:rFonts w:ascii="Times New Roman" w:hAnsi="Times New Roman" w:cs="Times New Roman"/>
        </w:rPr>
        <w:t>Grani</w:t>
      </w:r>
      <w:proofErr w:type="spellEnd"/>
      <w:r w:rsidRPr="00CA5ED6">
        <w:rPr>
          <w:rFonts w:ascii="Times New Roman" w:hAnsi="Times New Roman" w:cs="Times New Roman"/>
        </w:rPr>
        <w:t xml:space="preserve">, C. Durante, V. </w:t>
      </w:r>
      <w:proofErr w:type="spellStart"/>
      <w:r w:rsidRPr="00CA5ED6">
        <w:rPr>
          <w:rFonts w:ascii="Times New Roman" w:hAnsi="Times New Roman" w:cs="Times New Roman"/>
        </w:rPr>
        <w:t>D’Andrea</w:t>
      </w:r>
      <w:proofErr w:type="spellEnd"/>
      <w:r w:rsidRPr="00CA5ED6">
        <w:rPr>
          <w:rFonts w:ascii="Times New Roman" w:hAnsi="Times New Roman" w:cs="Times New Roman"/>
        </w:rPr>
        <w:t xml:space="preserve">, E. David, P. G. </w:t>
      </w:r>
      <w:proofErr w:type="spellStart"/>
      <w:r w:rsidRPr="00CA5ED6">
        <w:rPr>
          <w:rFonts w:ascii="Times New Roman" w:hAnsi="Times New Roman" w:cs="Times New Roman"/>
        </w:rPr>
        <w:t>Calò</w:t>
      </w:r>
      <w:proofErr w:type="spellEnd"/>
      <w:r w:rsidRPr="00CA5ED6">
        <w:rPr>
          <w:rFonts w:ascii="Times New Roman" w:hAnsi="Times New Roman" w:cs="Times New Roman"/>
        </w:rPr>
        <w:t xml:space="preserve">, E. Lori, and V. </w:t>
      </w:r>
      <w:proofErr w:type="spellStart"/>
      <w:r w:rsidRPr="00CA5ED6">
        <w:rPr>
          <w:rFonts w:ascii="Times New Roman" w:hAnsi="Times New Roman" w:cs="Times New Roman"/>
        </w:rPr>
        <w:t>Cantisani</w:t>
      </w:r>
      <w:proofErr w:type="spellEnd"/>
      <w:r w:rsidRPr="00CA5ED6">
        <w:rPr>
          <w:rFonts w:ascii="Times New Roman" w:hAnsi="Times New Roman" w:cs="Times New Roman"/>
        </w:rPr>
        <w:t xml:space="preserve">, ‘‘Artificial intelligence for thyroid nodule characterization: Where are we standing?’’ Cancers, vol. 14, no. 14, p. 3357, Jul. 2022. </w:t>
      </w:r>
    </w:p>
    <w:p w14:paraId="4BF0B9E5"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[12] A. Tahmasebi, S. Wang, K. Daniels, E. </w:t>
      </w:r>
      <w:proofErr w:type="spellStart"/>
      <w:r w:rsidRPr="00CA5ED6">
        <w:rPr>
          <w:rFonts w:ascii="Times New Roman" w:hAnsi="Times New Roman" w:cs="Times New Roman"/>
        </w:rPr>
        <w:t>Cottrill</w:t>
      </w:r>
      <w:proofErr w:type="spellEnd"/>
      <w:r w:rsidRPr="00CA5ED6">
        <w:rPr>
          <w:rFonts w:ascii="Times New Roman" w:hAnsi="Times New Roman" w:cs="Times New Roman"/>
        </w:rPr>
        <w:t xml:space="preserve">, J. Liu, J. Xu, A. </w:t>
      </w:r>
      <w:proofErr w:type="spellStart"/>
      <w:r w:rsidRPr="00CA5ED6">
        <w:rPr>
          <w:rFonts w:ascii="Times New Roman" w:hAnsi="Times New Roman" w:cs="Times New Roman"/>
        </w:rPr>
        <w:t>Lyshchik</w:t>
      </w:r>
      <w:proofErr w:type="spellEnd"/>
      <w:r w:rsidRPr="00CA5ED6">
        <w:rPr>
          <w:rFonts w:ascii="Times New Roman" w:hAnsi="Times New Roman" w:cs="Times New Roman"/>
        </w:rPr>
        <w:t xml:space="preserve">, and J. R. </w:t>
      </w:r>
      <w:proofErr w:type="spellStart"/>
      <w:r w:rsidRPr="00CA5ED6">
        <w:rPr>
          <w:rFonts w:ascii="Times New Roman" w:hAnsi="Times New Roman" w:cs="Times New Roman"/>
        </w:rPr>
        <w:t>Eisenbrey</w:t>
      </w:r>
      <w:proofErr w:type="spellEnd"/>
      <w:r w:rsidRPr="00CA5ED6">
        <w:rPr>
          <w:rFonts w:ascii="Times New Roman" w:hAnsi="Times New Roman" w:cs="Times New Roman"/>
        </w:rPr>
        <w:t xml:space="preserve">, ‘‘Ultrasonographic risk stratification of indeterminate thyroid nodules; a comparison of an artificial intelligence algorithm with radiologist performance,’’ in Proc. IEEE Int. </w:t>
      </w:r>
      <w:proofErr w:type="spellStart"/>
      <w:r w:rsidRPr="00CA5ED6">
        <w:rPr>
          <w:rFonts w:ascii="Times New Roman" w:hAnsi="Times New Roman" w:cs="Times New Roman"/>
        </w:rPr>
        <w:t>Ultrason</w:t>
      </w:r>
      <w:proofErr w:type="spellEnd"/>
      <w:r w:rsidRPr="00CA5ED6">
        <w:rPr>
          <w:rFonts w:ascii="Times New Roman" w:hAnsi="Times New Roman" w:cs="Times New Roman"/>
        </w:rPr>
        <w:t xml:space="preserve">. </w:t>
      </w:r>
      <w:proofErr w:type="spellStart"/>
      <w:r w:rsidRPr="00CA5ED6">
        <w:rPr>
          <w:rFonts w:ascii="Times New Roman" w:hAnsi="Times New Roman" w:cs="Times New Roman"/>
        </w:rPr>
        <w:t>Symp</w:t>
      </w:r>
      <w:proofErr w:type="spellEnd"/>
      <w:r w:rsidRPr="00CA5ED6">
        <w:rPr>
          <w:rFonts w:ascii="Times New Roman" w:hAnsi="Times New Roman" w:cs="Times New Roman"/>
        </w:rPr>
        <w:t xml:space="preserve">. (IUS), Sep. 2020, pp. 1–4. </w:t>
      </w:r>
    </w:p>
    <w:p w14:paraId="6D185E28"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[13] X.-X. Yin, L. Sun, Y. Fu, R. Lu, and Y. Zhang, ‘‘U-Net-based medical image segmentation,’’ J. Healthcare Eng., vol. 2022, Apr. 2022, Art. no. 4189781. </w:t>
      </w:r>
    </w:p>
    <w:p w14:paraId="5AE11ED0"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[14] A. </w:t>
      </w:r>
      <w:proofErr w:type="spellStart"/>
      <w:r w:rsidRPr="00CA5ED6">
        <w:rPr>
          <w:rFonts w:ascii="Times New Roman" w:hAnsi="Times New Roman" w:cs="Times New Roman"/>
        </w:rPr>
        <w:t>Shahroudnejad</w:t>
      </w:r>
      <w:proofErr w:type="spellEnd"/>
      <w:r w:rsidRPr="00CA5ED6">
        <w:rPr>
          <w:rFonts w:ascii="Times New Roman" w:hAnsi="Times New Roman" w:cs="Times New Roman"/>
        </w:rPr>
        <w:t xml:space="preserve">, X. Qin, S. Balachandran, M. </w:t>
      </w:r>
      <w:proofErr w:type="spellStart"/>
      <w:r w:rsidRPr="00CA5ED6">
        <w:rPr>
          <w:rFonts w:ascii="Times New Roman" w:hAnsi="Times New Roman" w:cs="Times New Roman"/>
        </w:rPr>
        <w:t>Dehghan</w:t>
      </w:r>
      <w:proofErr w:type="spellEnd"/>
      <w:r w:rsidRPr="00CA5ED6">
        <w:rPr>
          <w:rFonts w:ascii="Times New Roman" w:hAnsi="Times New Roman" w:cs="Times New Roman"/>
        </w:rPr>
        <w:t xml:space="preserve">, D. </w:t>
      </w:r>
      <w:proofErr w:type="spellStart"/>
      <w:r w:rsidRPr="00CA5ED6">
        <w:rPr>
          <w:rFonts w:ascii="Times New Roman" w:hAnsi="Times New Roman" w:cs="Times New Roman"/>
        </w:rPr>
        <w:t>Zonoobi</w:t>
      </w:r>
      <w:proofErr w:type="spellEnd"/>
      <w:r w:rsidRPr="00CA5ED6">
        <w:rPr>
          <w:rFonts w:ascii="Times New Roman" w:hAnsi="Times New Roman" w:cs="Times New Roman"/>
        </w:rPr>
        <w:t xml:space="preserve">, J. </w:t>
      </w:r>
      <w:proofErr w:type="spellStart"/>
      <w:r w:rsidRPr="00CA5ED6">
        <w:rPr>
          <w:rFonts w:ascii="Times New Roman" w:hAnsi="Times New Roman" w:cs="Times New Roman"/>
        </w:rPr>
        <w:t>Jaremko</w:t>
      </w:r>
      <w:proofErr w:type="spellEnd"/>
      <w:r w:rsidRPr="00CA5ED6">
        <w:rPr>
          <w:rFonts w:ascii="Times New Roman" w:hAnsi="Times New Roman" w:cs="Times New Roman"/>
        </w:rPr>
        <w:t xml:space="preserve">, J. </w:t>
      </w:r>
      <w:proofErr w:type="spellStart"/>
      <w:r w:rsidRPr="00CA5ED6">
        <w:rPr>
          <w:rFonts w:ascii="Times New Roman" w:hAnsi="Times New Roman" w:cs="Times New Roman"/>
        </w:rPr>
        <w:t>Kapur</w:t>
      </w:r>
      <w:proofErr w:type="spellEnd"/>
      <w:r w:rsidRPr="00CA5ED6">
        <w:rPr>
          <w:rFonts w:ascii="Times New Roman" w:hAnsi="Times New Roman" w:cs="Times New Roman"/>
        </w:rPr>
        <w:t xml:space="preserve">, M. </w:t>
      </w:r>
      <w:proofErr w:type="spellStart"/>
      <w:r w:rsidRPr="00CA5ED6">
        <w:rPr>
          <w:rFonts w:ascii="Times New Roman" w:hAnsi="Times New Roman" w:cs="Times New Roman"/>
        </w:rPr>
        <w:t>Jagersand</w:t>
      </w:r>
      <w:proofErr w:type="spellEnd"/>
      <w:r w:rsidRPr="00CA5ED6">
        <w:rPr>
          <w:rFonts w:ascii="Times New Roman" w:hAnsi="Times New Roman" w:cs="Times New Roman"/>
        </w:rPr>
        <w:t xml:space="preserve">, M. </w:t>
      </w:r>
      <w:proofErr w:type="spellStart"/>
      <w:r w:rsidRPr="00CA5ED6">
        <w:rPr>
          <w:rFonts w:ascii="Times New Roman" w:hAnsi="Times New Roman" w:cs="Times New Roman"/>
        </w:rPr>
        <w:t>Noga</w:t>
      </w:r>
      <w:proofErr w:type="spellEnd"/>
      <w:r w:rsidRPr="00CA5ED6">
        <w:rPr>
          <w:rFonts w:ascii="Times New Roman" w:hAnsi="Times New Roman" w:cs="Times New Roman"/>
        </w:rPr>
        <w:t xml:space="preserve">, and K. </w:t>
      </w:r>
      <w:proofErr w:type="spellStart"/>
      <w:r w:rsidRPr="00CA5ED6">
        <w:rPr>
          <w:rFonts w:ascii="Times New Roman" w:hAnsi="Times New Roman" w:cs="Times New Roman"/>
        </w:rPr>
        <w:t>Punithakumar</w:t>
      </w:r>
      <w:proofErr w:type="spellEnd"/>
      <w:r w:rsidRPr="00CA5ED6">
        <w:rPr>
          <w:rFonts w:ascii="Times New Roman" w:hAnsi="Times New Roman" w:cs="Times New Roman"/>
        </w:rPr>
        <w:t xml:space="preserve">, ‘‘TUN-Det: A novel network for thyroid ultrasound nodule detection,’’ in Medical Image </w:t>
      </w:r>
      <w:r w:rsidRPr="00CA5ED6">
        <w:rPr>
          <w:rFonts w:ascii="Times New Roman" w:hAnsi="Times New Roman" w:cs="Times New Roman"/>
        </w:rPr>
        <w:t xml:space="preserve">Computing and Computer Assisted Intervention—MICCAI 2021. Strasbourg, France: Springer, Sep./Oct. 2021, pp. 656–667. </w:t>
      </w:r>
    </w:p>
    <w:p w14:paraId="0967FC30"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[15] X. Li, Y. Jiang, M. Li, and S. Yin, ‘‘Lightweight attention convolutional neural network for retinal vessel image segmentation,’’ IEEE Trans. Ind. </w:t>
      </w:r>
      <w:proofErr w:type="spellStart"/>
      <w:r w:rsidRPr="00CA5ED6">
        <w:rPr>
          <w:rFonts w:ascii="Times New Roman" w:hAnsi="Times New Roman" w:cs="Times New Roman"/>
        </w:rPr>
        <w:t>Informat</w:t>
      </w:r>
      <w:proofErr w:type="spellEnd"/>
      <w:r w:rsidRPr="00CA5ED6">
        <w:rPr>
          <w:rFonts w:ascii="Times New Roman" w:hAnsi="Times New Roman" w:cs="Times New Roman"/>
        </w:rPr>
        <w:t xml:space="preserve">., vol. 17, no. 3, pp. 1958–1967, Mar. 2021. </w:t>
      </w:r>
    </w:p>
    <w:p w14:paraId="7542831E"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[16] J. Li, J. Chen, B. Sheng, P. Li, P. Yang, D. D. Feng, and J. Qi, ‘‘Automatic detection and classification system of domestic waste via </w:t>
      </w:r>
      <w:proofErr w:type="spellStart"/>
      <w:r w:rsidRPr="00CA5ED6">
        <w:rPr>
          <w:rFonts w:ascii="Times New Roman" w:hAnsi="Times New Roman" w:cs="Times New Roman"/>
        </w:rPr>
        <w:t>multimodel</w:t>
      </w:r>
      <w:proofErr w:type="spellEnd"/>
      <w:r w:rsidRPr="00CA5ED6">
        <w:rPr>
          <w:rFonts w:ascii="Times New Roman" w:hAnsi="Times New Roman" w:cs="Times New Roman"/>
        </w:rPr>
        <w:t xml:space="preserve"> cascaded convolutional neural network,’’ IEEE Trans. Ind. </w:t>
      </w:r>
      <w:proofErr w:type="spellStart"/>
      <w:r w:rsidRPr="00CA5ED6">
        <w:rPr>
          <w:rFonts w:ascii="Times New Roman" w:hAnsi="Times New Roman" w:cs="Times New Roman"/>
        </w:rPr>
        <w:t>Informat</w:t>
      </w:r>
      <w:proofErr w:type="spellEnd"/>
      <w:r w:rsidRPr="00CA5ED6">
        <w:rPr>
          <w:rFonts w:ascii="Times New Roman" w:hAnsi="Times New Roman" w:cs="Times New Roman"/>
        </w:rPr>
        <w:t>., vol. 18, no. 1, pp. 163–173, Jan. 2022</w:t>
      </w:r>
    </w:p>
    <w:p w14:paraId="13AD1342"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[17] A. </w:t>
      </w:r>
      <w:proofErr w:type="spellStart"/>
      <w:r w:rsidRPr="00CA5ED6">
        <w:rPr>
          <w:rFonts w:ascii="Times New Roman" w:hAnsi="Times New Roman" w:cs="Times New Roman"/>
        </w:rPr>
        <w:t>Dosovitskiy</w:t>
      </w:r>
      <w:proofErr w:type="spellEnd"/>
      <w:r w:rsidRPr="00CA5ED6">
        <w:rPr>
          <w:rFonts w:ascii="Times New Roman" w:hAnsi="Times New Roman" w:cs="Times New Roman"/>
        </w:rPr>
        <w:t xml:space="preserve">, L. Beyer, A. Kolesnikov, D. </w:t>
      </w:r>
      <w:proofErr w:type="spellStart"/>
      <w:r w:rsidRPr="00CA5ED6">
        <w:rPr>
          <w:rFonts w:ascii="Times New Roman" w:hAnsi="Times New Roman" w:cs="Times New Roman"/>
        </w:rPr>
        <w:t>Weissenborn</w:t>
      </w:r>
      <w:proofErr w:type="spellEnd"/>
      <w:r w:rsidRPr="00CA5ED6">
        <w:rPr>
          <w:rFonts w:ascii="Times New Roman" w:hAnsi="Times New Roman" w:cs="Times New Roman"/>
        </w:rPr>
        <w:t xml:space="preserve">, X. </w:t>
      </w:r>
      <w:proofErr w:type="spellStart"/>
      <w:r w:rsidRPr="00CA5ED6">
        <w:rPr>
          <w:rFonts w:ascii="Times New Roman" w:hAnsi="Times New Roman" w:cs="Times New Roman"/>
        </w:rPr>
        <w:t>Zhai</w:t>
      </w:r>
      <w:proofErr w:type="spellEnd"/>
      <w:r w:rsidRPr="00CA5ED6">
        <w:rPr>
          <w:rFonts w:ascii="Times New Roman" w:hAnsi="Times New Roman" w:cs="Times New Roman"/>
        </w:rPr>
        <w:t xml:space="preserve">, T. </w:t>
      </w:r>
      <w:proofErr w:type="spellStart"/>
      <w:r w:rsidRPr="00CA5ED6">
        <w:rPr>
          <w:rFonts w:ascii="Times New Roman" w:hAnsi="Times New Roman" w:cs="Times New Roman"/>
        </w:rPr>
        <w:t>Unterthiner</w:t>
      </w:r>
      <w:proofErr w:type="spellEnd"/>
      <w:r w:rsidRPr="00CA5ED6">
        <w:rPr>
          <w:rFonts w:ascii="Times New Roman" w:hAnsi="Times New Roman" w:cs="Times New Roman"/>
        </w:rPr>
        <w:t xml:space="preserve">, M. </w:t>
      </w:r>
      <w:proofErr w:type="spellStart"/>
      <w:r w:rsidRPr="00CA5ED6">
        <w:rPr>
          <w:rFonts w:ascii="Times New Roman" w:hAnsi="Times New Roman" w:cs="Times New Roman"/>
        </w:rPr>
        <w:t>Dehghani</w:t>
      </w:r>
      <w:proofErr w:type="spellEnd"/>
      <w:r w:rsidRPr="00CA5ED6">
        <w:rPr>
          <w:rFonts w:ascii="Times New Roman" w:hAnsi="Times New Roman" w:cs="Times New Roman"/>
        </w:rPr>
        <w:t xml:space="preserve">, M. </w:t>
      </w:r>
      <w:proofErr w:type="spellStart"/>
      <w:r w:rsidRPr="00CA5ED6">
        <w:rPr>
          <w:rFonts w:ascii="Times New Roman" w:hAnsi="Times New Roman" w:cs="Times New Roman"/>
        </w:rPr>
        <w:t>Minderer</w:t>
      </w:r>
      <w:proofErr w:type="spellEnd"/>
      <w:r w:rsidRPr="00CA5ED6">
        <w:rPr>
          <w:rFonts w:ascii="Times New Roman" w:hAnsi="Times New Roman" w:cs="Times New Roman"/>
        </w:rPr>
        <w:t xml:space="preserve">, G. </w:t>
      </w:r>
      <w:proofErr w:type="spellStart"/>
      <w:r w:rsidRPr="00CA5ED6">
        <w:rPr>
          <w:rFonts w:ascii="Times New Roman" w:hAnsi="Times New Roman" w:cs="Times New Roman"/>
        </w:rPr>
        <w:t>Heigold</w:t>
      </w:r>
      <w:proofErr w:type="spellEnd"/>
      <w:r w:rsidRPr="00CA5ED6">
        <w:rPr>
          <w:rFonts w:ascii="Times New Roman" w:hAnsi="Times New Roman" w:cs="Times New Roman"/>
        </w:rPr>
        <w:t xml:space="preserve">, S. </w:t>
      </w:r>
      <w:proofErr w:type="spellStart"/>
      <w:r w:rsidRPr="00CA5ED6">
        <w:rPr>
          <w:rFonts w:ascii="Times New Roman" w:hAnsi="Times New Roman" w:cs="Times New Roman"/>
        </w:rPr>
        <w:t>Gelly</w:t>
      </w:r>
      <w:proofErr w:type="spellEnd"/>
      <w:r w:rsidRPr="00CA5ED6">
        <w:rPr>
          <w:rFonts w:ascii="Times New Roman" w:hAnsi="Times New Roman" w:cs="Times New Roman"/>
        </w:rPr>
        <w:t xml:space="preserve">, J. </w:t>
      </w:r>
      <w:proofErr w:type="spellStart"/>
      <w:r w:rsidRPr="00CA5ED6">
        <w:rPr>
          <w:rFonts w:ascii="Times New Roman" w:hAnsi="Times New Roman" w:cs="Times New Roman"/>
        </w:rPr>
        <w:t>Uszkoreit</w:t>
      </w:r>
      <w:proofErr w:type="spellEnd"/>
      <w:r w:rsidRPr="00CA5ED6">
        <w:rPr>
          <w:rFonts w:ascii="Times New Roman" w:hAnsi="Times New Roman" w:cs="Times New Roman"/>
        </w:rPr>
        <w:t xml:space="preserve">, and N. </w:t>
      </w:r>
      <w:proofErr w:type="spellStart"/>
      <w:r w:rsidRPr="00CA5ED6">
        <w:rPr>
          <w:rFonts w:ascii="Times New Roman" w:hAnsi="Times New Roman" w:cs="Times New Roman"/>
        </w:rPr>
        <w:t>Houlsby</w:t>
      </w:r>
      <w:proofErr w:type="spellEnd"/>
      <w:r w:rsidRPr="00CA5ED6">
        <w:rPr>
          <w:rFonts w:ascii="Times New Roman" w:hAnsi="Times New Roman" w:cs="Times New Roman"/>
        </w:rPr>
        <w:t xml:space="preserve">, ‘‘An image is worth 16 × 16 words: Transformers for image recognition at scale,’’ 2020, arXiv:2010.11929. </w:t>
      </w:r>
    </w:p>
    <w:p w14:paraId="71C87A1B"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[18] J. Chen, Y. Lu, Q. Yu, X. Luo, E. </w:t>
      </w:r>
      <w:proofErr w:type="spellStart"/>
      <w:r w:rsidRPr="00CA5ED6">
        <w:rPr>
          <w:rFonts w:ascii="Times New Roman" w:hAnsi="Times New Roman" w:cs="Times New Roman"/>
        </w:rPr>
        <w:t>Adeli</w:t>
      </w:r>
      <w:proofErr w:type="spellEnd"/>
      <w:r w:rsidRPr="00CA5ED6">
        <w:rPr>
          <w:rFonts w:ascii="Times New Roman" w:hAnsi="Times New Roman" w:cs="Times New Roman"/>
        </w:rPr>
        <w:t>, Y. Wang, L. Lu, A. L. Yuille, and Y. Zhou, ‘‘</w:t>
      </w:r>
      <w:proofErr w:type="spellStart"/>
      <w:r w:rsidRPr="00CA5ED6">
        <w:rPr>
          <w:rFonts w:ascii="Times New Roman" w:hAnsi="Times New Roman" w:cs="Times New Roman"/>
        </w:rPr>
        <w:t>TransUNet</w:t>
      </w:r>
      <w:proofErr w:type="spellEnd"/>
      <w:r w:rsidRPr="00CA5ED6">
        <w:rPr>
          <w:rFonts w:ascii="Times New Roman" w:hAnsi="Times New Roman" w:cs="Times New Roman"/>
        </w:rPr>
        <w:t>: Transformers make strong encoders for medical image segmentation,’’ 2021, arXiv:2102.04306.</w:t>
      </w:r>
    </w:p>
    <w:p w14:paraId="33014151"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[19] H. Cao, Y. Wang, J. Chen, D. Jiang, X. Zhang, Q. Tian, and M. Wang, ‘‘</w:t>
      </w:r>
      <w:proofErr w:type="spellStart"/>
      <w:r w:rsidRPr="00CA5ED6">
        <w:rPr>
          <w:rFonts w:ascii="Times New Roman" w:hAnsi="Times New Roman" w:cs="Times New Roman"/>
        </w:rPr>
        <w:t>Swin-UNet</w:t>
      </w:r>
      <w:proofErr w:type="spellEnd"/>
      <w:r w:rsidRPr="00CA5ED6">
        <w:rPr>
          <w:rFonts w:ascii="Times New Roman" w:hAnsi="Times New Roman" w:cs="Times New Roman"/>
        </w:rPr>
        <w:t xml:space="preserve">: </w:t>
      </w:r>
      <w:proofErr w:type="spellStart"/>
      <w:r w:rsidRPr="00CA5ED6">
        <w:rPr>
          <w:rFonts w:ascii="Times New Roman" w:hAnsi="Times New Roman" w:cs="Times New Roman"/>
        </w:rPr>
        <w:t>UNet</w:t>
      </w:r>
      <w:proofErr w:type="spellEnd"/>
      <w:r w:rsidRPr="00CA5ED6">
        <w:rPr>
          <w:rFonts w:ascii="Times New Roman" w:hAnsi="Times New Roman" w:cs="Times New Roman"/>
        </w:rPr>
        <w:t xml:space="preserve">-like pure transformer for medical image segmentation,’’ 2021, arXiv:2105.05537. </w:t>
      </w:r>
    </w:p>
    <w:p w14:paraId="52337C4B" w14:textId="77777777" w:rsidR="002C767B" w:rsidRPr="00CA5ED6" w:rsidRDefault="002C767B" w:rsidP="002C767B">
      <w:pPr>
        <w:spacing w:line="240" w:lineRule="auto"/>
        <w:jc w:val="both"/>
        <w:rPr>
          <w:rFonts w:ascii="Times New Roman" w:hAnsi="Times New Roman" w:cs="Times New Roman"/>
        </w:rPr>
      </w:pPr>
      <w:r w:rsidRPr="00CA5ED6">
        <w:rPr>
          <w:rFonts w:ascii="Times New Roman" w:hAnsi="Times New Roman" w:cs="Times New Roman"/>
        </w:rPr>
        <w:t xml:space="preserve">[20] C. </w:t>
      </w:r>
      <w:proofErr w:type="spellStart"/>
      <w:r w:rsidRPr="00CA5ED6">
        <w:rPr>
          <w:rFonts w:ascii="Times New Roman" w:hAnsi="Times New Roman" w:cs="Times New Roman"/>
        </w:rPr>
        <w:t>Öksüz</w:t>
      </w:r>
      <w:proofErr w:type="spellEnd"/>
      <w:r w:rsidRPr="00CA5ED6">
        <w:rPr>
          <w:rFonts w:ascii="Times New Roman" w:hAnsi="Times New Roman" w:cs="Times New Roman"/>
        </w:rPr>
        <w:t xml:space="preserve">, O. </w:t>
      </w:r>
      <w:proofErr w:type="spellStart"/>
      <w:r w:rsidRPr="00CA5ED6">
        <w:rPr>
          <w:rFonts w:ascii="Times New Roman" w:hAnsi="Times New Roman" w:cs="Times New Roman"/>
        </w:rPr>
        <w:t>Urhan</w:t>
      </w:r>
      <w:proofErr w:type="spellEnd"/>
      <w:r w:rsidRPr="00CA5ED6">
        <w:rPr>
          <w:rFonts w:ascii="Times New Roman" w:hAnsi="Times New Roman" w:cs="Times New Roman"/>
        </w:rPr>
        <w:t xml:space="preserve">, and M. K. </w:t>
      </w:r>
      <w:proofErr w:type="spellStart"/>
      <w:r w:rsidRPr="00CA5ED6">
        <w:rPr>
          <w:rFonts w:ascii="Times New Roman" w:hAnsi="Times New Roman" w:cs="Times New Roman"/>
        </w:rPr>
        <w:t>Güllü</w:t>
      </w:r>
      <w:proofErr w:type="spellEnd"/>
      <w:r w:rsidRPr="00CA5ED6">
        <w:rPr>
          <w:rFonts w:ascii="Times New Roman" w:hAnsi="Times New Roman" w:cs="Times New Roman"/>
        </w:rPr>
        <w:t>, ‘‘Ensemble-</w:t>
      </w:r>
      <w:proofErr w:type="spellStart"/>
      <w:r w:rsidRPr="00CA5ED6">
        <w:rPr>
          <w:rFonts w:ascii="Times New Roman" w:hAnsi="Times New Roman" w:cs="Times New Roman"/>
        </w:rPr>
        <w:t>CVDNet</w:t>
      </w:r>
      <w:proofErr w:type="spellEnd"/>
      <w:r w:rsidRPr="00CA5ED6">
        <w:rPr>
          <w:rFonts w:ascii="Times New Roman" w:hAnsi="Times New Roman" w:cs="Times New Roman"/>
        </w:rPr>
        <w:t xml:space="preserve">: A deep learning based end-to-end classification framework for COVID-19 detection using ensembles of networks,’’ 2020, arXiv:2012.09132. </w:t>
      </w:r>
    </w:p>
    <w:p w14:paraId="158A31CA" w14:textId="77777777" w:rsidR="002C767B" w:rsidRPr="002C767B" w:rsidRDefault="002C767B" w:rsidP="002C767B">
      <w:pPr>
        <w:suppressAutoHyphens w:val="0"/>
        <w:spacing w:after="0" w:line="240" w:lineRule="auto"/>
        <w:jc w:val="both"/>
        <w:rPr>
          <w:rFonts w:ascii="Times New Roman" w:eastAsia="Times New Roman" w:hAnsi="Times New Roman" w:cs="Times New Roman"/>
          <w:kern w:val="0"/>
          <w:lang w:eastAsia="en-IN"/>
          <w14:ligatures w14:val="none"/>
        </w:rPr>
      </w:pPr>
    </w:p>
    <w:p w14:paraId="179D30DF" w14:textId="77777777" w:rsidR="006C3B77" w:rsidRDefault="006C3B77" w:rsidP="00A73266">
      <w:pPr>
        <w:suppressAutoHyphens w:val="0"/>
        <w:rPr>
          <w:rFonts w:ascii="Times New Roman" w:eastAsia="Times New Roman" w:hAnsi="Times New Roman" w:cs="Times New Roman"/>
          <w:b/>
          <w:bCs/>
          <w:kern w:val="0"/>
          <w:lang w:eastAsia="en-IN"/>
          <w14:ligatures w14:val="none"/>
        </w:rPr>
      </w:pPr>
    </w:p>
    <w:p w14:paraId="749552CA" w14:textId="5AD42506" w:rsidR="00926FAE" w:rsidRDefault="00A73266" w:rsidP="00A73266">
      <w:pPr>
        <w:suppressAutoHyphens w:val="0"/>
        <w:rPr>
          <w:rFonts w:ascii="Times New Roman" w:eastAsia="Times New Roman" w:hAnsi="Times New Roman" w:cs="Times New Roman"/>
          <w:b/>
          <w:bCs/>
          <w:kern w:val="0"/>
          <w:lang w:eastAsia="en-IN"/>
          <w14:ligatures w14:val="none"/>
        </w:rPr>
      </w:pPr>
      <w:r w:rsidRPr="00A73266">
        <w:rPr>
          <w:rFonts w:ascii="Times New Roman" w:eastAsia="Times New Roman" w:hAnsi="Times New Roman" w:cs="Times New Roman"/>
          <w:b/>
          <w:bCs/>
          <w:kern w:val="0"/>
          <w:lang w:eastAsia="en-IN"/>
          <w14:ligatures w14:val="none"/>
        </w:rPr>
        <w:t>Authors</w:t>
      </w:r>
    </w:p>
    <w:p w14:paraId="10B18610" w14:textId="14192546" w:rsidR="00A73266" w:rsidRPr="00A73266" w:rsidRDefault="00A73266" w:rsidP="00A73266">
      <w:pPr>
        <w:suppressAutoHyphens w:val="0"/>
        <w:rPr>
          <w:rFonts w:ascii="Times New Roman" w:eastAsia="Times New Roman" w:hAnsi="Times New Roman" w:cs="Times New Roman"/>
          <w:kern w:val="0"/>
          <w:lang w:eastAsia="en-IN"/>
          <w14:ligatures w14:val="none"/>
        </w:rPr>
      </w:pPr>
      <w:r w:rsidRPr="00A73266">
        <w:rPr>
          <w:rFonts w:ascii="Times New Roman" w:eastAsia="Times New Roman" w:hAnsi="Times New Roman" w:cs="Times New Roman"/>
          <w:noProof/>
          <w:kern w:val="0"/>
          <w:lang w:eastAsia="en-IN"/>
          <w14:ligatures w14:val="none"/>
        </w:rPr>
        <w:drawing>
          <wp:anchor distT="0" distB="0" distL="114300" distR="114300" simplePos="0" relativeHeight="251658752" behindDoc="0" locked="0" layoutInCell="1" allowOverlap="1" wp14:anchorId="7530327B" wp14:editId="6151035A">
            <wp:simplePos x="0" y="0"/>
            <wp:positionH relativeFrom="column">
              <wp:posOffset>-3175</wp:posOffset>
            </wp:positionH>
            <wp:positionV relativeFrom="paragraph">
              <wp:posOffset>1905</wp:posOffset>
            </wp:positionV>
            <wp:extent cx="970280" cy="1019175"/>
            <wp:effectExtent l="0" t="0" r="1270" b="9525"/>
            <wp:wrapThrough wrapText="bothSides">
              <wp:wrapPolygon edited="0">
                <wp:start x="0" y="0"/>
                <wp:lineTo x="0" y="21398"/>
                <wp:lineTo x="21204" y="21398"/>
                <wp:lineTo x="21204" y="0"/>
                <wp:lineTo x="0"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9" cstate="print">
                      <a:extLst>
                        <a:ext uri="{28A0092B-C50C-407E-A947-70E740481C1C}">
                          <a14:useLocalDpi xmlns:a14="http://schemas.microsoft.com/office/drawing/2010/main" val="0"/>
                        </a:ext>
                      </a:extLst>
                    </a:blip>
                    <a:srcRect t="7379" b="11331"/>
                    <a:stretch/>
                  </pic:blipFill>
                  <pic:spPr bwMode="auto">
                    <a:xfrm>
                      <a:off x="0" y="0"/>
                      <a:ext cx="970280" cy="10191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73266">
        <w:rPr>
          <w:rFonts w:ascii="Times New Roman" w:eastAsia="Times New Roman" w:hAnsi="Times New Roman" w:cs="Times New Roman"/>
          <w:kern w:val="0"/>
          <w:lang w:eastAsia="en-IN"/>
          <w14:ligatures w14:val="none"/>
        </w:rPr>
        <w:t>Tamil Bharathi K</w:t>
      </w:r>
    </w:p>
    <w:p w14:paraId="51ABAECB" w14:textId="083FDE23" w:rsidR="00A73266" w:rsidRDefault="00A73266" w:rsidP="00A73266">
      <w:pPr>
        <w:suppressAutoHyphens w:val="0"/>
        <w:rPr>
          <w:rFonts w:ascii="Times New Roman" w:eastAsia="Times New Roman" w:hAnsi="Times New Roman" w:cs="Times New Roman"/>
          <w:kern w:val="0"/>
          <w:lang w:eastAsia="en-IN"/>
          <w14:ligatures w14:val="none"/>
        </w:rPr>
      </w:pPr>
      <w:r w:rsidRPr="00A73266">
        <w:rPr>
          <w:rFonts w:ascii="Times New Roman" w:eastAsia="Times New Roman" w:hAnsi="Times New Roman" w:cs="Times New Roman"/>
          <w:kern w:val="0"/>
          <w:lang w:eastAsia="en-IN"/>
          <w14:ligatures w14:val="none"/>
        </w:rPr>
        <w:t>Depart</w:t>
      </w:r>
      <w:r>
        <w:rPr>
          <w:rFonts w:ascii="Times New Roman" w:eastAsia="Times New Roman" w:hAnsi="Times New Roman" w:cs="Times New Roman"/>
          <w:kern w:val="0"/>
          <w:lang w:eastAsia="en-IN"/>
          <w14:ligatures w14:val="none"/>
        </w:rPr>
        <w:t xml:space="preserve">ment of Computer Science and Engineering, </w:t>
      </w:r>
      <w:proofErr w:type="spellStart"/>
      <w:r>
        <w:rPr>
          <w:rFonts w:ascii="Times New Roman" w:eastAsia="Times New Roman" w:hAnsi="Times New Roman" w:cs="Times New Roman"/>
          <w:kern w:val="0"/>
          <w:lang w:eastAsia="en-IN"/>
          <w14:ligatures w14:val="none"/>
        </w:rPr>
        <w:t>Mahendra</w:t>
      </w:r>
      <w:proofErr w:type="spellEnd"/>
      <w:r>
        <w:rPr>
          <w:rFonts w:ascii="Times New Roman" w:eastAsia="Times New Roman" w:hAnsi="Times New Roman" w:cs="Times New Roman"/>
          <w:kern w:val="0"/>
          <w:lang w:eastAsia="en-IN"/>
          <w14:ligatures w14:val="none"/>
        </w:rPr>
        <w:t xml:space="preserve"> Engineering College, Tamil Nadu, India</w:t>
      </w:r>
    </w:p>
    <w:p w14:paraId="153986E3" w14:textId="30230168" w:rsidR="00A73266" w:rsidRDefault="00A73266" w:rsidP="00A73266">
      <w:pPr>
        <w:suppressAutoHyphens w:val="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Tamil Bharathi K, a B.E</w:t>
      </w:r>
      <w:r w:rsidR="00A03623">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Student at </w:t>
      </w:r>
      <w:proofErr w:type="spellStart"/>
      <w:r>
        <w:rPr>
          <w:rFonts w:ascii="Times New Roman" w:eastAsia="Times New Roman" w:hAnsi="Times New Roman" w:cs="Times New Roman"/>
          <w:kern w:val="0"/>
          <w:lang w:eastAsia="en-IN"/>
          <w14:ligatures w14:val="none"/>
        </w:rPr>
        <w:t>Mahendra</w:t>
      </w:r>
      <w:proofErr w:type="spellEnd"/>
      <w:r>
        <w:rPr>
          <w:rFonts w:ascii="Times New Roman" w:eastAsia="Times New Roman" w:hAnsi="Times New Roman" w:cs="Times New Roman"/>
          <w:kern w:val="0"/>
          <w:lang w:eastAsia="en-IN"/>
          <w14:ligatures w14:val="none"/>
        </w:rPr>
        <w:t xml:space="preserve"> Engineering College. Her passion for machine learning drives her to delve into advanced disease detection which contributes to research in analysis of images.</w:t>
      </w:r>
    </w:p>
    <w:p w14:paraId="1782DC57" w14:textId="7C24C95D" w:rsidR="00A73266" w:rsidRDefault="00A73266" w:rsidP="00A73266">
      <w:pPr>
        <w:suppressAutoHyphens w:val="0"/>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14:ligatures w14:val="none"/>
        </w:rPr>
        <w:lastRenderedPageBreak/>
        <w:drawing>
          <wp:anchor distT="0" distB="0" distL="114300" distR="114300" simplePos="0" relativeHeight="251660288" behindDoc="0" locked="0" layoutInCell="1" allowOverlap="1" wp14:anchorId="362A11AA" wp14:editId="4DB9B1FB">
            <wp:simplePos x="0" y="0"/>
            <wp:positionH relativeFrom="column">
              <wp:posOffset>0</wp:posOffset>
            </wp:positionH>
            <wp:positionV relativeFrom="paragraph">
              <wp:posOffset>0</wp:posOffset>
            </wp:positionV>
            <wp:extent cx="942564" cy="1038225"/>
            <wp:effectExtent l="0" t="0" r="0" b="0"/>
            <wp:wrapThrough wrapText="bothSides">
              <wp:wrapPolygon edited="0">
                <wp:start x="0" y="0"/>
                <wp:lineTo x="0" y="21006"/>
                <wp:lineTo x="20960" y="21006"/>
                <wp:lineTo x="20960" y="0"/>
                <wp:lineTo x="0" y="0"/>
              </wp:wrapPolygon>
            </wp:wrapThrough>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rotWithShape="1">
                    <a:blip r:embed="rId10" cstate="print">
                      <a:extLst>
                        <a:ext uri="{28A0092B-C50C-407E-A947-70E740481C1C}">
                          <a14:useLocalDpi xmlns:a14="http://schemas.microsoft.com/office/drawing/2010/main" val="0"/>
                        </a:ext>
                      </a:extLst>
                    </a:blip>
                    <a:srcRect b="10508"/>
                    <a:stretch/>
                  </pic:blipFill>
                  <pic:spPr bwMode="auto">
                    <a:xfrm>
                      <a:off x="0" y="0"/>
                      <a:ext cx="942564" cy="1038225"/>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00A03623">
        <w:rPr>
          <w:rFonts w:ascii="Times New Roman" w:eastAsia="Times New Roman" w:hAnsi="Times New Roman" w:cs="Times New Roman"/>
          <w:kern w:val="0"/>
          <w:lang w:eastAsia="en-IN"/>
          <w14:ligatures w14:val="none"/>
        </w:rPr>
        <w:t>Sowmiya</w:t>
      </w:r>
      <w:proofErr w:type="spellEnd"/>
      <w:r w:rsidR="00A03623">
        <w:rPr>
          <w:rFonts w:ascii="Times New Roman" w:eastAsia="Times New Roman" w:hAnsi="Times New Roman" w:cs="Times New Roman"/>
          <w:kern w:val="0"/>
          <w:lang w:eastAsia="en-IN"/>
          <w14:ligatures w14:val="none"/>
        </w:rPr>
        <w:t xml:space="preserve"> P</w:t>
      </w:r>
    </w:p>
    <w:p w14:paraId="7BC1EA5A" w14:textId="594871A2" w:rsidR="00A03623" w:rsidRDefault="00A03623" w:rsidP="00A03623">
      <w:pPr>
        <w:suppressAutoHyphens w:val="0"/>
        <w:rPr>
          <w:rFonts w:ascii="Times New Roman" w:eastAsia="Times New Roman" w:hAnsi="Times New Roman" w:cs="Times New Roman"/>
          <w:kern w:val="0"/>
          <w:lang w:eastAsia="en-IN"/>
          <w14:ligatures w14:val="none"/>
        </w:rPr>
      </w:pPr>
      <w:r w:rsidRPr="00A73266">
        <w:rPr>
          <w:rFonts w:ascii="Times New Roman" w:eastAsia="Times New Roman" w:hAnsi="Times New Roman" w:cs="Times New Roman"/>
          <w:kern w:val="0"/>
          <w:lang w:eastAsia="en-IN"/>
          <w14:ligatures w14:val="none"/>
        </w:rPr>
        <w:t>Depart</w:t>
      </w:r>
      <w:r>
        <w:rPr>
          <w:rFonts w:ascii="Times New Roman" w:eastAsia="Times New Roman" w:hAnsi="Times New Roman" w:cs="Times New Roman"/>
          <w:kern w:val="0"/>
          <w:lang w:eastAsia="en-IN"/>
          <w14:ligatures w14:val="none"/>
        </w:rPr>
        <w:t xml:space="preserve">ment of Computer Science and Engineering, </w:t>
      </w:r>
      <w:proofErr w:type="spellStart"/>
      <w:r>
        <w:rPr>
          <w:rFonts w:ascii="Times New Roman" w:eastAsia="Times New Roman" w:hAnsi="Times New Roman" w:cs="Times New Roman"/>
          <w:kern w:val="0"/>
          <w:lang w:eastAsia="en-IN"/>
          <w14:ligatures w14:val="none"/>
        </w:rPr>
        <w:t>Mahendra</w:t>
      </w:r>
      <w:proofErr w:type="spellEnd"/>
      <w:r>
        <w:rPr>
          <w:rFonts w:ascii="Times New Roman" w:eastAsia="Times New Roman" w:hAnsi="Times New Roman" w:cs="Times New Roman"/>
          <w:kern w:val="0"/>
          <w:lang w:eastAsia="en-IN"/>
          <w14:ligatures w14:val="none"/>
        </w:rPr>
        <w:t xml:space="preserve"> Engineering College, Tamil Nadu, India</w:t>
      </w:r>
    </w:p>
    <w:p w14:paraId="2A4DF2E4" w14:textId="04689EC0" w:rsidR="00A03623" w:rsidRDefault="00A03623" w:rsidP="00A73266">
      <w:pPr>
        <w:suppressAutoHyphens w:val="0"/>
        <w:rPr>
          <w:rFonts w:ascii="Times New Roman" w:eastAsia="Times New Roman" w:hAnsi="Times New Roman" w:cs="Times New Roman"/>
          <w:kern w:val="0"/>
          <w:lang w:eastAsia="en-IN"/>
          <w14:ligatures w14:val="none"/>
        </w:rPr>
      </w:pPr>
      <w:proofErr w:type="spellStart"/>
      <w:r>
        <w:rPr>
          <w:rFonts w:ascii="Times New Roman" w:eastAsia="Times New Roman" w:hAnsi="Times New Roman" w:cs="Times New Roman"/>
          <w:kern w:val="0"/>
          <w:lang w:eastAsia="en-IN"/>
          <w14:ligatures w14:val="none"/>
        </w:rPr>
        <w:t>Sowmiya</w:t>
      </w:r>
      <w:proofErr w:type="spellEnd"/>
      <w:r>
        <w:rPr>
          <w:rFonts w:ascii="Times New Roman" w:eastAsia="Times New Roman" w:hAnsi="Times New Roman" w:cs="Times New Roman"/>
          <w:kern w:val="0"/>
          <w:lang w:eastAsia="en-IN"/>
          <w14:ligatures w14:val="none"/>
        </w:rPr>
        <w:t xml:space="preserve"> P, a B.E. Student at </w:t>
      </w:r>
      <w:proofErr w:type="spellStart"/>
      <w:r>
        <w:rPr>
          <w:rFonts w:ascii="Times New Roman" w:eastAsia="Times New Roman" w:hAnsi="Times New Roman" w:cs="Times New Roman"/>
          <w:kern w:val="0"/>
          <w:lang w:eastAsia="en-IN"/>
          <w14:ligatures w14:val="none"/>
        </w:rPr>
        <w:t>Mahendra</w:t>
      </w:r>
      <w:proofErr w:type="spellEnd"/>
      <w:r>
        <w:rPr>
          <w:rFonts w:ascii="Times New Roman" w:eastAsia="Times New Roman" w:hAnsi="Times New Roman" w:cs="Times New Roman"/>
          <w:kern w:val="0"/>
          <w:lang w:eastAsia="en-IN"/>
          <w14:ligatures w14:val="none"/>
        </w:rPr>
        <w:t xml:space="preserve"> Engineering College, excels in transfer learning and image analysis, aiming to innovate in accuracy detections.</w:t>
      </w:r>
    </w:p>
    <w:p w14:paraId="3C9EE705" w14:textId="67F4D103" w:rsidR="006C3B77" w:rsidRDefault="006C3B77" w:rsidP="00A73266">
      <w:pPr>
        <w:suppressAutoHyphens w:val="0"/>
        <w:rPr>
          <w:rFonts w:ascii="Times New Roman" w:eastAsia="Times New Roman" w:hAnsi="Times New Roman" w:cs="Times New Roman"/>
          <w:kern w:val="0"/>
          <w:lang w:eastAsia="en-IN"/>
          <w14:ligatures w14:val="none"/>
        </w:rPr>
      </w:pPr>
      <w:r>
        <w:rPr>
          <w:rFonts w:ascii="Times New Roman" w:eastAsia="Times New Roman" w:hAnsi="Times New Roman" w:cs="Times New Roman"/>
          <w:noProof/>
          <w:kern w:val="0"/>
          <w:lang w:eastAsia="en-IN"/>
          <w14:ligatures w14:val="none"/>
        </w:rPr>
        <w:drawing>
          <wp:anchor distT="0" distB="0" distL="114300" distR="114300" simplePos="0" relativeHeight="251661312" behindDoc="0" locked="0" layoutInCell="1" allowOverlap="1" wp14:anchorId="2F7B7CD2" wp14:editId="5884E53D">
            <wp:simplePos x="0" y="0"/>
            <wp:positionH relativeFrom="column">
              <wp:posOffset>0</wp:posOffset>
            </wp:positionH>
            <wp:positionV relativeFrom="paragraph">
              <wp:posOffset>-2944</wp:posOffset>
            </wp:positionV>
            <wp:extent cx="847898" cy="1059921"/>
            <wp:effectExtent l="0" t="0" r="9525" b="6985"/>
            <wp:wrapThrough wrapText="bothSides">
              <wp:wrapPolygon edited="0">
                <wp:start x="0" y="0"/>
                <wp:lineTo x="0" y="21354"/>
                <wp:lineTo x="21357" y="21354"/>
                <wp:lineTo x="21357" y="0"/>
                <wp:lineTo x="0" y="0"/>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898" cy="1059921"/>
                    </a:xfrm>
                    <a:prstGeom prst="rect">
                      <a:avLst/>
                    </a:prstGeom>
                  </pic:spPr>
                </pic:pic>
              </a:graphicData>
            </a:graphic>
          </wp:anchor>
        </w:drawing>
      </w:r>
      <w:r>
        <w:rPr>
          <w:rFonts w:ascii="Times New Roman" w:eastAsia="Times New Roman" w:hAnsi="Times New Roman" w:cs="Times New Roman"/>
          <w:kern w:val="0"/>
          <w:lang w:eastAsia="en-IN"/>
          <w14:ligatures w14:val="none"/>
        </w:rPr>
        <w:t>Varsha Y</w:t>
      </w:r>
    </w:p>
    <w:p w14:paraId="5F969F09" w14:textId="77777777" w:rsidR="006C3B77" w:rsidRDefault="006C3B77" w:rsidP="006C3B77">
      <w:pPr>
        <w:suppressAutoHyphens w:val="0"/>
        <w:rPr>
          <w:rFonts w:ascii="Times New Roman" w:eastAsia="Times New Roman" w:hAnsi="Times New Roman" w:cs="Times New Roman"/>
          <w:kern w:val="0"/>
          <w:lang w:eastAsia="en-IN"/>
          <w14:ligatures w14:val="none"/>
        </w:rPr>
      </w:pPr>
      <w:r w:rsidRPr="00A73266">
        <w:rPr>
          <w:rFonts w:ascii="Times New Roman" w:eastAsia="Times New Roman" w:hAnsi="Times New Roman" w:cs="Times New Roman"/>
          <w:kern w:val="0"/>
          <w:lang w:eastAsia="en-IN"/>
          <w14:ligatures w14:val="none"/>
        </w:rPr>
        <w:t>Depart</w:t>
      </w:r>
      <w:r>
        <w:rPr>
          <w:rFonts w:ascii="Times New Roman" w:eastAsia="Times New Roman" w:hAnsi="Times New Roman" w:cs="Times New Roman"/>
          <w:kern w:val="0"/>
          <w:lang w:eastAsia="en-IN"/>
          <w14:ligatures w14:val="none"/>
        </w:rPr>
        <w:t xml:space="preserve">ment of Computer Science and Engineering, </w:t>
      </w:r>
      <w:proofErr w:type="spellStart"/>
      <w:r>
        <w:rPr>
          <w:rFonts w:ascii="Times New Roman" w:eastAsia="Times New Roman" w:hAnsi="Times New Roman" w:cs="Times New Roman"/>
          <w:kern w:val="0"/>
          <w:lang w:eastAsia="en-IN"/>
          <w14:ligatures w14:val="none"/>
        </w:rPr>
        <w:t>Mahendra</w:t>
      </w:r>
      <w:proofErr w:type="spellEnd"/>
      <w:r>
        <w:rPr>
          <w:rFonts w:ascii="Times New Roman" w:eastAsia="Times New Roman" w:hAnsi="Times New Roman" w:cs="Times New Roman"/>
          <w:kern w:val="0"/>
          <w:lang w:eastAsia="en-IN"/>
          <w14:ligatures w14:val="none"/>
        </w:rPr>
        <w:t xml:space="preserve"> Engineering College, Tamil Nadu, India</w:t>
      </w:r>
    </w:p>
    <w:p w14:paraId="36036085" w14:textId="545B64FF" w:rsidR="006C3B77" w:rsidRPr="00A73266" w:rsidRDefault="006C3B77" w:rsidP="00A73266">
      <w:pPr>
        <w:suppressAutoHyphens w:val="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Varsha Y, a B.E. </w:t>
      </w:r>
      <w:r>
        <w:rPr>
          <w:rFonts w:ascii="Times New Roman" w:eastAsia="Times New Roman" w:hAnsi="Times New Roman" w:cs="Times New Roman"/>
          <w:kern w:val="0"/>
          <w:lang w:eastAsia="en-IN"/>
          <w14:ligatures w14:val="none"/>
        </w:rPr>
        <w:t xml:space="preserve">Student at </w:t>
      </w:r>
      <w:proofErr w:type="spellStart"/>
      <w:r>
        <w:rPr>
          <w:rFonts w:ascii="Times New Roman" w:eastAsia="Times New Roman" w:hAnsi="Times New Roman" w:cs="Times New Roman"/>
          <w:kern w:val="0"/>
          <w:lang w:eastAsia="en-IN"/>
          <w14:ligatures w14:val="none"/>
        </w:rPr>
        <w:t>Mahendra</w:t>
      </w:r>
      <w:proofErr w:type="spellEnd"/>
      <w:r>
        <w:rPr>
          <w:rFonts w:ascii="Times New Roman" w:eastAsia="Times New Roman" w:hAnsi="Times New Roman" w:cs="Times New Roman"/>
          <w:kern w:val="0"/>
          <w:lang w:eastAsia="en-IN"/>
          <w14:ligatures w14:val="none"/>
        </w:rPr>
        <w:t xml:space="preserve"> Engineering College,</w:t>
      </w:r>
      <w:r>
        <w:rPr>
          <w:rFonts w:ascii="Times New Roman" w:eastAsia="Times New Roman" w:hAnsi="Times New Roman" w:cs="Times New Roman"/>
          <w:kern w:val="0"/>
          <w:lang w:eastAsia="en-IN"/>
          <w14:ligatures w14:val="none"/>
        </w:rPr>
        <w:t xml:space="preserve"> specialized in machine learning. Her proficiency in application development underpins her project to create disease detection. </w:t>
      </w:r>
    </w:p>
    <w:sectPr w:rsidR="006C3B77" w:rsidRPr="00A73266" w:rsidSect="00075DC3">
      <w:type w:val="continuous"/>
      <w:pgSz w:w="11906" w:h="16838"/>
      <w:pgMar w:top="1440" w:right="1440" w:bottom="1440" w:left="1440"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17A"/>
    <w:rsid w:val="00000F5F"/>
    <w:rsid w:val="00042533"/>
    <w:rsid w:val="00075DC3"/>
    <w:rsid w:val="001C1602"/>
    <w:rsid w:val="001D4B84"/>
    <w:rsid w:val="002107FB"/>
    <w:rsid w:val="00275142"/>
    <w:rsid w:val="002C767B"/>
    <w:rsid w:val="002E7F58"/>
    <w:rsid w:val="002F2754"/>
    <w:rsid w:val="003B0801"/>
    <w:rsid w:val="003D5FBF"/>
    <w:rsid w:val="00513C4B"/>
    <w:rsid w:val="00684F78"/>
    <w:rsid w:val="006B1BB3"/>
    <w:rsid w:val="006C3B77"/>
    <w:rsid w:val="006E09E8"/>
    <w:rsid w:val="0078378C"/>
    <w:rsid w:val="007D0545"/>
    <w:rsid w:val="007D42EB"/>
    <w:rsid w:val="00840DCF"/>
    <w:rsid w:val="00860BD6"/>
    <w:rsid w:val="00876892"/>
    <w:rsid w:val="0088182B"/>
    <w:rsid w:val="008D1B3F"/>
    <w:rsid w:val="00926FAE"/>
    <w:rsid w:val="009B55E3"/>
    <w:rsid w:val="009D4D8B"/>
    <w:rsid w:val="00A03623"/>
    <w:rsid w:val="00A55D73"/>
    <w:rsid w:val="00A65853"/>
    <w:rsid w:val="00A73266"/>
    <w:rsid w:val="00A94FAD"/>
    <w:rsid w:val="00B01B74"/>
    <w:rsid w:val="00B230C6"/>
    <w:rsid w:val="00B35B95"/>
    <w:rsid w:val="00BD017A"/>
    <w:rsid w:val="00CA5ED6"/>
    <w:rsid w:val="00D11139"/>
    <w:rsid w:val="00D1484F"/>
    <w:rsid w:val="00D17F24"/>
    <w:rsid w:val="00DF35DB"/>
    <w:rsid w:val="00E16125"/>
    <w:rsid w:val="00E9103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ABB8"/>
  <w15:docId w15:val="{EE0DF298-7AD2-42D4-B778-F74D42E0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623"/>
    <w:pPr>
      <w:suppressAutoHyphens/>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BD6"/>
    <w:pPr>
      <w:ind w:left="720"/>
      <w:contextualSpacing/>
    </w:pPr>
  </w:style>
  <w:style w:type="paragraph" w:customStyle="1" w:styleId="Default">
    <w:name w:val="Default"/>
    <w:qFormat/>
    <w:rsid w:val="002C767B"/>
    <w:pPr>
      <w:suppressAutoHyphens/>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2C767B"/>
    <w:pPr>
      <w:suppressAutoHyphens/>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D8B"/>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74585">
      <w:bodyDiv w:val="1"/>
      <w:marLeft w:val="0"/>
      <w:marRight w:val="0"/>
      <w:marTop w:val="0"/>
      <w:marBottom w:val="0"/>
      <w:divBdr>
        <w:top w:val="none" w:sz="0" w:space="0" w:color="auto"/>
        <w:left w:val="none" w:sz="0" w:space="0" w:color="auto"/>
        <w:bottom w:val="none" w:sz="0" w:space="0" w:color="auto"/>
        <w:right w:val="none" w:sz="0" w:space="0" w:color="auto"/>
      </w:divBdr>
    </w:div>
    <w:div w:id="373849565">
      <w:bodyDiv w:val="1"/>
      <w:marLeft w:val="0"/>
      <w:marRight w:val="0"/>
      <w:marTop w:val="0"/>
      <w:marBottom w:val="0"/>
      <w:divBdr>
        <w:top w:val="none" w:sz="0" w:space="0" w:color="auto"/>
        <w:left w:val="none" w:sz="0" w:space="0" w:color="auto"/>
        <w:bottom w:val="none" w:sz="0" w:space="0" w:color="auto"/>
        <w:right w:val="none" w:sz="0" w:space="0" w:color="auto"/>
      </w:divBdr>
    </w:div>
    <w:div w:id="374081711">
      <w:bodyDiv w:val="1"/>
      <w:marLeft w:val="0"/>
      <w:marRight w:val="0"/>
      <w:marTop w:val="0"/>
      <w:marBottom w:val="0"/>
      <w:divBdr>
        <w:top w:val="none" w:sz="0" w:space="0" w:color="auto"/>
        <w:left w:val="none" w:sz="0" w:space="0" w:color="auto"/>
        <w:bottom w:val="none" w:sz="0" w:space="0" w:color="auto"/>
        <w:right w:val="none" w:sz="0" w:space="0" w:color="auto"/>
      </w:divBdr>
    </w:div>
    <w:div w:id="380859907">
      <w:bodyDiv w:val="1"/>
      <w:marLeft w:val="0"/>
      <w:marRight w:val="0"/>
      <w:marTop w:val="0"/>
      <w:marBottom w:val="0"/>
      <w:divBdr>
        <w:top w:val="none" w:sz="0" w:space="0" w:color="auto"/>
        <w:left w:val="none" w:sz="0" w:space="0" w:color="auto"/>
        <w:bottom w:val="none" w:sz="0" w:space="0" w:color="auto"/>
        <w:right w:val="none" w:sz="0" w:space="0" w:color="auto"/>
      </w:divBdr>
    </w:div>
    <w:div w:id="422993261">
      <w:bodyDiv w:val="1"/>
      <w:marLeft w:val="0"/>
      <w:marRight w:val="0"/>
      <w:marTop w:val="0"/>
      <w:marBottom w:val="0"/>
      <w:divBdr>
        <w:top w:val="none" w:sz="0" w:space="0" w:color="auto"/>
        <w:left w:val="none" w:sz="0" w:space="0" w:color="auto"/>
        <w:bottom w:val="none" w:sz="0" w:space="0" w:color="auto"/>
        <w:right w:val="none" w:sz="0" w:space="0" w:color="auto"/>
      </w:divBdr>
    </w:div>
    <w:div w:id="442460943">
      <w:bodyDiv w:val="1"/>
      <w:marLeft w:val="0"/>
      <w:marRight w:val="0"/>
      <w:marTop w:val="0"/>
      <w:marBottom w:val="0"/>
      <w:divBdr>
        <w:top w:val="none" w:sz="0" w:space="0" w:color="auto"/>
        <w:left w:val="none" w:sz="0" w:space="0" w:color="auto"/>
        <w:bottom w:val="none" w:sz="0" w:space="0" w:color="auto"/>
        <w:right w:val="none" w:sz="0" w:space="0" w:color="auto"/>
      </w:divBdr>
    </w:div>
    <w:div w:id="479616754">
      <w:bodyDiv w:val="1"/>
      <w:marLeft w:val="0"/>
      <w:marRight w:val="0"/>
      <w:marTop w:val="0"/>
      <w:marBottom w:val="0"/>
      <w:divBdr>
        <w:top w:val="none" w:sz="0" w:space="0" w:color="auto"/>
        <w:left w:val="none" w:sz="0" w:space="0" w:color="auto"/>
        <w:bottom w:val="none" w:sz="0" w:space="0" w:color="auto"/>
        <w:right w:val="none" w:sz="0" w:space="0" w:color="auto"/>
      </w:divBdr>
    </w:div>
    <w:div w:id="502404615">
      <w:bodyDiv w:val="1"/>
      <w:marLeft w:val="0"/>
      <w:marRight w:val="0"/>
      <w:marTop w:val="0"/>
      <w:marBottom w:val="0"/>
      <w:divBdr>
        <w:top w:val="none" w:sz="0" w:space="0" w:color="auto"/>
        <w:left w:val="none" w:sz="0" w:space="0" w:color="auto"/>
        <w:bottom w:val="none" w:sz="0" w:space="0" w:color="auto"/>
        <w:right w:val="none" w:sz="0" w:space="0" w:color="auto"/>
      </w:divBdr>
    </w:div>
    <w:div w:id="505630549">
      <w:bodyDiv w:val="1"/>
      <w:marLeft w:val="0"/>
      <w:marRight w:val="0"/>
      <w:marTop w:val="0"/>
      <w:marBottom w:val="0"/>
      <w:divBdr>
        <w:top w:val="none" w:sz="0" w:space="0" w:color="auto"/>
        <w:left w:val="none" w:sz="0" w:space="0" w:color="auto"/>
        <w:bottom w:val="none" w:sz="0" w:space="0" w:color="auto"/>
        <w:right w:val="none" w:sz="0" w:space="0" w:color="auto"/>
      </w:divBdr>
    </w:div>
    <w:div w:id="587085057">
      <w:bodyDiv w:val="1"/>
      <w:marLeft w:val="0"/>
      <w:marRight w:val="0"/>
      <w:marTop w:val="0"/>
      <w:marBottom w:val="0"/>
      <w:divBdr>
        <w:top w:val="none" w:sz="0" w:space="0" w:color="auto"/>
        <w:left w:val="none" w:sz="0" w:space="0" w:color="auto"/>
        <w:bottom w:val="none" w:sz="0" w:space="0" w:color="auto"/>
        <w:right w:val="none" w:sz="0" w:space="0" w:color="auto"/>
      </w:divBdr>
    </w:div>
    <w:div w:id="633096100">
      <w:bodyDiv w:val="1"/>
      <w:marLeft w:val="0"/>
      <w:marRight w:val="0"/>
      <w:marTop w:val="0"/>
      <w:marBottom w:val="0"/>
      <w:divBdr>
        <w:top w:val="none" w:sz="0" w:space="0" w:color="auto"/>
        <w:left w:val="none" w:sz="0" w:space="0" w:color="auto"/>
        <w:bottom w:val="none" w:sz="0" w:space="0" w:color="auto"/>
        <w:right w:val="none" w:sz="0" w:space="0" w:color="auto"/>
      </w:divBdr>
    </w:div>
    <w:div w:id="750010108">
      <w:bodyDiv w:val="1"/>
      <w:marLeft w:val="0"/>
      <w:marRight w:val="0"/>
      <w:marTop w:val="0"/>
      <w:marBottom w:val="0"/>
      <w:divBdr>
        <w:top w:val="none" w:sz="0" w:space="0" w:color="auto"/>
        <w:left w:val="none" w:sz="0" w:space="0" w:color="auto"/>
        <w:bottom w:val="none" w:sz="0" w:space="0" w:color="auto"/>
        <w:right w:val="none" w:sz="0" w:space="0" w:color="auto"/>
      </w:divBdr>
    </w:div>
    <w:div w:id="755591277">
      <w:bodyDiv w:val="1"/>
      <w:marLeft w:val="0"/>
      <w:marRight w:val="0"/>
      <w:marTop w:val="0"/>
      <w:marBottom w:val="0"/>
      <w:divBdr>
        <w:top w:val="none" w:sz="0" w:space="0" w:color="auto"/>
        <w:left w:val="none" w:sz="0" w:space="0" w:color="auto"/>
        <w:bottom w:val="none" w:sz="0" w:space="0" w:color="auto"/>
        <w:right w:val="none" w:sz="0" w:space="0" w:color="auto"/>
      </w:divBdr>
    </w:div>
    <w:div w:id="870847186">
      <w:bodyDiv w:val="1"/>
      <w:marLeft w:val="0"/>
      <w:marRight w:val="0"/>
      <w:marTop w:val="0"/>
      <w:marBottom w:val="0"/>
      <w:divBdr>
        <w:top w:val="none" w:sz="0" w:space="0" w:color="auto"/>
        <w:left w:val="none" w:sz="0" w:space="0" w:color="auto"/>
        <w:bottom w:val="none" w:sz="0" w:space="0" w:color="auto"/>
        <w:right w:val="none" w:sz="0" w:space="0" w:color="auto"/>
      </w:divBdr>
    </w:div>
    <w:div w:id="902443979">
      <w:bodyDiv w:val="1"/>
      <w:marLeft w:val="0"/>
      <w:marRight w:val="0"/>
      <w:marTop w:val="0"/>
      <w:marBottom w:val="0"/>
      <w:divBdr>
        <w:top w:val="none" w:sz="0" w:space="0" w:color="auto"/>
        <w:left w:val="none" w:sz="0" w:space="0" w:color="auto"/>
        <w:bottom w:val="none" w:sz="0" w:space="0" w:color="auto"/>
        <w:right w:val="none" w:sz="0" w:space="0" w:color="auto"/>
      </w:divBdr>
    </w:div>
    <w:div w:id="991523243">
      <w:bodyDiv w:val="1"/>
      <w:marLeft w:val="0"/>
      <w:marRight w:val="0"/>
      <w:marTop w:val="0"/>
      <w:marBottom w:val="0"/>
      <w:divBdr>
        <w:top w:val="none" w:sz="0" w:space="0" w:color="auto"/>
        <w:left w:val="none" w:sz="0" w:space="0" w:color="auto"/>
        <w:bottom w:val="none" w:sz="0" w:space="0" w:color="auto"/>
        <w:right w:val="none" w:sz="0" w:space="0" w:color="auto"/>
      </w:divBdr>
    </w:div>
    <w:div w:id="997344843">
      <w:bodyDiv w:val="1"/>
      <w:marLeft w:val="0"/>
      <w:marRight w:val="0"/>
      <w:marTop w:val="0"/>
      <w:marBottom w:val="0"/>
      <w:divBdr>
        <w:top w:val="none" w:sz="0" w:space="0" w:color="auto"/>
        <w:left w:val="none" w:sz="0" w:space="0" w:color="auto"/>
        <w:bottom w:val="none" w:sz="0" w:space="0" w:color="auto"/>
        <w:right w:val="none" w:sz="0" w:space="0" w:color="auto"/>
      </w:divBdr>
    </w:div>
    <w:div w:id="1131556613">
      <w:bodyDiv w:val="1"/>
      <w:marLeft w:val="0"/>
      <w:marRight w:val="0"/>
      <w:marTop w:val="0"/>
      <w:marBottom w:val="0"/>
      <w:divBdr>
        <w:top w:val="none" w:sz="0" w:space="0" w:color="auto"/>
        <w:left w:val="none" w:sz="0" w:space="0" w:color="auto"/>
        <w:bottom w:val="none" w:sz="0" w:space="0" w:color="auto"/>
        <w:right w:val="none" w:sz="0" w:space="0" w:color="auto"/>
      </w:divBdr>
    </w:div>
    <w:div w:id="1139881698">
      <w:bodyDiv w:val="1"/>
      <w:marLeft w:val="0"/>
      <w:marRight w:val="0"/>
      <w:marTop w:val="0"/>
      <w:marBottom w:val="0"/>
      <w:divBdr>
        <w:top w:val="none" w:sz="0" w:space="0" w:color="auto"/>
        <w:left w:val="none" w:sz="0" w:space="0" w:color="auto"/>
        <w:bottom w:val="none" w:sz="0" w:space="0" w:color="auto"/>
        <w:right w:val="none" w:sz="0" w:space="0" w:color="auto"/>
      </w:divBdr>
    </w:div>
    <w:div w:id="1178233310">
      <w:bodyDiv w:val="1"/>
      <w:marLeft w:val="0"/>
      <w:marRight w:val="0"/>
      <w:marTop w:val="0"/>
      <w:marBottom w:val="0"/>
      <w:divBdr>
        <w:top w:val="none" w:sz="0" w:space="0" w:color="auto"/>
        <w:left w:val="none" w:sz="0" w:space="0" w:color="auto"/>
        <w:bottom w:val="none" w:sz="0" w:space="0" w:color="auto"/>
        <w:right w:val="none" w:sz="0" w:space="0" w:color="auto"/>
      </w:divBdr>
    </w:div>
    <w:div w:id="1342270073">
      <w:bodyDiv w:val="1"/>
      <w:marLeft w:val="0"/>
      <w:marRight w:val="0"/>
      <w:marTop w:val="0"/>
      <w:marBottom w:val="0"/>
      <w:divBdr>
        <w:top w:val="none" w:sz="0" w:space="0" w:color="auto"/>
        <w:left w:val="none" w:sz="0" w:space="0" w:color="auto"/>
        <w:bottom w:val="none" w:sz="0" w:space="0" w:color="auto"/>
        <w:right w:val="none" w:sz="0" w:space="0" w:color="auto"/>
      </w:divBdr>
    </w:div>
    <w:div w:id="1381131815">
      <w:bodyDiv w:val="1"/>
      <w:marLeft w:val="0"/>
      <w:marRight w:val="0"/>
      <w:marTop w:val="0"/>
      <w:marBottom w:val="0"/>
      <w:divBdr>
        <w:top w:val="none" w:sz="0" w:space="0" w:color="auto"/>
        <w:left w:val="none" w:sz="0" w:space="0" w:color="auto"/>
        <w:bottom w:val="none" w:sz="0" w:space="0" w:color="auto"/>
        <w:right w:val="none" w:sz="0" w:space="0" w:color="auto"/>
      </w:divBdr>
    </w:div>
    <w:div w:id="1406413996">
      <w:bodyDiv w:val="1"/>
      <w:marLeft w:val="0"/>
      <w:marRight w:val="0"/>
      <w:marTop w:val="0"/>
      <w:marBottom w:val="0"/>
      <w:divBdr>
        <w:top w:val="none" w:sz="0" w:space="0" w:color="auto"/>
        <w:left w:val="none" w:sz="0" w:space="0" w:color="auto"/>
        <w:bottom w:val="none" w:sz="0" w:space="0" w:color="auto"/>
        <w:right w:val="none" w:sz="0" w:space="0" w:color="auto"/>
      </w:divBdr>
    </w:div>
    <w:div w:id="1456562678">
      <w:bodyDiv w:val="1"/>
      <w:marLeft w:val="0"/>
      <w:marRight w:val="0"/>
      <w:marTop w:val="0"/>
      <w:marBottom w:val="0"/>
      <w:divBdr>
        <w:top w:val="none" w:sz="0" w:space="0" w:color="auto"/>
        <w:left w:val="none" w:sz="0" w:space="0" w:color="auto"/>
        <w:bottom w:val="none" w:sz="0" w:space="0" w:color="auto"/>
        <w:right w:val="none" w:sz="0" w:space="0" w:color="auto"/>
      </w:divBdr>
    </w:div>
    <w:div w:id="1558007297">
      <w:bodyDiv w:val="1"/>
      <w:marLeft w:val="0"/>
      <w:marRight w:val="0"/>
      <w:marTop w:val="0"/>
      <w:marBottom w:val="0"/>
      <w:divBdr>
        <w:top w:val="none" w:sz="0" w:space="0" w:color="auto"/>
        <w:left w:val="none" w:sz="0" w:space="0" w:color="auto"/>
        <w:bottom w:val="none" w:sz="0" w:space="0" w:color="auto"/>
        <w:right w:val="none" w:sz="0" w:space="0" w:color="auto"/>
      </w:divBdr>
    </w:div>
    <w:div w:id="1606187063">
      <w:bodyDiv w:val="1"/>
      <w:marLeft w:val="0"/>
      <w:marRight w:val="0"/>
      <w:marTop w:val="0"/>
      <w:marBottom w:val="0"/>
      <w:divBdr>
        <w:top w:val="none" w:sz="0" w:space="0" w:color="auto"/>
        <w:left w:val="none" w:sz="0" w:space="0" w:color="auto"/>
        <w:bottom w:val="none" w:sz="0" w:space="0" w:color="auto"/>
        <w:right w:val="none" w:sz="0" w:space="0" w:color="auto"/>
      </w:divBdr>
    </w:div>
    <w:div w:id="1729721271">
      <w:bodyDiv w:val="1"/>
      <w:marLeft w:val="0"/>
      <w:marRight w:val="0"/>
      <w:marTop w:val="0"/>
      <w:marBottom w:val="0"/>
      <w:divBdr>
        <w:top w:val="none" w:sz="0" w:space="0" w:color="auto"/>
        <w:left w:val="none" w:sz="0" w:space="0" w:color="auto"/>
        <w:bottom w:val="none" w:sz="0" w:space="0" w:color="auto"/>
        <w:right w:val="none" w:sz="0" w:space="0" w:color="auto"/>
      </w:divBdr>
    </w:div>
    <w:div w:id="1881014376">
      <w:bodyDiv w:val="1"/>
      <w:marLeft w:val="0"/>
      <w:marRight w:val="0"/>
      <w:marTop w:val="0"/>
      <w:marBottom w:val="0"/>
      <w:divBdr>
        <w:top w:val="none" w:sz="0" w:space="0" w:color="auto"/>
        <w:left w:val="none" w:sz="0" w:space="0" w:color="auto"/>
        <w:bottom w:val="none" w:sz="0" w:space="0" w:color="auto"/>
        <w:right w:val="none" w:sz="0" w:space="0" w:color="auto"/>
      </w:divBdr>
    </w:div>
    <w:div w:id="1890678056">
      <w:bodyDiv w:val="1"/>
      <w:marLeft w:val="0"/>
      <w:marRight w:val="0"/>
      <w:marTop w:val="0"/>
      <w:marBottom w:val="0"/>
      <w:divBdr>
        <w:top w:val="none" w:sz="0" w:space="0" w:color="auto"/>
        <w:left w:val="none" w:sz="0" w:space="0" w:color="auto"/>
        <w:bottom w:val="none" w:sz="0" w:space="0" w:color="auto"/>
        <w:right w:val="none" w:sz="0" w:space="0" w:color="auto"/>
      </w:divBdr>
    </w:div>
    <w:div w:id="1927500044">
      <w:bodyDiv w:val="1"/>
      <w:marLeft w:val="0"/>
      <w:marRight w:val="0"/>
      <w:marTop w:val="0"/>
      <w:marBottom w:val="0"/>
      <w:divBdr>
        <w:top w:val="none" w:sz="0" w:space="0" w:color="auto"/>
        <w:left w:val="none" w:sz="0" w:space="0" w:color="auto"/>
        <w:bottom w:val="none" w:sz="0" w:space="0" w:color="auto"/>
        <w:right w:val="none" w:sz="0" w:space="0" w:color="auto"/>
      </w:divBdr>
    </w:div>
    <w:div w:id="1954363553">
      <w:bodyDiv w:val="1"/>
      <w:marLeft w:val="0"/>
      <w:marRight w:val="0"/>
      <w:marTop w:val="0"/>
      <w:marBottom w:val="0"/>
      <w:divBdr>
        <w:top w:val="none" w:sz="0" w:space="0" w:color="auto"/>
        <w:left w:val="none" w:sz="0" w:space="0" w:color="auto"/>
        <w:bottom w:val="none" w:sz="0" w:space="0" w:color="auto"/>
        <w:right w:val="none" w:sz="0" w:space="0" w:color="auto"/>
      </w:divBdr>
    </w:div>
    <w:div w:id="2060593036">
      <w:bodyDiv w:val="1"/>
      <w:marLeft w:val="0"/>
      <w:marRight w:val="0"/>
      <w:marTop w:val="0"/>
      <w:marBottom w:val="0"/>
      <w:divBdr>
        <w:top w:val="none" w:sz="0" w:space="0" w:color="auto"/>
        <w:left w:val="none" w:sz="0" w:space="0" w:color="auto"/>
        <w:bottom w:val="none" w:sz="0" w:space="0" w:color="auto"/>
        <w:right w:val="none" w:sz="0" w:space="0" w:color="auto"/>
      </w:divBdr>
    </w:div>
    <w:div w:id="2065785380">
      <w:bodyDiv w:val="1"/>
      <w:marLeft w:val="0"/>
      <w:marRight w:val="0"/>
      <w:marTop w:val="0"/>
      <w:marBottom w:val="0"/>
      <w:divBdr>
        <w:top w:val="none" w:sz="0" w:space="0" w:color="auto"/>
        <w:left w:val="none" w:sz="0" w:space="0" w:color="auto"/>
        <w:bottom w:val="none" w:sz="0" w:space="0" w:color="auto"/>
        <w:right w:val="none" w:sz="0" w:space="0" w:color="auto"/>
      </w:divBdr>
    </w:div>
    <w:div w:id="20786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g"/><Relationship Id="rId4" Type="http://schemas.openxmlformats.org/officeDocument/2006/relationships/image" Target="media/image1.jpeg"/><Relationship Id="rId9" Type="http://schemas.openxmlformats.org/officeDocument/2006/relationships/image" Target="media/image5.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sz="1800" b="1" strike="noStrike" spc="148">
                <a:solidFill>
                  <a:srgbClr val="808080"/>
                </a:solidFill>
                <a:latin typeface="Calibri"/>
              </a:defRPr>
            </a:pPr>
            <a:r>
              <a:rPr lang="en-IN" sz="1800" b="1" strike="noStrike" spc="148">
                <a:solidFill>
                  <a:srgbClr val="808080"/>
                </a:solidFill>
                <a:latin typeface="Calibri"/>
              </a:rPr>
              <a:t>ACCURACY</a:t>
            </a:r>
          </a:p>
        </c:rich>
      </c:tx>
      <c:overlay val="0"/>
      <c:spPr>
        <a:noFill/>
        <a:ln w="0">
          <a:noFill/>
        </a:ln>
      </c:spPr>
    </c:title>
    <c:autoTitleDeleted val="0"/>
    <c:view3D>
      <c:rotX val="10"/>
      <c:rotY val="0"/>
      <c:rAngAx val="0"/>
    </c:view3D>
    <c:floor>
      <c:thickness val="0"/>
      <c:spPr>
        <a:solidFill>
          <a:srgbClr val="FFFFFF"/>
        </a:solid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ACCURACY</c:v>
                </c:pt>
              </c:strCache>
            </c:strRef>
          </c:tx>
          <c:spPr>
            <a:pattFill prst="ltDnDiag">
              <a:fgClr>
                <a:srgbClr val="ED7D31"/>
              </a:fgClr>
              <a:bgClr>
                <a:srgbClr val="FBE5D6"/>
              </a:bgClr>
            </a:pattFill>
            <a:ln w="0">
              <a:solidFill>
                <a:srgbClr val="ED7D31"/>
              </a:solidFill>
            </a:ln>
          </c:spPr>
          <c:invertIfNegative val="0"/>
          <c:dLbls>
            <c:spPr>
              <a:noFill/>
              <a:ln>
                <a:noFill/>
              </a:ln>
              <a:effectLst/>
            </c:spPr>
            <c:txPr>
              <a:bodyPr wrap="square"/>
              <a:lstStyle/>
              <a:p>
                <a:pPr>
                  <a:defRPr sz="1000" b="0" strike="noStrike" spc="-1">
                    <a:solidFill>
                      <a:srgbClr val="000000"/>
                    </a:solidFill>
                    <a:latin typeface="Calibri"/>
                  </a:defRPr>
                </a:pPr>
                <a:endParaRPr lang="en-US"/>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VGG16 model</c:v>
                </c:pt>
                <c:pt idx="1">
                  <c:v>Xception model</c:v>
                </c:pt>
              </c:strCache>
            </c:strRef>
          </c:cat>
          <c:val>
            <c:numRef>
              <c:f>0</c:f>
              <c:numCache>
                <c:formatCode>General</c:formatCode>
                <c:ptCount val="2"/>
                <c:pt idx="0">
                  <c:v>0.87</c:v>
                </c:pt>
                <c:pt idx="1">
                  <c:v>0.83</c:v>
                </c:pt>
              </c:numCache>
            </c:numRef>
          </c:val>
          <c:extLst>
            <c:ext xmlns:c16="http://schemas.microsoft.com/office/drawing/2014/chart" uri="{C3380CC4-5D6E-409C-BE32-E72D297353CC}">
              <c16:uniqueId val="{00000000-E61E-4C6E-ADB3-CEBB2BE0F24B}"/>
            </c:ext>
          </c:extLst>
        </c:ser>
        <c:dLbls>
          <c:showLegendKey val="0"/>
          <c:showVal val="0"/>
          <c:showCatName val="0"/>
          <c:showSerName val="0"/>
          <c:showPercent val="0"/>
          <c:showBubbleSize val="0"/>
        </c:dLbls>
        <c:gapWidth val="160"/>
        <c:shape val="box"/>
        <c:axId val="183398784"/>
        <c:axId val="183401472"/>
        <c:axId val="0"/>
      </c:bar3DChart>
      <c:catAx>
        <c:axId val="183398784"/>
        <c:scaling>
          <c:orientation val="minMax"/>
        </c:scaling>
        <c:delete val="0"/>
        <c:axPos val="b"/>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n-US"/>
          </a:p>
        </c:txPr>
        <c:crossAx val="183401472"/>
        <c:crosses val="autoZero"/>
        <c:auto val="1"/>
        <c:lblAlgn val="ctr"/>
        <c:lblOffset val="100"/>
        <c:noMultiLvlLbl val="0"/>
      </c:catAx>
      <c:valAx>
        <c:axId val="183401472"/>
        <c:scaling>
          <c:orientation val="minMax"/>
        </c:scaling>
        <c:delete val="0"/>
        <c:axPos val="l"/>
        <c:numFmt formatCode="0%"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n-US"/>
          </a:p>
        </c:txPr>
        <c:crossAx val="183398784"/>
        <c:crosses val="autoZero"/>
        <c:crossBetween val="between"/>
      </c:valAx>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3855</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TamilBharathi.K</dc:creator>
  <cp:lastModifiedBy>TamilBharathi.K</cp:lastModifiedBy>
  <cp:revision>8</cp:revision>
  <cp:lastPrinted>2024-04-02T19:14:00Z</cp:lastPrinted>
  <dcterms:created xsi:type="dcterms:W3CDTF">2024-04-06T10:31:00Z</dcterms:created>
  <dcterms:modified xsi:type="dcterms:W3CDTF">2024-04-09T03:39:00Z</dcterms:modified>
</cp:coreProperties>
</file>