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9758" w14:textId="29DBD73A" w:rsidR="00B87028" w:rsidRPr="008D5CC1" w:rsidRDefault="00B87028" w:rsidP="00764E4B">
      <w:pPr>
        <w:pStyle w:val="Heading1"/>
        <w:spacing w:line="360" w:lineRule="auto"/>
        <w:jc w:val="both"/>
        <w:rPr>
          <w:rFonts w:ascii="Times New Roman" w:hAnsi="Times New Roman" w:cs="Times New Roman"/>
          <w:b/>
          <w:bCs/>
          <w:color w:val="002060"/>
          <w:sz w:val="36"/>
          <w:szCs w:val="36"/>
        </w:rPr>
      </w:pPr>
      <w:r w:rsidRPr="008D5CC1">
        <w:rPr>
          <w:rFonts w:ascii="Times New Roman" w:hAnsi="Times New Roman" w:cs="Times New Roman"/>
          <w:b/>
          <w:bCs/>
          <w:color w:val="002060"/>
          <w:sz w:val="36"/>
          <w:szCs w:val="36"/>
        </w:rPr>
        <w:t>An Integrative Review o</w:t>
      </w:r>
      <w:r w:rsidR="00E57BF8" w:rsidRPr="008D5CC1">
        <w:rPr>
          <w:rFonts w:ascii="Times New Roman" w:hAnsi="Times New Roman" w:cs="Times New Roman"/>
          <w:b/>
          <w:bCs/>
          <w:color w:val="002060"/>
          <w:sz w:val="36"/>
          <w:szCs w:val="36"/>
        </w:rPr>
        <w:t>f</w:t>
      </w:r>
      <w:r w:rsidRPr="008D5CC1">
        <w:rPr>
          <w:rFonts w:ascii="Times New Roman" w:hAnsi="Times New Roman" w:cs="Times New Roman"/>
          <w:b/>
          <w:bCs/>
          <w:color w:val="002060"/>
          <w:sz w:val="36"/>
          <w:szCs w:val="36"/>
        </w:rPr>
        <w:t xml:space="preserve"> Cybersecurity Trends, Threats</w:t>
      </w:r>
      <w:r w:rsidR="00B1771C" w:rsidRPr="008D5CC1">
        <w:rPr>
          <w:rFonts w:ascii="Times New Roman" w:hAnsi="Times New Roman" w:cs="Times New Roman"/>
          <w:b/>
          <w:bCs/>
          <w:color w:val="002060"/>
          <w:sz w:val="36"/>
          <w:szCs w:val="36"/>
        </w:rPr>
        <w:t>,</w:t>
      </w:r>
      <w:r w:rsidRPr="008D5CC1">
        <w:rPr>
          <w:rFonts w:ascii="Times New Roman" w:hAnsi="Times New Roman" w:cs="Times New Roman"/>
          <w:b/>
          <w:bCs/>
          <w:color w:val="002060"/>
          <w:sz w:val="36"/>
          <w:szCs w:val="36"/>
        </w:rPr>
        <w:t xml:space="preserve"> </w:t>
      </w:r>
      <w:r w:rsidR="00E57BF8" w:rsidRPr="008D5CC1">
        <w:rPr>
          <w:rFonts w:ascii="Times New Roman" w:hAnsi="Times New Roman" w:cs="Times New Roman"/>
          <w:b/>
          <w:bCs/>
          <w:color w:val="002060"/>
          <w:sz w:val="36"/>
          <w:szCs w:val="36"/>
        </w:rPr>
        <w:t>And</w:t>
      </w:r>
      <w:r w:rsidRPr="008D5CC1">
        <w:rPr>
          <w:rFonts w:ascii="Times New Roman" w:hAnsi="Times New Roman" w:cs="Times New Roman"/>
          <w:b/>
          <w:bCs/>
          <w:color w:val="002060"/>
          <w:sz w:val="36"/>
          <w:szCs w:val="36"/>
        </w:rPr>
        <w:t xml:space="preserve"> Safeguards in </w:t>
      </w:r>
      <w:r w:rsidR="00A30ACF" w:rsidRPr="008D5CC1">
        <w:rPr>
          <w:rFonts w:ascii="Times New Roman" w:hAnsi="Times New Roman" w:cs="Times New Roman"/>
          <w:b/>
          <w:bCs/>
          <w:color w:val="002060"/>
          <w:sz w:val="36"/>
          <w:szCs w:val="36"/>
        </w:rPr>
        <w:t xml:space="preserve">the </w:t>
      </w:r>
      <w:r w:rsidRPr="008D5CC1">
        <w:rPr>
          <w:rFonts w:ascii="Times New Roman" w:hAnsi="Times New Roman" w:cs="Times New Roman"/>
          <w:b/>
          <w:bCs/>
          <w:color w:val="002060"/>
          <w:sz w:val="36"/>
          <w:szCs w:val="36"/>
        </w:rPr>
        <w:t>Banking Sector of Bangladesh</w:t>
      </w:r>
    </w:p>
    <w:p w14:paraId="2FC4696D" w14:textId="3098423C" w:rsidR="008D5CC1" w:rsidRPr="008D5CC1" w:rsidRDefault="008D5CC1" w:rsidP="008D5CC1">
      <w:pPr>
        <w:rPr>
          <w:sz w:val="24"/>
          <w:szCs w:val="24"/>
        </w:rPr>
      </w:pPr>
      <w:r w:rsidRPr="008D5CC1">
        <w:rPr>
          <w:b/>
          <w:bCs/>
          <w:sz w:val="24"/>
          <w:szCs w:val="24"/>
        </w:rPr>
        <w:t>MD. MAMUNUR RASHID</w:t>
      </w:r>
      <w:r w:rsidRPr="008D5CC1">
        <w:rPr>
          <w:sz w:val="24"/>
          <w:szCs w:val="24"/>
        </w:rPr>
        <w:t>, (General Manager, Bangladesh Krishi Bank). Corresponding Author</w:t>
      </w:r>
    </w:p>
    <w:p w14:paraId="71DC84DD" w14:textId="1D0D5317" w:rsidR="008D5CC1" w:rsidRPr="008D5CC1" w:rsidRDefault="008D5CC1" w:rsidP="008D5CC1">
      <w:pPr>
        <w:rPr>
          <w:sz w:val="24"/>
          <w:szCs w:val="24"/>
        </w:rPr>
      </w:pPr>
      <w:r w:rsidRPr="008D5CC1">
        <w:rPr>
          <w:sz w:val="24"/>
          <w:szCs w:val="24"/>
        </w:rPr>
        <w:t xml:space="preserve">Email: </w:t>
      </w:r>
      <w:r w:rsidRPr="008D5CC1">
        <w:rPr>
          <w:color w:val="0070C0"/>
          <w:sz w:val="24"/>
          <w:szCs w:val="24"/>
        </w:rPr>
        <w:t>mamun2008@ymail.com</w:t>
      </w:r>
    </w:p>
    <w:p w14:paraId="196DD573" w14:textId="75669B28" w:rsidR="00B87028" w:rsidRDefault="00B87028" w:rsidP="001F668B">
      <w:pPr>
        <w:spacing w:line="360" w:lineRule="auto"/>
        <w:jc w:val="both"/>
        <w:rPr>
          <w:rFonts w:ascii="Times New Roman" w:hAnsi="Times New Roman" w:cs="Times New Roman"/>
          <w:b/>
          <w:bCs/>
          <w:sz w:val="28"/>
          <w:szCs w:val="28"/>
        </w:rPr>
      </w:pPr>
      <w:r w:rsidRPr="00B87028">
        <w:rPr>
          <w:rFonts w:ascii="Times New Roman" w:hAnsi="Times New Roman" w:cs="Times New Roman"/>
          <w:b/>
          <w:bCs/>
          <w:sz w:val="28"/>
          <w:szCs w:val="28"/>
        </w:rPr>
        <w:t>Abstract</w:t>
      </w:r>
    </w:p>
    <w:p w14:paraId="4397E905" w14:textId="1A510161" w:rsidR="00F80057" w:rsidRPr="00F80057" w:rsidRDefault="00F80057" w:rsidP="00F80057">
      <w:pPr>
        <w:pBdr>
          <w:bottom w:val="single" w:sz="4" w:space="1" w:color="auto"/>
        </w:pBdr>
        <w:tabs>
          <w:tab w:val="left" w:pos="8460"/>
        </w:tabs>
        <w:spacing w:line="360" w:lineRule="auto"/>
        <w:ind w:right="900"/>
        <w:jc w:val="both"/>
        <w:rPr>
          <w:rFonts w:ascii="Times New Roman" w:hAnsi="Times New Roman" w:cs="Times New Roman"/>
          <w:i/>
          <w:iCs/>
        </w:rPr>
      </w:pPr>
      <w:r w:rsidRPr="00F80057">
        <w:rPr>
          <w:rFonts w:ascii="Times New Roman" w:hAnsi="Times New Roman" w:cs="Times New Roman"/>
          <w:i/>
          <w:iCs/>
        </w:rPr>
        <w:t>The digital transformation of Bangladesh’s banking system</w:t>
      </w:r>
      <w:r w:rsidR="00823397">
        <w:rPr>
          <w:rFonts w:ascii="Times New Roman" w:hAnsi="Times New Roman" w:cs="Times New Roman"/>
          <w:i/>
          <w:iCs/>
        </w:rPr>
        <w:t>,</w:t>
      </w:r>
      <w:r w:rsidRPr="00F80057">
        <w:rPr>
          <w:rFonts w:ascii="Times New Roman" w:hAnsi="Times New Roman" w:cs="Times New Roman"/>
          <w:i/>
          <w:iCs/>
        </w:rPr>
        <w:t xml:space="preserve"> </w:t>
      </w:r>
      <w:r w:rsidR="00B1771C">
        <w:rPr>
          <w:rFonts w:ascii="Times New Roman" w:hAnsi="Times New Roman" w:cs="Times New Roman"/>
          <w:i/>
          <w:iCs/>
        </w:rPr>
        <w:t>driven by FinTech innovations and online services, has significantly improved the conditions</w:t>
      </w:r>
      <w:r w:rsidRPr="00F80057">
        <w:rPr>
          <w:rFonts w:ascii="Times New Roman" w:hAnsi="Times New Roman" w:cs="Times New Roman"/>
          <w:i/>
          <w:iCs/>
        </w:rPr>
        <w:t xml:space="preserve"> of financial accessibility and inclusion. However, this advancement has also </w:t>
      </w:r>
      <w:r w:rsidR="00B1771C">
        <w:rPr>
          <w:rFonts w:ascii="Times New Roman" w:hAnsi="Times New Roman" w:cs="Times New Roman"/>
          <w:i/>
          <w:iCs/>
        </w:rPr>
        <w:t>highlighted the sector’s vulnerability to a wide range of cyber threats, including</w:t>
      </w:r>
      <w:r w:rsidRPr="00F80057">
        <w:rPr>
          <w:rFonts w:ascii="Times New Roman" w:hAnsi="Times New Roman" w:cs="Times New Roman"/>
          <w:i/>
          <w:iCs/>
        </w:rPr>
        <w:t xml:space="preserve"> phishing, ransomware, hacking, and insider attacks. Many banks operate with old legacy systems, inadequate infrastructure, outdated regulations, and a shortage of skilled cybersecurity professionals, </w:t>
      </w:r>
      <w:r w:rsidR="00B1771C">
        <w:rPr>
          <w:rFonts w:ascii="Times New Roman" w:hAnsi="Times New Roman" w:cs="Times New Roman"/>
          <w:i/>
          <w:iCs/>
        </w:rPr>
        <w:t>making</w:t>
      </w:r>
      <w:r w:rsidRPr="00F80057">
        <w:rPr>
          <w:rFonts w:ascii="Times New Roman" w:hAnsi="Times New Roman" w:cs="Times New Roman"/>
          <w:i/>
          <w:iCs/>
        </w:rPr>
        <w:t xml:space="preserve"> them exposed to major digital risks. This study adopts an integrative review approach to analy</w:t>
      </w:r>
      <w:r>
        <w:rPr>
          <w:rFonts w:ascii="Times New Roman" w:hAnsi="Times New Roman" w:cs="Times New Roman"/>
          <w:i/>
          <w:iCs/>
        </w:rPr>
        <w:t>z</w:t>
      </w:r>
      <w:r w:rsidRPr="00F80057">
        <w:rPr>
          <w:rFonts w:ascii="Times New Roman" w:hAnsi="Times New Roman" w:cs="Times New Roman"/>
          <w:i/>
          <w:iCs/>
        </w:rPr>
        <w:t xml:space="preserve">e the inherent trends, threats, and safeguards related to cybersecurity in the Bangladeshi banking ecosystem. It also elucidated the findings from academic publications, industry reports, and policy documents to present a comprehensive understanding of the current cybersecurity landscape in the Bangladeshi banking sector. The research depicted the key challenges such as regulatory gaps, institutional weaknesses, technological deficiencies, and human-centric risks. To demonstrate these issues, the study </w:t>
      </w:r>
      <w:r w:rsidR="00B1771C">
        <w:rPr>
          <w:rFonts w:ascii="Times New Roman" w:hAnsi="Times New Roman" w:cs="Times New Roman"/>
          <w:i/>
          <w:iCs/>
        </w:rPr>
        <w:t>proposes</w:t>
      </w:r>
      <w:r w:rsidRPr="00F80057">
        <w:rPr>
          <w:rFonts w:ascii="Times New Roman" w:hAnsi="Times New Roman" w:cs="Times New Roman"/>
          <w:i/>
          <w:iCs/>
        </w:rPr>
        <w:t xml:space="preserve"> a multifaceted safeguard framework consisting of technological solutions (AI-based monitoring, encryption, blockchain), institutional reforms (policy enforcement, audits, public-private partnerships), and human-centered strategies (awareness training, ethical practices). By incorporating insights from multiple disciplines, this paper offers rational guidance for policymakers, practitioners, and researchers working to advance cybersecurity in </w:t>
      </w:r>
      <w:r>
        <w:rPr>
          <w:rFonts w:ascii="Times New Roman" w:hAnsi="Times New Roman" w:cs="Times New Roman"/>
          <w:i/>
          <w:iCs/>
        </w:rPr>
        <w:t xml:space="preserve">the </w:t>
      </w:r>
      <w:r w:rsidRPr="00F80057">
        <w:rPr>
          <w:rFonts w:ascii="Times New Roman" w:hAnsi="Times New Roman" w:cs="Times New Roman"/>
          <w:i/>
          <w:iCs/>
        </w:rPr>
        <w:t xml:space="preserve">emerging economies of Bangladesh. </w:t>
      </w:r>
    </w:p>
    <w:p w14:paraId="56953213" w14:textId="368C68A9" w:rsidR="00B87028" w:rsidRPr="00B87028" w:rsidRDefault="00B87028" w:rsidP="001F668B">
      <w:pPr>
        <w:spacing w:line="360" w:lineRule="auto"/>
        <w:jc w:val="both"/>
        <w:rPr>
          <w:rFonts w:ascii="Times New Roman" w:hAnsi="Times New Roman" w:cs="Times New Roman"/>
        </w:rPr>
      </w:pPr>
      <w:r w:rsidRPr="009F570A">
        <w:rPr>
          <w:rFonts w:ascii="Times New Roman" w:hAnsi="Times New Roman" w:cs="Times New Roman"/>
          <w:b/>
          <w:bCs/>
          <w:sz w:val="28"/>
          <w:szCs w:val="28"/>
        </w:rPr>
        <w:t>Keywords:</w:t>
      </w:r>
      <w:r w:rsidRPr="00B87028">
        <w:rPr>
          <w:rFonts w:ascii="Times New Roman" w:hAnsi="Times New Roman" w:cs="Times New Roman"/>
        </w:rPr>
        <w:t xml:space="preserve"> Banking System, FinTech, Cybersecurity, Cyber Threats, </w:t>
      </w:r>
      <w:r w:rsidR="002801A3">
        <w:rPr>
          <w:rFonts w:ascii="Times New Roman" w:hAnsi="Times New Roman" w:cs="Times New Roman"/>
        </w:rPr>
        <w:t xml:space="preserve">Cyber </w:t>
      </w:r>
      <w:r w:rsidR="009F570A">
        <w:rPr>
          <w:rFonts w:ascii="Times New Roman" w:hAnsi="Times New Roman" w:cs="Times New Roman"/>
        </w:rPr>
        <w:t>Safeguards, Risk Ma</w:t>
      </w:r>
      <w:r w:rsidR="009D6F0A">
        <w:rPr>
          <w:rFonts w:ascii="Times New Roman" w:hAnsi="Times New Roman" w:cs="Times New Roman"/>
        </w:rPr>
        <w:t>n</w:t>
      </w:r>
      <w:r w:rsidR="009F570A">
        <w:rPr>
          <w:rFonts w:ascii="Times New Roman" w:hAnsi="Times New Roman" w:cs="Times New Roman"/>
        </w:rPr>
        <w:t>agement</w:t>
      </w:r>
    </w:p>
    <w:p w14:paraId="34AEEE0D" w14:textId="5F814ED2" w:rsidR="00B87028" w:rsidRDefault="00264D8A" w:rsidP="001F668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1.0 </w:t>
      </w:r>
      <w:r w:rsidR="00B87028" w:rsidRPr="00B87028">
        <w:rPr>
          <w:rFonts w:ascii="Times New Roman" w:hAnsi="Times New Roman" w:cs="Times New Roman"/>
          <w:b/>
          <w:bCs/>
          <w:sz w:val="28"/>
          <w:szCs w:val="28"/>
        </w:rPr>
        <w:t>Introduction and Background</w:t>
      </w:r>
    </w:p>
    <w:p w14:paraId="493B3863" w14:textId="3CB69889" w:rsidR="00326E00" w:rsidRPr="001430F0" w:rsidRDefault="00A83F1C" w:rsidP="00326E00">
      <w:pPr>
        <w:spacing w:line="360" w:lineRule="auto"/>
        <w:jc w:val="both"/>
        <w:rPr>
          <w:rFonts w:ascii="Times New Roman" w:hAnsi="Times New Roman" w:cs="Times New Roman"/>
        </w:rPr>
      </w:pPr>
      <w:r>
        <w:rPr>
          <w:rFonts w:ascii="Times New Roman" w:hAnsi="Times New Roman" w:cs="Times New Roman"/>
        </w:rPr>
        <w:t xml:space="preserve"> </w:t>
      </w:r>
      <w:r w:rsidR="00326E00" w:rsidRPr="001430F0">
        <w:rPr>
          <w:rFonts w:ascii="Times New Roman" w:hAnsi="Times New Roman" w:cs="Times New Roman"/>
        </w:rPr>
        <w:t xml:space="preserve">Bangladesh has experienced remarkable growth and transformation in the banking sector over the last decades, largely driven </w:t>
      </w:r>
      <w:r w:rsidR="009D6F0A" w:rsidRPr="001430F0">
        <w:rPr>
          <w:rFonts w:ascii="Times New Roman" w:hAnsi="Times New Roman" w:cs="Times New Roman"/>
        </w:rPr>
        <w:t xml:space="preserve">by </w:t>
      </w:r>
      <w:r w:rsidR="00326E00" w:rsidRPr="001430F0">
        <w:rPr>
          <w:rFonts w:ascii="Times New Roman" w:hAnsi="Times New Roman" w:cs="Times New Roman"/>
        </w:rPr>
        <w:t>emerging banking digitalization and financial technology (FinTech) integration</w:t>
      </w:r>
      <w:r w:rsidR="00253EB4" w:rsidRPr="001430F0">
        <w:rPr>
          <w:rFonts w:ascii="Times New Roman" w:hAnsi="Times New Roman" w:cs="Times New Roman"/>
        </w:rPr>
        <w:t xml:space="preserve"> </w:t>
      </w:r>
      <w:r w:rsidR="00253EB4" w:rsidRPr="001430F0">
        <w:rPr>
          <w:rFonts w:ascii="Times New Roman" w:hAnsi="Times New Roman" w:cs="Times New Roman"/>
          <w:color w:val="0070C0"/>
        </w:rPr>
        <w:t>(Raghavendra, 2023)</w:t>
      </w:r>
      <w:r w:rsidR="00326E00" w:rsidRPr="001430F0">
        <w:rPr>
          <w:rFonts w:ascii="Times New Roman" w:hAnsi="Times New Roman" w:cs="Times New Roman"/>
        </w:rPr>
        <w:t xml:space="preserve">. The emergence of online banking, mobile </w:t>
      </w:r>
      <w:r w:rsidR="00BE3EB4" w:rsidRPr="001430F0">
        <w:rPr>
          <w:rFonts w:ascii="Times New Roman" w:hAnsi="Times New Roman" w:cs="Times New Roman"/>
        </w:rPr>
        <w:t>banking, ATMs</w:t>
      </w:r>
      <w:r w:rsidR="00B1771C">
        <w:rPr>
          <w:rFonts w:ascii="Times New Roman" w:hAnsi="Times New Roman" w:cs="Times New Roman"/>
        </w:rPr>
        <w:t>,</w:t>
      </w:r>
      <w:r w:rsidR="00326E00" w:rsidRPr="001430F0">
        <w:rPr>
          <w:rFonts w:ascii="Times New Roman" w:hAnsi="Times New Roman" w:cs="Times New Roman"/>
        </w:rPr>
        <w:t xml:space="preserve"> and online financial </w:t>
      </w:r>
      <w:r w:rsidR="00326E00" w:rsidRPr="001430F0">
        <w:rPr>
          <w:rFonts w:ascii="Times New Roman" w:hAnsi="Times New Roman" w:cs="Times New Roman"/>
        </w:rPr>
        <w:lastRenderedPageBreak/>
        <w:t xml:space="preserve">services </w:t>
      </w:r>
      <w:r w:rsidR="00B1771C">
        <w:rPr>
          <w:rFonts w:ascii="Times New Roman" w:hAnsi="Times New Roman" w:cs="Times New Roman"/>
        </w:rPr>
        <w:t>is</w:t>
      </w:r>
      <w:r w:rsidR="00326E00" w:rsidRPr="001430F0">
        <w:rPr>
          <w:rFonts w:ascii="Times New Roman" w:hAnsi="Times New Roman" w:cs="Times New Roman"/>
        </w:rPr>
        <w:t xml:space="preserve"> now available to customers </w:t>
      </w:r>
      <w:r w:rsidR="00B1771C">
        <w:rPr>
          <w:rFonts w:ascii="Times New Roman" w:hAnsi="Times New Roman" w:cs="Times New Roman"/>
        </w:rPr>
        <w:t>in</w:t>
      </w:r>
      <w:r w:rsidR="00326E00" w:rsidRPr="001430F0">
        <w:rPr>
          <w:rFonts w:ascii="Times New Roman" w:hAnsi="Times New Roman" w:cs="Times New Roman"/>
        </w:rPr>
        <w:t xml:space="preserve"> remote corner</w:t>
      </w:r>
      <w:r w:rsidR="009D6F0A" w:rsidRPr="001430F0">
        <w:rPr>
          <w:rFonts w:ascii="Times New Roman" w:hAnsi="Times New Roman" w:cs="Times New Roman"/>
        </w:rPr>
        <w:t>s</w:t>
      </w:r>
      <w:r w:rsidR="00326E00" w:rsidRPr="001430F0">
        <w:rPr>
          <w:rFonts w:ascii="Times New Roman" w:hAnsi="Times New Roman" w:cs="Times New Roman"/>
        </w:rPr>
        <w:t xml:space="preserve"> more efficiently and with greater convenience than ever before in Bangladesh. </w:t>
      </w:r>
      <w:r w:rsidR="00BE3EB4" w:rsidRPr="001430F0">
        <w:rPr>
          <w:rFonts w:ascii="Times New Roman" w:hAnsi="Times New Roman" w:cs="Times New Roman"/>
        </w:rPr>
        <w:t>This progress</w:t>
      </w:r>
      <w:r w:rsidR="00326E00" w:rsidRPr="001430F0">
        <w:rPr>
          <w:rFonts w:ascii="Times New Roman" w:hAnsi="Times New Roman" w:cs="Times New Roman"/>
        </w:rPr>
        <w:t xml:space="preserve"> </w:t>
      </w:r>
      <w:r w:rsidR="00363D97" w:rsidRPr="001430F0">
        <w:rPr>
          <w:rFonts w:ascii="Times New Roman" w:hAnsi="Times New Roman" w:cs="Times New Roman"/>
        </w:rPr>
        <w:t>has</w:t>
      </w:r>
      <w:r w:rsidR="00326E00" w:rsidRPr="001430F0">
        <w:rPr>
          <w:rFonts w:ascii="Times New Roman" w:hAnsi="Times New Roman" w:cs="Times New Roman"/>
        </w:rPr>
        <w:t xml:space="preserve"> not only improved accessibility to banking services for the </w:t>
      </w:r>
      <w:r w:rsidR="00B1771C">
        <w:rPr>
          <w:rFonts w:ascii="Times New Roman" w:hAnsi="Times New Roman" w:cs="Times New Roman"/>
        </w:rPr>
        <w:t>masses</w:t>
      </w:r>
      <w:r w:rsidR="00326E00" w:rsidRPr="001430F0">
        <w:rPr>
          <w:rFonts w:ascii="Times New Roman" w:hAnsi="Times New Roman" w:cs="Times New Roman"/>
        </w:rPr>
        <w:t xml:space="preserve"> but ha</w:t>
      </w:r>
      <w:r w:rsidR="00C25621" w:rsidRPr="001430F0">
        <w:rPr>
          <w:rFonts w:ascii="Times New Roman" w:hAnsi="Times New Roman" w:cs="Times New Roman"/>
        </w:rPr>
        <w:t>s</w:t>
      </w:r>
      <w:r w:rsidR="00326E00" w:rsidRPr="001430F0">
        <w:rPr>
          <w:rFonts w:ascii="Times New Roman" w:hAnsi="Times New Roman" w:cs="Times New Roman"/>
        </w:rPr>
        <w:t xml:space="preserve"> also acted as </w:t>
      </w:r>
      <w:r w:rsidR="00C25621" w:rsidRPr="001430F0">
        <w:rPr>
          <w:rFonts w:ascii="Times New Roman" w:hAnsi="Times New Roman" w:cs="Times New Roman"/>
        </w:rPr>
        <w:t xml:space="preserve">a </w:t>
      </w:r>
      <w:r w:rsidR="00B22A64" w:rsidRPr="001430F0">
        <w:rPr>
          <w:rFonts w:ascii="Times New Roman" w:hAnsi="Times New Roman" w:cs="Times New Roman"/>
        </w:rPr>
        <w:t>key role player</w:t>
      </w:r>
      <w:r w:rsidR="00326E00" w:rsidRPr="001430F0">
        <w:rPr>
          <w:rFonts w:ascii="Times New Roman" w:hAnsi="Times New Roman" w:cs="Times New Roman"/>
        </w:rPr>
        <w:t xml:space="preserve"> </w:t>
      </w:r>
      <w:r w:rsidR="009D6F0A" w:rsidRPr="001430F0">
        <w:rPr>
          <w:rFonts w:ascii="Times New Roman" w:hAnsi="Times New Roman" w:cs="Times New Roman"/>
        </w:rPr>
        <w:t>in</w:t>
      </w:r>
      <w:r w:rsidR="00326E00" w:rsidRPr="001430F0">
        <w:rPr>
          <w:rFonts w:ascii="Times New Roman" w:hAnsi="Times New Roman" w:cs="Times New Roman"/>
        </w:rPr>
        <w:t xml:space="preserve"> economic development and financial inclusion throughout the country</w:t>
      </w:r>
      <w:r w:rsidR="00253EB4" w:rsidRPr="001430F0">
        <w:rPr>
          <w:rFonts w:ascii="Times New Roman" w:hAnsi="Times New Roman" w:cs="Times New Roman"/>
        </w:rPr>
        <w:t xml:space="preserve"> </w:t>
      </w:r>
      <w:r w:rsidR="00253EB4" w:rsidRPr="001430F0">
        <w:rPr>
          <w:rFonts w:ascii="Times New Roman" w:hAnsi="Times New Roman" w:cs="Times New Roman"/>
          <w:color w:val="0070C0"/>
        </w:rPr>
        <w:t>(Rahman, 2022)</w:t>
      </w:r>
      <w:r w:rsidR="00326E00" w:rsidRPr="001430F0">
        <w:rPr>
          <w:rFonts w:ascii="Times New Roman" w:hAnsi="Times New Roman" w:cs="Times New Roman"/>
        </w:rPr>
        <w:t>. This p</w:t>
      </w:r>
      <w:r w:rsidR="009D6F0A" w:rsidRPr="001430F0">
        <w:rPr>
          <w:rFonts w:ascii="Times New Roman" w:hAnsi="Times New Roman" w:cs="Times New Roman"/>
        </w:rPr>
        <w:t>ar</w:t>
      </w:r>
      <w:r w:rsidR="00326E00" w:rsidRPr="001430F0">
        <w:rPr>
          <w:rFonts w:ascii="Times New Roman" w:hAnsi="Times New Roman" w:cs="Times New Roman"/>
        </w:rPr>
        <w:t>adigm shift of digitization has i</w:t>
      </w:r>
      <w:r w:rsidR="009D6F0A" w:rsidRPr="001430F0">
        <w:rPr>
          <w:rFonts w:ascii="Times New Roman" w:hAnsi="Times New Roman" w:cs="Times New Roman"/>
        </w:rPr>
        <w:t>m</w:t>
      </w:r>
      <w:r w:rsidR="00326E00" w:rsidRPr="001430F0">
        <w:rPr>
          <w:rFonts w:ascii="Times New Roman" w:hAnsi="Times New Roman" w:cs="Times New Roman"/>
        </w:rPr>
        <w:t>posed a new set of complexity, pre</w:t>
      </w:r>
      <w:r w:rsidR="009D6F0A" w:rsidRPr="001430F0">
        <w:rPr>
          <w:rFonts w:ascii="Times New Roman" w:hAnsi="Times New Roman" w:cs="Times New Roman"/>
        </w:rPr>
        <w:t>s</w:t>
      </w:r>
      <w:r w:rsidR="00326E00" w:rsidRPr="001430F0">
        <w:rPr>
          <w:rFonts w:ascii="Times New Roman" w:hAnsi="Times New Roman" w:cs="Times New Roman"/>
        </w:rPr>
        <w:t>sure</w:t>
      </w:r>
      <w:r w:rsidR="00B1771C">
        <w:rPr>
          <w:rFonts w:ascii="Times New Roman" w:hAnsi="Times New Roman" w:cs="Times New Roman"/>
        </w:rPr>
        <w:t>,</w:t>
      </w:r>
      <w:r w:rsidR="00326E00" w:rsidRPr="001430F0">
        <w:rPr>
          <w:rFonts w:ascii="Times New Roman" w:hAnsi="Times New Roman" w:cs="Times New Roman"/>
        </w:rPr>
        <w:t xml:space="preserve"> and challenges</w:t>
      </w:r>
      <w:r w:rsidR="009D6F0A" w:rsidRPr="001430F0">
        <w:rPr>
          <w:rFonts w:ascii="Times New Roman" w:hAnsi="Times New Roman" w:cs="Times New Roman"/>
        </w:rPr>
        <w:t>,</w:t>
      </w:r>
      <w:r w:rsidR="00326E00" w:rsidRPr="001430F0">
        <w:rPr>
          <w:rFonts w:ascii="Times New Roman" w:hAnsi="Times New Roman" w:cs="Times New Roman"/>
        </w:rPr>
        <w:t xml:space="preserve"> particularly </w:t>
      </w:r>
      <w:r w:rsidR="00B1771C">
        <w:rPr>
          <w:rFonts w:ascii="Times New Roman" w:hAnsi="Times New Roman" w:cs="Times New Roman"/>
        </w:rPr>
        <w:t>from</w:t>
      </w:r>
      <w:r w:rsidR="00326E00" w:rsidRPr="001430F0">
        <w:rPr>
          <w:rFonts w:ascii="Times New Roman" w:hAnsi="Times New Roman" w:cs="Times New Roman"/>
        </w:rPr>
        <w:t xml:space="preserve"> the perspective of cybersecurity</w:t>
      </w:r>
      <w:r w:rsidR="00253EB4" w:rsidRPr="001430F0">
        <w:rPr>
          <w:rFonts w:ascii="Times New Roman" w:hAnsi="Times New Roman" w:cs="Times New Roman"/>
        </w:rPr>
        <w:t xml:space="preserve">. </w:t>
      </w:r>
      <w:r w:rsidR="00326E00" w:rsidRPr="001430F0">
        <w:rPr>
          <w:rFonts w:ascii="Times New Roman" w:hAnsi="Times New Roman" w:cs="Times New Roman"/>
        </w:rPr>
        <w:t xml:space="preserve">Banking activities </w:t>
      </w:r>
      <w:r w:rsidR="00C25621" w:rsidRPr="001430F0">
        <w:rPr>
          <w:rFonts w:ascii="Times New Roman" w:hAnsi="Times New Roman" w:cs="Times New Roman"/>
        </w:rPr>
        <w:t>are</w:t>
      </w:r>
      <w:r w:rsidR="00326E00" w:rsidRPr="001430F0">
        <w:rPr>
          <w:rFonts w:ascii="Times New Roman" w:hAnsi="Times New Roman" w:cs="Times New Roman"/>
        </w:rPr>
        <w:t xml:space="preserve"> more dependent on digital infrastructures. So, they become more exposed to cyberwarfare. In recent time</w:t>
      </w:r>
      <w:r w:rsidR="009D6F0A" w:rsidRPr="001430F0">
        <w:rPr>
          <w:rFonts w:ascii="Times New Roman" w:hAnsi="Times New Roman" w:cs="Times New Roman"/>
        </w:rPr>
        <w:t>s</w:t>
      </w:r>
      <w:r w:rsidR="00326E00" w:rsidRPr="001430F0">
        <w:rPr>
          <w:rFonts w:ascii="Times New Roman" w:hAnsi="Times New Roman" w:cs="Times New Roman"/>
        </w:rPr>
        <w:t xml:space="preserve">, some examples of incidents such as data breaches, ransomware, phishing, identity theft, and financial fraud have become </w:t>
      </w:r>
      <w:r w:rsidR="009D6F0A" w:rsidRPr="001430F0">
        <w:rPr>
          <w:rFonts w:ascii="Times New Roman" w:hAnsi="Times New Roman" w:cs="Times New Roman"/>
        </w:rPr>
        <w:t>common</w:t>
      </w:r>
      <w:r w:rsidR="00326E00" w:rsidRPr="001430F0">
        <w:rPr>
          <w:rFonts w:ascii="Times New Roman" w:hAnsi="Times New Roman" w:cs="Times New Roman"/>
        </w:rPr>
        <w:t xml:space="preserve"> in Bangladesh</w:t>
      </w:r>
      <w:r w:rsidR="00253EB4" w:rsidRPr="001430F0">
        <w:rPr>
          <w:rFonts w:ascii="Times New Roman" w:hAnsi="Times New Roman" w:cs="Times New Roman"/>
        </w:rPr>
        <w:t xml:space="preserve"> </w:t>
      </w:r>
      <w:r w:rsidR="00253EB4" w:rsidRPr="001430F0">
        <w:rPr>
          <w:rFonts w:ascii="Times New Roman" w:hAnsi="Times New Roman" w:cs="Times New Roman"/>
          <w:color w:val="0070C0"/>
        </w:rPr>
        <w:t>(Saeed et al., 2023)</w:t>
      </w:r>
      <w:r w:rsidR="00326E00" w:rsidRPr="001430F0">
        <w:rPr>
          <w:rFonts w:ascii="Times New Roman" w:hAnsi="Times New Roman" w:cs="Times New Roman"/>
        </w:rPr>
        <w:t>. Bangladeshi banks have also faced many threats to their cyberspace and infrastructure, including high-profile incidents</w:t>
      </w:r>
      <w:r w:rsidR="001430F0" w:rsidRPr="001430F0">
        <w:rPr>
          <w:rFonts w:ascii="Times New Roman" w:hAnsi="Times New Roman" w:cs="Times New Roman"/>
        </w:rPr>
        <w:t xml:space="preserve"> </w:t>
      </w:r>
      <w:r w:rsidR="001430F0" w:rsidRPr="001430F0">
        <w:rPr>
          <w:rFonts w:ascii="Times New Roman" w:hAnsi="Times New Roman" w:cs="Times New Roman"/>
          <w:color w:val="0070C0"/>
        </w:rPr>
        <w:t>(Zahoor et al., 2016)</w:t>
      </w:r>
      <w:r w:rsidR="00326E00" w:rsidRPr="001430F0">
        <w:rPr>
          <w:rFonts w:ascii="Times New Roman" w:hAnsi="Times New Roman" w:cs="Times New Roman"/>
        </w:rPr>
        <w:t>. For example</w:t>
      </w:r>
      <w:r w:rsidR="00B1771C">
        <w:rPr>
          <w:rFonts w:ascii="Times New Roman" w:hAnsi="Times New Roman" w:cs="Times New Roman"/>
        </w:rPr>
        <w:t>,</w:t>
      </w:r>
      <w:r w:rsidR="00326E00" w:rsidRPr="001430F0">
        <w:rPr>
          <w:rFonts w:ascii="Times New Roman" w:hAnsi="Times New Roman" w:cs="Times New Roman"/>
        </w:rPr>
        <w:t xml:space="preserve"> the 2016 Bangladesh Bank heist was an example of the serious consequences of inadequate cybersecurity practices in the financial sector.</w:t>
      </w:r>
      <w:r w:rsidR="009D6F0A" w:rsidRPr="001430F0">
        <w:rPr>
          <w:rFonts w:ascii="Times New Roman" w:hAnsi="Times New Roman" w:cs="Times New Roman"/>
        </w:rPr>
        <w:t xml:space="preserve"> </w:t>
      </w:r>
      <w:r w:rsidR="00326E00" w:rsidRPr="001430F0">
        <w:rPr>
          <w:rFonts w:ascii="Times New Roman" w:hAnsi="Times New Roman" w:cs="Times New Roman"/>
        </w:rPr>
        <w:t>Despite increasing awareness of cybersecurity</w:t>
      </w:r>
      <w:r w:rsidR="009D6F0A" w:rsidRPr="001430F0">
        <w:rPr>
          <w:rFonts w:ascii="Times New Roman" w:hAnsi="Times New Roman" w:cs="Times New Roman"/>
        </w:rPr>
        <w:t>-</w:t>
      </w:r>
      <w:r w:rsidR="00326E00" w:rsidRPr="001430F0">
        <w:rPr>
          <w:rFonts w:ascii="Times New Roman" w:hAnsi="Times New Roman" w:cs="Times New Roman"/>
        </w:rPr>
        <w:t xml:space="preserve">related issues among banking institutions and executive bodies in Bangladesh, the current realm of academic research on this topic related to the cybersecurity of </w:t>
      </w:r>
      <w:r w:rsidR="00B1771C">
        <w:rPr>
          <w:rFonts w:ascii="Times New Roman" w:hAnsi="Times New Roman" w:cs="Times New Roman"/>
        </w:rPr>
        <w:t xml:space="preserve">the </w:t>
      </w:r>
      <w:r w:rsidR="00326E00" w:rsidRPr="001430F0">
        <w:rPr>
          <w:rFonts w:ascii="Times New Roman" w:hAnsi="Times New Roman" w:cs="Times New Roman"/>
        </w:rPr>
        <w:t xml:space="preserve">banking </w:t>
      </w:r>
      <w:r w:rsidR="00B1771C">
        <w:rPr>
          <w:rFonts w:ascii="Times New Roman" w:hAnsi="Times New Roman" w:cs="Times New Roman"/>
        </w:rPr>
        <w:t>sector</w:t>
      </w:r>
      <w:r w:rsidR="00326E00" w:rsidRPr="001430F0">
        <w:rPr>
          <w:rFonts w:ascii="Times New Roman" w:hAnsi="Times New Roman" w:cs="Times New Roman"/>
        </w:rPr>
        <w:t xml:space="preserve"> remains fragmented and segregated. There are a lot of existing studies </w:t>
      </w:r>
      <w:r w:rsidR="00C25621" w:rsidRPr="001430F0">
        <w:rPr>
          <w:rFonts w:ascii="Times New Roman" w:hAnsi="Times New Roman" w:cs="Times New Roman"/>
        </w:rPr>
        <w:t xml:space="preserve">that </w:t>
      </w:r>
      <w:r w:rsidR="00326E00" w:rsidRPr="001430F0">
        <w:rPr>
          <w:rFonts w:ascii="Times New Roman" w:hAnsi="Times New Roman" w:cs="Times New Roman"/>
        </w:rPr>
        <w:t xml:space="preserve">focus on incoherent aspects of cybersecurity, such as technical solutions, risk management frameworks, or specific types of </w:t>
      </w:r>
      <w:r w:rsidR="00CC11CA" w:rsidRPr="001430F0">
        <w:rPr>
          <w:rFonts w:ascii="Times New Roman" w:hAnsi="Times New Roman" w:cs="Times New Roman"/>
        </w:rPr>
        <w:t xml:space="preserve">cyberattacks </w:t>
      </w:r>
      <w:r w:rsidR="00CC11CA" w:rsidRPr="001430F0">
        <w:rPr>
          <w:rFonts w:ascii="Times New Roman" w:hAnsi="Times New Roman" w:cs="Times New Roman"/>
          <w:color w:val="0070C0"/>
        </w:rPr>
        <w:t>(</w:t>
      </w:r>
      <w:r w:rsidR="001430F0" w:rsidRPr="001430F0">
        <w:rPr>
          <w:rFonts w:ascii="Times New Roman" w:hAnsi="Times New Roman" w:cs="Times New Roman"/>
          <w:color w:val="0070C0"/>
        </w:rPr>
        <w:t xml:space="preserve">Khan and Barua, 2009; Sikder and Islam, 2023; </w:t>
      </w:r>
      <w:proofErr w:type="spellStart"/>
      <w:r w:rsidR="001430F0" w:rsidRPr="001430F0">
        <w:rPr>
          <w:rFonts w:ascii="Times New Roman" w:hAnsi="Times New Roman" w:cs="Times New Roman"/>
          <w:color w:val="0070C0"/>
        </w:rPr>
        <w:t>Joveda</w:t>
      </w:r>
      <w:proofErr w:type="spellEnd"/>
      <w:r w:rsidR="001430F0" w:rsidRPr="001430F0">
        <w:rPr>
          <w:rFonts w:ascii="Times New Roman" w:hAnsi="Times New Roman" w:cs="Times New Roman"/>
          <w:color w:val="0070C0"/>
        </w:rPr>
        <w:t xml:space="preserve"> et al., 2019</w:t>
      </w:r>
      <w:r w:rsidR="00326E00" w:rsidRPr="001430F0">
        <w:rPr>
          <w:rFonts w:ascii="Times New Roman" w:hAnsi="Times New Roman" w:cs="Times New Roman"/>
          <w:color w:val="0070C0"/>
        </w:rPr>
        <w:t>)</w:t>
      </w:r>
      <w:r w:rsidR="00326E00" w:rsidRPr="001430F0">
        <w:rPr>
          <w:rFonts w:ascii="Times New Roman" w:hAnsi="Times New Roman" w:cs="Times New Roman"/>
        </w:rPr>
        <w:t>. Very few studies offer a pragmatic view that connects emerging cyber threats, trends, and the corresponding safeguards needed to save the banking system in an interdisciplinary and policy-oriented manner.</w:t>
      </w:r>
      <w:r w:rsidR="009D6F0A" w:rsidRPr="001430F0">
        <w:rPr>
          <w:rFonts w:ascii="Times New Roman" w:hAnsi="Times New Roman" w:cs="Times New Roman"/>
        </w:rPr>
        <w:t xml:space="preserve"> </w:t>
      </w:r>
      <w:r w:rsidR="00326E00" w:rsidRPr="001430F0">
        <w:rPr>
          <w:rFonts w:ascii="Times New Roman" w:hAnsi="Times New Roman" w:cs="Times New Roman"/>
        </w:rPr>
        <w:t xml:space="preserve">This integrative review tried to bridge that gap by underscoring a wide range of present </w:t>
      </w:r>
      <w:r w:rsidR="009D6F0A" w:rsidRPr="001430F0">
        <w:rPr>
          <w:rFonts w:ascii="Times New Roman" w:hAnsi="Times New Roman" w:cs="Times New Roman"/>
        </w:rPr>
        <w:t>pieces of literature</w:t>
      </w:r>
      <w:r w:rsidR="00326E00" w:rsidRPr="001430F0">
        <w:rPr>
          <w:rFonts w:ascii="Times New Roman" w:hAnsi="Times New Roman" w:cs="Times New Roman"/>
        </w:rPr>
        <w:t xml:space="preserve"> on the cybersecurity landscape of the banking sector in Bangladesh. The aim is to identify relevant trends in cyber threats, scrutini</w:t>
      </w:r>
      <w:r w:rsidR="009D6F0A" w:rsidRPr="001430F0">
        <w:rPr>
          <w:rFonts w:ascii="Times New Roman" w:hAnsi="Times New Roman" w:cs="Times New Roman"/>
        </w:rPr>
        <w:t>z</w:t>
      </w:r>
      <w:r w:rsidR="00326E00" w:rsidRPr="001430F0">
        <w:rPr>
          <w:rFonts w:ascii="Times New Roman" w:hAnsi="Times New Roman" w:cs="Times New Roman"/>
        </w:rPr>
        <w:t>e the types of risks currently faced by banks, and illustra</w:t>
      </w:r>
      <w:r w:rsidR="009D6F0A" w:rsidRPr="001430F0">
        <w:rPr>
          <w:rFonts w:ascii="Times New Roman" w:hAnsi="Times New Roman" w:cs="Times New Roman"/>
        </w:rPr>
        <w:t>t</w:t>
      </w:r>
      <w:r w:rsidR="00326E00" w:rsidRPr="001430F0">
        <w:rPr>
          <w:rFonts w:ascii="Times New Roman" w:hAnsi="Times New Roman" w:cs="Times New Roman"/>
        </w:rPr>
        <w:t xml:space="preserve">e the appropriate safeguards that can be implemented at </w:t>
      </w:r>
      <w:r w:rsidR="00B1771C">
        <w:rPr>
          <w:rFonts w:ascii="Times New Roman" w:hAnsi="Times New Roman" w:cs="Times New Roman"/>
        </w:rPr>
        <w:t xml:space="preserve">the </w:t>
      </w:r>
      <w:r w:rsidR="00326E00" w:rsidRPr="001430F0">
        <w:rPr>
          <w:rFonts w:ascii="Times New Roman" w:hAnsi="Times New Roman" w:cs="Times New Roman"/>
        </w:rPr>
        <w:t xml:space="preserve">institutional and systemic levels. The things </w:t>
      </w:r>
      <w:r w:rsidR="00C25621" w:rsidRPr="001430F0">
        <w:rPr>
          <w:rFonts w:ascii="Times New Roman" w:hAnsi="Times New Roman" w:cs="Times New Roman"/>
        </w:rPr>
        <w:t xml:space="preserve">that </w:t>
      </w:r>
      <w:r w:rsidR="00BE3EB4" w:rsidRPr="001430F0">
        <w:rPr>
          <w:rFonts w:ascii="Times New Roman" w:hAnsi="Times New Roman" w:cs="Times New Roman"/>
        </w:rPr>
        <w:t>distinguish</w:t>
      </w:r>
      <w:r w:rsidR="00326E00" w:rsidRPr="001430F0">
        <w:rPr>
          <w:rFonts w:ascii="Times New Roman" w:hAnsi="Times New Roman" w:cs="Times New Roman"/>
        </w:rPr>
        <w:t xml:space="preserve"> this study from previous research </w:t>
      </w:r>
      <w:r w:rsidR="00B1771C">
        <w:rPr>
          <w:rFonts w:ascii="Times New Roman" w:hAnsi="Times New Roman" w:cs="Times New Roman"/>
        </w:rPr>
        <w:t>are</w:t>
      </w:r>
      <w:r w:rsidR="00326E00" w:rsidRPr="001430F0">
        <w:rPr>
          <w:rFonts w:ascii="Times New Roman" w:hAnsi="Times New Roman" w:cs="Times New Roman"/>
        </w:rPr>
        <w:t xml:space="preserve"> its multidisciplinary approach arising from cybersecurity, banking, policy, and technological perspectives</w:t>
      </w:r>
      <w:r w:rsidR="00CC11CA" w:rsidRPr="001430F0">
        <w:rPr>
          <w:rFonts w:ascii="Times New Roman" w:hAnsi="Times New Roman" w:cs="Times New Roman"/>
        </w:rPr>
        <w:t xml:space="preserve"> to a</w:t>
      </w:r>
      <w:r w:rsidR="00326E00" w:rsidRPr="001430F0">
        <w:rPr>
          <w:rFonts w:ascii="Times New Roman" w:hAnsi="Times New Roman" w:cs="Times New Roman"/>
        </w:rPr>
        <w:t xml:space="preserve"> holistic understanding of the current situation in banking. Moreover, this research will make efforts to subscribe to the growing field of digital risk management in developing economies and support efforts to build a more resilient and secure financial banking infrastructure in Bangladesh.</w:t>
      </w:r>
      <w:r w:rsidR="009D6F0A" w:rsidRPr="001430F0">
        <w:rPr>
          <w:rFonts w:ascii="Times New Roman" w:hAnsi="Times New Roman" w:cs="Times New Roman"/>
        </w:rPr>
        <w:t xml:space="preserve"> </w:t>
      </w:r>
      <w:r w:rsidR="00326E00" w:rsidRPr="001430F0">
        <w:rPr>
          <w:rFonts w:ascii="Times New Roman" w:hAnsi="Times New Roman" w:cs="Times New Roman"/>
        </w:rPr>
        <w:t>Furthermore, the findings from diverse literature and research sources</w:t>
      </w:r>
      <w:r w:rsidR="00B1771C">
        <w:rPr>
          <w:rFonts w:ascii="Times New Roman" w:hAnsi="Times New Roman" w:cs="Times New Roman"/>
        </w:rPr>
        <w:t>,</w:t>
      </w:r>
      <w:r w:rsidR="00326E00" w:rsidRPr="001430F0">
        <w:rPr>
          <w:rFonts w:ascii="Times New Roman" w:hAnsi="Times New Roman" w:cs="Times New Roman"/>
        </w:rPr>
        <w:t xml:space="preserve"> including academic papers, government publications, industry reports, cases, monograph</w:t>
      </w:r>
      <w:r w:rsidR="009D6F0A" w:rsidRPr="001430F0">
        <w:rPr>
          <w:rFonts w:ascii="Times New Roman" w:hAnsi="Times New Roman" w:cs="Times New Roman"/>
        </w:rPr>
        <w:t>s</w:t>
      </w:r>
      <w:r w:rsidR="00B1771C">
        <w:rPr>
          <w:rFonts w:ascii="Times New Roman" w:hAnsi="Times New Roman" w:cs="Times New Roman"/>
        </w:rPr>
        <w:t>,</w:t>
      </w:r>
      <w:r w:rsidR="00326E00" w:rsidRPr="001430F0">
        <w:rPr>
          <w:rFonts w:ascii="Times New Roman" w:hAnsi="Times New Roman" w:cs="Times New Roman"/>
        </w:rPr>
        <w:t xml:space="preserve"> and </w:t>
      </w:r>
      <w:r w:rsidR="00B1771C">
        <w:rPr>
          <w:rFonts w:ascii="Times New Roman" w:hAnsi="Times New Roman" w:cs="Times New Roman"/>
        </w:rPr>
        <w:t>theses</w:t>
      </w:r>
      <w:r w:rsidR="00326E00" w:rsidRPr="001430F0">
        <w:rPr>
          <w:rFonts w:ascii="Times New Roman" w:hAnsi="Times New Roman" w:cs="Times New Roman"/>
        </w:rPr>
        <w:t xml:space="preserve">, this study aims to contribute </w:t>
      </w:r>
      <w:r w:rsidR="009D6F0A" w:rsidRPr="001430F0">
        <w:rPr>
          <w:rFonts w:ascii="Times New Roman" w:hAnsi="Times New Roman" w:cs="Times New Roman"/>
        </w:rPr>
        <w:t>to</w:t>
      </w:r>
      <w:r w:rsidR="00326E00" w:rsidRPr="001430F0">
        <w:rPr>
          <w:rFonts w:ascii="Times New Roman" w:hAnsi="Times New Roman" w:cs="Times New Roman"/>
        </w:rPr>
        <w:t xml:space="preserve"> both practitioners and policymakers. It provided valuable insights that can guide future cybersecurity strategies, investments, and regulations that enrich the unique context of Bangladesh's banking ecosystem. As cyber threats </w:t>
      </w:r>
      <w:r w:rsidR="009D6F0A" w:rsidRPr="001430F0">
        <w:rPr>
          <w:rFonts w:ascii="Times New Roman" w:hAnsi="Times New Roman" w:cs="Times New Roman"/>
        </w:rPr>
        <w:t>continue</w:t>
      </w:r>
      <w:r w:rsidR="00326E00" w:rsidRPr="001430F0">
        <w:rPr>
          <w:rFonts w:ascii="Times New Roman" w:hAnsi="Times New Roman" w:cs="Times New Roman"/>
        </w:rPr>
        <w:t xml:space="preserve"> to grow in large </w:t>
      </w:r>
      <w:r w:rsidR="00B1771C">
        <w:rPr>
          <w:rFonts w:ascii="Times New Roman" w:hAnsi="Times New Roman" w:cs="Times New Roman"/>
        </w:rPr>
        <w:t>numbers</w:t>
      </w:r>
      <w:r w:rsidR="00326E00" w:rsidRPr="001430F0">
        <w:rPr>
          <w:rFonts w:ascii="Times New Roman" w:hAnsi="Times New Roman" w:cs="Times New Roman"/>
        </w:rPr>
        <w:t>, this research illustrates the necessity of urgent, proactive</w:t>
      </w:r>
      <w:r w:rsidR="00823397">
        <w:rPr>
          <w:rFonts w:ascii="Times New Roman" w:hAnsi="Times New Roman" w:cs="Times New Roman"/>
        </w:rPr>
        <w:t>,</w:t>
      </w:r>
      <w:r w:rsidR="00326E00" w:rsidRPr="001430F0">
        <w:rPr>
          <w:rFonts w:ascii="Times New Roman" w:hAnsi="Times New Roman" w:cs="Times New Roman"/>
        </w:rPr>
        <w:t xml:space="preserve"> collaborative efforts from banks, regulators, and technology providers to protect customers and users</w:t>
      </w:r>
      <w:r w:rsidR="00B1771C">
        <w:rPr>
          <w:rFonts w:ascii="Times New Roman" w:hAnsi="Times New Roman" w:cs="Times New Roman"/>
        </w:rPr>
        <w:t>,</w:t>
      </w:r>
      <w:r w:rsidR="00326E00" w:rsidRPr="001430F0">
        <w:rPr>
          <w:rFonts w:ascii="Times New Roman" w:hAnsi="Times New Roman" w:cs="Times New Roman"/>
        </w:rPr>
        <w:t xml:space="preserve"> maintain customer trust, and </w:t>
      </w:r>
      <w:r w:rsidR="009D6F0A" w:rsidRPr="001430F0">
        <w:rPr>
          <w:rFonts w:ascii="Times New Roman" w:hAnsi="Times New Roman" w:cs="Times New Roman"/>
        </w:rPr>
        <w:t>en</w:t>
      </w:r>
      <w:r w:rsidR="00326E00" w:rsidRPr="001430F0">
        <w:rPr>
          <w:rFonts w:ascii="Times New Roman" w:hAnsi="Times New Roman" w:cs="Times New Roman"/>
        </w:rPr>
        <w:t>sure the stability of the economic system for Bangladesh.</w:t>
      </w:r>
    </w:p>
    <w:p w14:paraId="4C825A26" w14:textId="11CC5166" w:rsidR="00B87028" w:rsidRPr="00B87028" w:rsidRDefault="00264D8A" w:rsidP="001F668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1.1 </w:t>
      </w:r>
      <w:r w:rsidR="00764E4B">
        <w:rPr>
          <w:rFonts w:ascii="Times New Roman" w:hAnsi="Times New Roman" w:cs="Times New Roman"/>
          <w:b/>
          <w:bCs/>
          <w:sz w:val="28"/>
          <w:szCs w:val="28"/>
        </w:rPr>
        <w:t xml:space="preserve">Research </w:t>
      </w:r>
      <w:r w:rsidR="00B87028" w:rsidRPr="00B87028">
        <w:rPr>
          <w:rFonts w:ascii="Times New Roman" w:hAnsi="Times New Roman" w:cs="Times New Roman"/>
          <w:b/>
          <w:bCs/>
          <w:sz w:val="28"/>
          <w:szCs w:val="28"/>
        </w:rPr>
        <w:t xml:space="preserve">Objectives </w:t>
      </w:r>
    </w:p>
    <w:p w14:paraId="7F4D5A5B" w14:textId="2C74312E" w:rsidR="00C16C28" w:rsidRPr="001430F0" w:rsidRDefault="00A83F1C" w:rsidP="001F668B">
      <w:pPr>
        <w:spacing w:line="360" w:lineRule="auto"/>
        <w:jc w:val="both"/>
        <w:rPr>
          <w:rFonts w:ascii="Times New Roman" w:hAnsi="Times New Roman" w:cs="Times New Roman"/>
        </w:rPr>
      </w:pPr>
      <w:r>
        <w:rPr>
          <w:rFonts w:ascii="Times New Roman" w:hAnsi="Times New Roman" w:cs="Times New Roman"/>
        </w:rPr>
        <w:t xml:space="preserve"> </w:t>
      </w:r>
      <w:r w:rsidR="00C16C28" w:rsidRPr="001430F0">
        <w:rPr>
          <w:rFonts w:ascii="Times New Roman" w:hAnsi="Times New Roman" w:cs="Times New Roman"/>
        </w:rPr>
        <w:t>The research goal is to elucidate the cybersecurity trends, threats</w:t>
      </w:r>
      <w:r w:rsidR="00B1771C">
        <w:rPr>
          <w:rFonts w:ascii="Times New Roman" w:hAnsi="Times New Roman" w:cs="Times New Roman"/>
        </w:rPr>
        <w:t>,</w:t>
      </w:r>
      <w:r w:rsidR="00C16C28" w:rsidRPr="001430F0">
        <w:rPr>
          <w:rFonts w:ascii="Times New Roman" w:hAnsi="Times New Roman" w:cs="Times New Roman"/>
        </w:rPr>
        <w:t xml:space="preserve"> and safeguards in the banking sector of Bangladesh. </w:t>
      </w:r>
    </w:p>
    <w:p w14:paraId="3DE236B3" w14:textId="77777777" w:rsidR="001C7E02" w:rsidRPr="001430F0" w:rsidRDefault="00C16C28" w:rsidP="001F668B">
      <w:pPr>
        <w:spacing w:line="360" w:lineRule="auto"/>
        <w:jc w:val="both"/>
        <w:rPr>
          <w:rFonts w:ascii="Times New Roman" w:hAnsi="Times New Roman" w:cs="Times New Roman"/>
        </w:rPr>
      </w:pPr>
      <w:r w:rsidRPr="001430F0">
        <w:rPr>
          <w:rFonts w:ascii="Times New Roman" w:hAnsi="Times New Roman" w:cs="Times New Roman"/>
        </w:rPr>
        <w:t xml:space="preserve">The </w:t>
      </w:r>
      <w:r w:rsidR="001C7E02" w:rsidRPr="001430F0">
        <w:rPr>
          <w:rFonts w:ascii="Times New Roman" w:hAnsi="Times New Roman" w:cs="Times New Roman"/>
        </w:rPr>
        <w:t xml:space="preserve">specific </w:t>
      </w:r>
      <w:r w:rsidRPr="001430F0">
        <w:rPr>
          <w:rFonts w:ascii="Times New Roman" w:hAnsi="Times New Roman" w:cs="Times New Roman"/>
        </w:rPr>
        <w:t xml:space="preserve">objectives are </w:t>
      </w:r>
    </w:p>
    <w:p w14:paraId="2A38C848" w14:textId="2730E078" w:rsidR="001C7E02" w:rsidRPr="001430F0" w:rsidRDefault="001C7E02" w:rsidP="001F668B">
      <w:pPr>
        <w:spacing w:line="360" w:lineRule="auto"/>
        <w:jc w:val="both"/>
        <w:rPr>
          <w:rFonts w:ascii="Times New Roman" w:hAnsi="Times New Roman" w:cs="Times New Roman"/>
        </w:rPr>
      </w:pPr>
      <w:r w:rsidRPr="001430F0">
        <w:rPr>
          <w:rFonts w:ascii="Times New Roman" w:hAnsi="Times New Roman" w:cs="Times New Roman"/>
        </w:rPr>
        <w:t xml:space="preserve">1. </w:t>
      </w:r>
      <w:r w:rsidR="00B1771C">
        <w:rPr>
          <w:rFonts w:ascii="Times New Roman" w:hAnsi="Times New Roman" w:cs="Times New Roman"/>
        </w:rPr>
        <w:t>To</w:t>
      </w:r>
      <w:r w:rsidRPr="001430F0">
        <w:rPr>
          <w:rFonts w:ascii="Times New Roman" w:hAnsi="Times New Roman" w:cs="Times New Roman"/>
        </w:rPr>
        <w:t xml:space="preserve"> identify the </w:t>
      </w:r>
      <w:r w:rsidR="00B1771C">
        <w:rPr>
          <w:rFonts w:ascii="Times New Roman" w:hAnsi="Times New Roman" w:cs="Times New Roman"/>
        </w:rPr>
        <w:t>cybersecurity</w:t>
      </w:r>
      <w:r w:rsidRPr="001430F0">
        <w:rPr>
          <w:rFonts w:ascii="Times New Roman" w:hAnsi="Times New Roman" w:cs="Times New Roman"/>
        </w:rPr>
        <w:t xml:space="preserve"> trends and threats for the banking sector of Bangladesh. </w:t>
      </w:r>
    </w:p>
    <w:p w14:paraId="3FC94E0E" w14:textId="3B8BBC31" w:rsidR="00B87028" w:rsidRPr="001430F0" w:rsidRDefault="001C7E02" w:rsidP="001F668B">
      <w:pPr>
        <w:spacing w:line="360" w:lineRule="auto"/>
        <w:jc w:val="both"/>
        <w:rPr>
          <w:rFonts w:ascii="Times New Roman" w:hAnsi="Times New Roman" w:cs="Times New Roman"/>
        </w:rPr>
      </w:pPr>
      <w:r w:rsidRPr="001430F0">
        <w:rPr>
          <w:rFonts w:ascii="Times New Roman" w:hAnsi="Times New Roman" w:cs="Times New Roman"/>
        </w:rPr>
        <w:t xml:space="preserve">2. </w:t>
      </w:r>
      <w:r w:rsidR="00B1771C">
        <w:rPr>
          <w:rFonts w:ascii="Times New Roman" w:hAnsi="Times New Roman" w:cs="Times New Roman"/>
        </w:rPr>
        <w:t>To</w:t>
      </w:r>
      <w:r w:rsidRPr="001430F0">
        <w:rPr>
          <w:rFonts w:ascii="Times New Roman" w:hAnsi="Times New Roman" w:cs="Times New Roman"/>
        </w:rPr>
        <w:t xml:space="preserve"> illustrate the possible safeguards </w:t>
      </w:r>
      <w:r w:rsidR="00B1771C">
        <w:rPr>
          <w:rFonts w:ascii="Times New Roman" w:hAnsi="Times New Roman" w:cs="Times New Roman"/>
        </w:rPr>
        <w:t>against</w:t>
      </w:r>
      <w:r w:rsidRPr="001430F0">
        <w:rPr>
          <w:rFonts w:ascii="Times New Roman" w:hAnsi="Times New Roman" w:cs="Times New Roman"/>
        </w:rPr>
        <w:t xml:space="preserve"> these security threats for th</w:t>
      </w:r>
      <w:r w:rsidR="00C06808">
        <w:rPr>
          <w:rFonts w:ascii="Times New Roman" w:hAnsi="Times New Roman" w:cs="Times New Roman"/>
        </w:rPr>
        <w:t xml:space="preserve">e Bangladeshi </w:t>
      </w:r>
      <w:r w:rsidRPr="001430F0">
        <w:rPr>
          <w:rFonts w:ascii="Times New Roman" w:hAnsi="Times New Roman" w:cs="Times New Roman"/>
        </w:rPr>
        <w:t xml:space="preserve">banking system  </w:t>
      </w:r>
    </w:p>
    <w:p w14:paraId="52198288" w14:textId="02B9C6FF" w:rsidR="009D6F0A" w:rsidRPr="00B87028" w:rsidRDefault="00264D8A" w:rsidP="009D6F0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2.0 </w:t>
      </w:r>
      <w:r w:rsidR="009D6F0A" w:rsidRPr="00B87028">
        <w:rPr>
          <w:rFonts w:ascii="Times New Roman" w:hAnsi="Times New Roman" w:cs="Times New Roman"/>
          <w:b/>
          <w:bCs/>
          <w:sz w:val="28"/>
          <w:szCs w:val="28"/>
        </w:rPr>
        <w:t>M</w:t>
      </w:r>
      <w:r>
        <w:rPr>
          <w:rFonts w:ascii="Times New Roman" w:hAnsi="Times New Roman" w:cs="Times New Roman"/>
          <w:b/>
          <w:bCs/>
          <w:sz w:val="28"/>
          <w:szCs w:val="28"/>
        </w:rPr>
        <w:t>aterials and Methods</w:t>
      </w:r>
    </w:p>
    <w:p w14:paraId="6F26FF38" w14:textId="3C3ACED4" w:rsidR="00C85CEC" w:rsidRPr="00C85CEC" w:rsidRDefault="00A83F1C" w:rsidP="00C85CEC">
      <w:pPr>
        <w:spacing w:line="360" w:lineRule="auto"/>
        <w:jc w:val="both"/>
        <w:rPr>
          <w:rFonts w:ascii="Times New Roman" w:hAnsi="Times New Roman" w:cs="Times New Roman"/>
        </w:rPr>
      </w:pPr>
      <w:r>
        <w:rPr>
          <w:rFonts w:ascii="Times New Roman" w:hAnsi="Times New Roman" w:cs="Times New Roman"/>
        </w:rPr>
        <w:t xml:space="preserve"> </w:t>
      </w:r>
      <w:r w:rsidR="00C85CEC" w:rsidRPr="00C85CEC">
        <w:rPr>
          <w:rFonts w:ascii="Times New Roman" w:hAnsi="Times New Roman" w:cs="Times New Roman"/>
        </w:rPr>
        <w:t xml:space="preserve">This study applied an integrative literature review methodology to explore and analyze cybersecurity trends, threats, and safeguards from the perspective of </w:t>
      </w:r>
      <w:r w:rsidR="005620D0">
        <w:rPr>
          <w:rFonts w:ascii="Times New Roman" w:hAnsi="Times New Roman" w:cs="Times New Roman"/>
        </w:rPr>
        <w:t xml:space="preserve">the </w:t>
      </w:r>
      <w:r w:rsidR="00C85CEC" w:rsidRPr="00C85CEC">
        <w:rPr>
          <w:rFonts w:ascii="Times New Roman" w:hAnsi="Times New Roman" w:cs="Times New Roman"/>
        </w:rPr>
        <w:t>Bangladeshi banking sector. Among the various literature review approaches</w:t>
      </w:r>
      <w:r w:rsidR="00B1771C">
        <w:rPr>
          <w:rFonts w:ascii="Times New Roman" w:hAnsi="Times New Roman" w:cs="Times New Roman"/>
        </w:rPr>
        <w:t>,</w:t>
      </w:r>
      <w:r w:rsidR="00C85CEC" w:rsidRPr="00C85CEC">
        <w:rPr>
          <w:rFonts w:ascii="Times New Roman" w:hAnsi="Times New Roman" w:cs="Times New Roman"/>
        </w:rPr>
        <w:t xml:space="preserve"> systematic, semi-systematic, and integrative, the integrative review was chosen for its ability to synthesize knowledge across multiple disciplines, including information technology, finance, policy, and human behavior </w:t>
      </w:r>
      <w:r w:rsidR="00C85CEC" w:rsidRPr="005620D0">
        <w:rPr>
          <w:rFonts w:ascii="Times New Roman" w:hAnsi="Times New Roman" w:cs="Times New Roman"/>
          <w:color w:val="0070C0"/>
        </w:rPr>
        <w:t xml:space="preserve">(Snyder, 2019). </w:t>
      </w:r>
      <w:r w:rsidR="00C85CEC" w:rsidRPr="00C85CEC">
        <w:rPr>
          <w:rFonts w:ascii="Times New Roman" w:hAnsi="Times New Roman" w:cs="Times New Roman"/>
        </w:rPr>
        <w:t xml:space="preserve">This methodology is particularly appropriate for complex and evolving issues like cybersecurity, where empirical studies, conceptual papers, policy discourses, and case studies all contribute to a comprehensive understanding </w:t>
      </w:r>
      <w:r w:rsidR="005620D0">
        <w:rPr>
          <w:rFonts w:ascii="Times New Roman" w:hAnsi="Times New Roman" w:cs="Times New Roman"/>
        </w:rPr>
        <w:t>of</w:t>
      </w:r>
      <w:r w:rsidR="00C85CEC" w:rsidRPr="00C85CEC">
        <w:rPr>
          <w:rFonts w:ascii="Times New Roman" w:hAnsi="Times New Roman" w:cs="Times New Roman"/>
        </w:rPr>
        <w:t xml:space="preserve"> a study.</w:t>
      </w:r>
    </w:p>
    <w:p w14:paraId="461A0406" w14:textId="3B5CC6F0" w:rsidR="00C85CEC" w:rsidRPr="00C85CEC" w:rsidRDefault="00264D8A" w:rsidP="00C85CEC">
      <w:pPr>
        <w:spacing w:line="360" w:lineRule="auto"/>
        <w:jc w:val="both"/>
        <w:rPr>
          <w:rFonts w:ascii="Times New Roman" w:hAnsi="Times New Roman" w:cs="Times New Roman"/>
          <w:b/>
          <w:bCs/>
        </w:rPr>
      </w:pPr>
      <w:r>
        <w:rPr>
          <w:rFonts w:ascii="Times New Roman" w:hAnsi="Times New Roman" w:cs="Times New Roman"/>
          <w:b/>
          <w:bCs/>
        </w:rPr>
        <w:t xml:space="preserve">2.1 </w:t>
      </w:r>
      <w:r w:rsidR="00C85CEC" w:rsidRPr="00C85CEC">
        <w:rPr>
          <w:rFonts w:ascii="Times New Roman" w:hAnsi="Times New Roman" w:cs="Times New Roman"/>
          <w:b/>
          <w:bCs/>
        </w:rPr>
        <w:t>Research Design</w:t>
      </w:r>
    </w:p>
    <w:p w14:paraId="37F607F5" w14:textId="66C1ECE6" w:rsidR="00C85CEC" w:rsidRPr="00C85CEC" w:rsidRDefault="00A83F1C" w:rsidP="00C85CEC">
      <w:pPr>
        <w:spacing w:line="360" w:lineRule="auto"/>
        <w:jc w:val="both"/>
        <w:rPr>
          <w:rFonts w:ascii="Times New Roman" w:hAnsi="Times New Roman" w:cs="Times New Roman"/>
        </w:rPr>
      </w:pPr>
      <w:r>
        <w:rPr>
          <w:rFonts w:ascii="Times New Roman" w:hAnsi="Times New Roman" w:cs="Times New Roman"/>
        </w:rPr>
        <w:t xml:space="preserve"> </w:t>
      </w:r>
      <w:r w:rsidR="00C85CEC" w:rsidRPr="00C85CEC">
        <w:rPr>
          <w:rFonts w:ascii="Times New Roman" w:hAnsi="Times New Roman" w:cs="Times New Roman"/>
        </w:rPr>
        <w:t xml:space="preserve">A literature review can be a research study </w:t>
      </w:r>
      <w:r w:rsidR="00C85CEC" w:rsidRPr="000E3014">
        <w:rPr>
          <w:rFonts w:ascii="Times New Roman" w:hAnsi="Times New Roman" w:cs="Times New Roman"/>
          <w:color w:val="0070C0"/>
        </w:rPr>
        <w:t>(</w:t>
      </w:r>
      <w:r w:rsidR="005620D0" w:rsidRPr="000E3014">
        <w:rPr>
          <w:rFonts w:ascii="Times New Roman" w:hAnsi="Times New Roman" w:cs="Times New Roman"/>
          <w:color w:val="0070C0"/>
        </w:rPr>
        <w:t>Snyder, 2019</w:t>
      </w:r>
      <w:r w:rsidR="00C85CEC" w:rsidRPr="000E3014">
        <w:rPr>
          <w:rFonts w:ascii="Times New Roman" w:hAnsi="Times New Roman" w:cs="Times New Roman"/>
          <w:color w:val="0070C0"/>
        </w:rPr>
        <w:t>)</w:t>
      </w:r>
      <w:r w:rsidR="00C85CEC" w:rsidRPr="00C85CEC">
        <w:rPr>
          <w:rFonts w:ascii="Times New Roman" w:hAnsi="Times New Roman" w:cs="Times New Roman"/>
        </w:rPr>
        <w:t xml:space="preserve">. In this research, </w:t>
      </w:r>
      <w:r w:rsidR="00C85CEC" w:rsidRPr="005620D0">
        <w:rPr>
          <w:rFonts w:ascii="Times New Roman" w:hAnsi="Times New Roman" w:cs="Times New Roman"/>
          <w:color w:val="0070C0"/>
        </w:rPr>
        <w:t xml:space="preserve">Snyder's (2019) </w:t>
      </w:r>
      <w:r w:rsidR="00C85CEC" w:rsidRPr="00C85CEC">
        <w:rPr>
          <w:rFonts w:ascii="Times New Roman" w:hAnsi="Times New Roman" w:cs="Times New Roman"/>
        </w:rPr>
        <w:t>approach was adopted.</w:t>
      </w:r>
      <w:r w:rsidR="00895E35">
        <w:rPr>
          <w:rFonts w:ascii="Times New Roman" w:hAnsi="Times New Roman" w:cs="Times New Roman"/>
        </w:rPr>
        <w:t xml:space="preserve"> </w:t>
      </w:r>
      <w:r w:rsidR="00C85CEC" w:rsidRPr="00C85CEC">
        <w:rPr>
          <w:rFonts w:ascii="Times New Roman" w:hAnsi="Times New Roman" w:cs="Times New Roman"/>
        </w:rPr>
        <w:t>The research followed a structured four-stage process:</w:t>
      </w:r>
    </w:p>
    <w:p w14:paraId="749C0164" w14:textId="77777777" w:rsidR="00C85CEC" w:rsidRPr="00C85CEC" w:rsidRDefault="00C85CEC" w:rsidP="00C85CEC">
      <w:pPr>
        <w:spacing w:line="360" w:lineRule="auto"/>
        <w:jc w:val="both"/>
        <w:rPr>
          <w:rFonts w:ascii="Times New Roman" w:hAnsi="Times New Roman" w:cs="Times New Roman"/>
        </w:rPr>
      </w:pPr>
      <w:r w:rsidRPr="00C85CEC">
        <w:rPr>
          <w:rFonts w:ascii="Times New Roman" w:hAnsi="Times New Roman" w:cs="Times New Roman"/>
        </w:rPr>
        <w:t>1. Design</w:t>
      </w:r>
    </w:p>
    <w:p w14:paraId="1FEE4CCB" w14:textId="77777777" w:rsidR="00C85CEC" w:rsidRPr="00C85CEC" w:rsidRDefault="00C85CEC" w:rsidP="00C85CEC">
      <w:pPr>
        <w:spacing w:line="360" w:lineRule="auto"/>
        <w:jc w:val="both"/>
        <w:rPr>
          <w:rFonts w:ascii="Times New Roman" w:hAnsi="Times New Roman" w:cs="Times New Roman"/>
        </w:rPr>
      </w:pPr>
      <w:r w:rsidRPr="00C85CEC">
        <w:rPr>
          <w:rFonts w:ascii="Times New Roman" w:hAnsi="Times New Roman" w:cs="Times New Roman"/>
        </w:rPr>
        <w:t>2. Literature Collection</w:t>
      </w:r>
    </w:p>
    <w:p w14:paraId="1404DE24" w14:textId="77777777" w:rsidR="00C85CEC" w:rsidRPr="00C85CEC" w:rsidRDefault="00C85CEC" w:rsidP="00C85CEC">
      <w:pPr>
        <w:spacing w:line="360" w:lineRule="auto"/>
        <w:jc w:val="both"/>
        <w:rPr>
          <w:rFonts w:ascii="Times New Roman" w:hAnsi="Times New Roman" w:cs="Times New Roman"/>
        </w:rPr>
      </w:pPr>
      <w:r w:rsidRPr="00C85CEC">
        <w:rPr>
          <w:rFonts w:ascii="Times New Roman" w:hAnsi="Times New Roman" w:cs="Times New Roman"/>
        </w:rPr>
        <w:t>3. Thematic Analysis</w:t>
      </w:r>
    </w:p>
    <w:p w14:paraId="147862AE" w14:textId="24A7DC03" w:rsidR="00C85CEC" w:rsidRPr="00C85CEC" w:rsidRDefault="00C85CEC" w:rsidP="00C85CEC">
      <w:pPr>
        <w:spacing w:line="360" w:lineRule="auto"/>
        <w:jc w:val="both"/>
        <w:rPr>
          <w:rFonts w:ascii="Times New Roman" w:hAnsi="Times New Roman" w:cs="Times New Roman"/>
        </w:rPr>
      </w:pPr>
      <w:r w:rsidRPr="00C85CEC">
        <w:rPr>
          <w:rFonts w:ascii="Times New Roman" w:hAnsi="Times New Roman" w:cs="Times New Roman"/>
        </w:rPr>
        <w:t>4. Synthesis and Reporting</w:t>
      </w:r>
    </w:p>
    <w:p w14:paraId="4BED212F" w14:textId="18673728" w:rsidR="00C85CEC" w:rsidRPr="00C85CEC" w:rsidRDefault="00C85CEC" w:rsidP="00C85CEC">
      <w:pPr>
        <w:spacing w:line="360" w:lineRule="auto"/>
        <w:jc w:val="both"/>
        <w:rPr>
          <w:rFonts w:ascii="Times New Roman" w:hAnsi="Times New Roman" w:cs="Times New Roman"/>
        </w:rPr>
      </w:pPr>
      <w:r w:rsidRPr="00C85CEC">
        <w:rPr>
          <w:rFonts w:ascii="Times New Roman" w:hAnsi="Times New Roman" w:cs="Times New Roman"/>
        </w:rPr>
        <w:t>In the first stage</w:t>
      </w:r>
      <w:r w:rsidR="00B1771C">
        <w:rPr>
          <w:rFonts w:ascii="Times New Roman" w:hAnsi="Times New Roman" w:cs="Times New Roman"/>
        </w:rPr>
        <w:t>,</w:t>
      </w:r>
      <w:r w:rsidRPr="00C85CEC">
        <w:rPr>
          <w:rFonts w:ascii="Times New Roman" w:hAnsi="Times New Roman" w:cs="Times New Roman"/>
        </w:rPr>
        <w:t xml:space="preserve"> "design phase", the research questions and objectives were constructed to investigate three key domains: cybersecurity trends in the banking sector, major threats faced by Bangladeshi banks, and potential safeguard strategies. The goal was to generate </w:t>
      </w:r>
      <w:r w:rsidR="005620D0">
        <w:rPr>
          <w:rFonts w:ascii="Times New Roman" w:hAnsi="Times New Roman" w:cs="Times New Roman"/>
        </w:rPr>
        <w:t xml:space="preserve">a </w:t>
      </w:r>
      <w:r w:rsidRPr="00C85CEC">
        <w:rPr>
          <w:rFonts w:ascii="Times New Roman" w:hAnsi="Times New Roman" w:cs="Times New Roman"/>
        </w:rPr>
        <w:t>conceptual framework that intersects these dimensions in a coherent and actionable model.</w:t>
      </w:r>
    </w:p>
    <w:p w14:paraId="34CA68CA" w14:textId="642A0ACA" w:rsidR="00C85CEC" w:rsidRPr="00C85CEC" w:rsidRDefault="00264D8A" w:rsidP="00C85CEC">
      <w:pPr>
        <w:spacing w:line="360" w:lineRule="auto"/>
        <w:jc w:val="both"/>
        <w:rPr>
          <w:rFonts w:ascii="Times New Roman" w:hAnsi="Times New Roman" w:cs="Times New Roman"/>
          <w:b/>
          <w:bCs/>
        </w:rPr>
      </w:pPr>
      <w:r>
        <w:rPr>
          <w:rFonts w:ascii="Times New Roman" w:hAnsi="Times New Roman" w:cs="Times New Roman"/>
          <w:b/>
          <w:bCs/>
        </w:rPr>
        <w:t xml:space="preserve">2.2 </w:t>
      </w:r>
      <w:r w:rsidR="00C85CEC" w:rsidRPr="00C85CEC">
        <w:rPr>
          <w:rFonts w:ascii="Times New Roman" w:hAnsi="Times New Roman" w:cs="Times New Roman"/>
          <w:b/>
          <w:bCs/>
        </w:rPr>
        <w:t>Data Collection</w:t>
      </w:r>
    </w:p>
    <w:p w14:paraId="59E7E90F" w14:textId="620A689F" w:rsidR="00C85CEC" w:rsidRPr="00C85CEC" w:rsidRDefault="00A83F1C" w:rsidP="00C85CEC">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C85CEC" w:rsidRPr="00C85CEC">
        <w:rPr>
          <w:rFonts w:ascii="Times New Roman" w:hAnsi="Times New Roman" w:cs="Times New Roman"/>
        </w:rPr>
        <w:t>The literature collection phase consists of selecting peer-reviewed journal articles, conference papers, government reports, news articles, industry white papers, and policy documents. Databases included in this research were Google Scholar, Scopus, Web of Science, and Elsevier. Specific keywords for searching papers</w:t>
      </w:r>
      <w:r w:rsidR="00B1771C">
        <w:rPr>
          <w:rFonts w:ascii="Times New Roman" w:hAnsi="Times New Roman" w:cs="Times New Roman"/>
        </w:rPr>
        <w:t>,</w:t>
      </w:r>
      <w:r w:rsidR="00C85CEC" w:rsidRPr="00C85CEC">
        <w:rPr>
          <w:rFonts w:ascii="Times New Roman" w:hAnsi="Times New Roman" w:cs="Times New Roman"/>
        </w:rPr>
        <w:t xml:space="preserve"> such as cybersecurity in banking, FinTech threats, Bangladesh banking system, phishing, ransomware, "ICT Act in Bangladesh, and </w:t>
      </w:r>
      <w:r w:rsidR="00B1771C">
        <w:rPr>
          <w:rFonts w:ascii="Times New Roman" w:hAnsi="Times New Roman" w:cs="Times New Roman"/>
        </w:rPr>
        <w:t>Digital Security Act</w:t>
      </w:r>
      <w:r w:rsidR="00C85CEC" w:rsidRPr="00C85CEC">
        <w:rPr>
          <w:rFonts w:ascii="Times New Roman" w:hAnsi="Times New Roman" w:cs="Times New Roman"/>
        </w:rPr>
        <w:t xml:space="preserve"> in Bangladesh</w:t>
      </w:r>
      <w:r w:rsidR="00B1771C">
        <w:rPr>
          <w:rFonts w:ascii="Times New Roman" w:hAnsi="Times New Roman" w:cs="Times New Roman"/>
        </w:rPr>
        <w:t>,</w:t>
      </w:r>
      <w:r w:rsidR="00C85CEC" w:rsidRPr="00C85CEC">
        <w:rPr>
          <w:rFonts w:ascii="Times New Roman" w:hAnsi="Times New Roman" w:cs="Times New Roman"/>
        </w:rPr>
        <w:t xml:space="preserve">" were used to filter the appropriate studies for this research. Both recent publications (2010–2025) and foundational documents were stored to ensure </w:t>
      </w:r>
      <w:r w:rsidR="005620D0">
        <w:rPr>
          <w:rFonts w:ascii="Times New Roman" w:hAnsi="Times New Roman" w:cs="Times New Roman"/>
        </w:rPr>
        <w:t xml:space="preserve">the </w:t>
      </w:r>
      <w:r w:rsidR="00C85CEC" w:rsidRPr="00C85CEC">
        <w:rPr>
          <w:rFonts w:ascii="Times New Roman" w:hAnsi="Times New Roman" w:cs="Times New Roman"/>
        </w:rPr>
        <w:t>historical context and current situation of banking in Bangladesh.</w:t>
      </w:r>
    </w:p>
    <w:p w14:paraId="549B3514" w14:textId="451514B4" w:rsidR="00C85CEC" w:rsidRPr="00C85CEC" w:rsidRDefault="00C85CEC" w:rsidP="00C85CEC">
      <w:pPr>
        <w:spacing w:line="360" w:lineRule="auto"/>
        <w:jc w:val="both"/>
        <w:rPr>
          <w:rFonts w:ascii="Times New Roman" w:hAnsi="Times New Roman" w:cs="Times New Roman"/>
        </w:rPr>
      </w:pPr>
      <w:r w:rsidRPr="00C85CEC">
        <w:rPr>
          <w:rFonts w:ascii="Times New Roman" w:hAnsi="Times New Roman" w:cs="Times New Roman"/>
        </w:rPr>
        <w:t>Over 40 high-quality sources were collected, with a focus on Bangladesh</w:t>
      </w:r>
      <w:r w:rsidR="005620D0">
        <w:rPr>
          <w:rFonts w:ascii="Times New Roman" w:hAnsi="Times New Roman" w:cs="Times New Roman"/>
        </w:rPr>
        <w:t>-</w:t>
      </w:r>
      <w:r w:rsidRPr="00C85CEC">
        <w:rPr>
          <w:rFonts w:ascii="Times New Roman" w:hAnsi="Times New Roman" w:cs="Times New Roman"/>
        </w:rPr>
        <w:t xml:space="preserve">specific cybersecurity issues, regulatory frameworks, and sector-specific vulnerabilities. Priority was given to </w:t>
      </w:r>
      <w:r w:rsidR="005620D0">
        <w:rPr>
          <w:rFonts w:ascii="Times New Roman" w:hAnsi="Times New Roman" w:cs="Times New Roman"/>
        </w:rPr>
        <w:t xml:space="preserve">an </w:t>
      </w:r>
      <w:r w:rsidRPr="00C85CEC">
        <w:rPr>
          <w:rFonts w:ascii="Times New Roman" w:hAnsi="Times New Roman" w:cs="Times New Roman"/>
        </w:rPr>
        <w:t>article that discussed cybersecurity from a multidisciplinary perspective, demonstrating technical, legal, and human elements.</w:t>
      </w:r>
    </w:p>
    <w:p w14:paraId="58067AFD" w14:textId="3060A554" w:rsidR="00C85CEC" w:rsidRPr="00C85CEC" w:rsidRDefault="00264D8A" w:rsidP="00C85CEC">
      <w:pPr>
        <w:spacing w:line="360" w:lineRule="auto"/>
        <w:jc w:val="both"/>
        <w:rPr>
          <w:rFonts w:ascii="Times New Roman" w:hAnsi="Times New Roman" w:cs="Times New Roman"/>
          <w:b/>
          <w:bCs/>
        </w:rPr>
      </w:pPr>
      <w:r>
        <w:rPr>
          <w:rFonts w:ascii="Times New Roman" w:hAnsi="Times New Roman" w:cs="Times New Roman"/>
          <w:b/>
          <w:bCs/>
        </w:rPr>
        <w:t xml:space="preserve">2.3 </w:t>
      </w:r>
      <w:r w:rsidR="00C85CEC" w:rsidRPr="00C85CEC">
        <w:rPr>
          <w:rFonts w:ascii="Times New Roman" w:hAnsi="Times New Roman" w:cs="Times New Roman"/>
          <w:b/>
          <w:bCs/>
        </w:rPr>
        <w:t>Data Analysis</w:t>
      </w:r>
    </w:p>
    <w:p w14:paraId="73DBF414" w14:textId="0AB970DF" w:rsidR="00C85CEC" w:rsidRPr="00C85CEC" w:rsidRDefault="00A83F1C" w:rsidP="00C85CEC">
      <w:pPr>
        <w:spacing w:line="360" w:lineRule="auto"/>
        <w:jc w:val="both"/>
        <w:rPr>
          <w:rFonts w:ascii="Times New Roman" w:hAnsi="Times New Roman" w:cs="Times New Roman"/>
        </w:rPr>
      </w:pPr>
      <w:r>
        <w:rPr>
          <w:rFonts w:ascii="Times New Roman" w:hAnsi="Times New Roman" w:cs="Times New Roman"/>
        </w:rPr>
        <w:t xml:space="preserve"> </w:t>
      </w:r>
      <w:r w:rsidR="00C85CEC" w:rsidRPr="00C85CEC">
        <w:rPr>
          <w:rFonts w:ascii="Times New Roman" w:hAnsi="Times New Roman" w:cs="Times New Roman"/>
        </w:rPr>
        <w:t xml:space="preserve">A qualitative content analysis was adopted to extract themes and patterns from the collected literature. No primary data collection was </w:t>
      </w:r>
      <w:r w:rsidR="00B1771C">
        <w:rPr>
          <w:rFonts w:ascii="Times New Roman" w:hAnsi="Times New Roman" w:cs="Times New Roman"/>
        </w:rPr>
        <w:t>conducted</w:t>
      </w:r>
      <w:r w:rsidR="00C85CEC" w:rsidRPr="00C85CEC">
        <w:rPr>
          <w:rFonts w:ascii="Times New Roman" w:hAnsi="Times New Roman" w:cs="Times New Roman"/>
        </w:rPr>
        <w:t xml:space="preserve"> in this study</w:t>
      </w:r>
      <w:r w:rsidR="00B1771C">
        <w:rPr>
          <w:rFonts w:ascii="Times New Roman" w:hAnsi="Times New Roman" w:cs="Times New Roman"/>
        </w:rPr>
        <w:t>,</w:t>
      </w:r>
      <w:r w:rsidR="00C85CEC" w:rsidRPr="00C85CEC">
        <w:rPr>
          <w:rFonts w:ascii="Times New Roman" w:hAnsi="Times New Roman" w:cs="Times New Roman"/>
        </w:rPr>
        <w:t xml:space="preserve"> and the depth of the literature enabled a comprehensive thematic analysis. Thematic coding was applied to scrutinize the key recurring themes such as phishing and social engineering, data protection practices, regulatory gaps, insider threats, AI-based safeguards</w:t>
      </w:r>
      <w:r w:rsidR="00B1771C">
        <w:rPr>
          <w:rFonts w:ascii="Times New Roman" w:hAnsi="Times New Roman" w:cs="Times New Roman"/>
        </w:rPr>
        <w:t>,</w:t>
      </w:r>
      <w:r w:rsidR="00C85CEC" w:rsidRPr="00C85CEC">
        <w:rPr>
          <w:rFonts w:ascii="Times New Roman" w:hAnsi="Times New Roman" w:cs="Times New Roman"/>
        </w:rPr>
        <w:t xml:space="preserve"> and institutional audit mechanisms</w:t>
      </w:r>
      <w:r w:rsidR="00030595">
        <w:rPr>
          <w:rFonts w:ascii="Times New Roman" w:hAnsi="Times New Roman" w:cs="Times New Roman"/>
        </w:rPr>
        <w:t xml:space="preserve"> </w:t>
      </w:r>
      <w:r w:rsidR="00030595" w:rsidRPr="00030595">
        <w:rPr>
          <w:rFonts w:ascii="Times New Roman" w:hAnsi="Times New Roman" w:cs="Times New Roman"/>
          <w:color w:val="0070C0"/>
        </w:rPr>
        <w:t>(Clarke and Braun, 2016)</w:t>
      </w:r>
      <w:r w:rsidR="00C85CEC" w:rsidRPr="00030595">
        <w:rPr>
          <w:rFonts w:ascii="Times New Roman" w:hAnsi="Times New Roman" w:cs="Times New Roman"/>
          <w:color w:val="0070C0"/>
        </w:rPr>
        <w:t xml:space="preserve">. </w:t>
      </w:r>
      <w:r w:rsidR="00C85CEC" w:rsidRPr="00C85CEC">
        <w:rPr>
          <w:rFonts w:ascii="Times New Roman" w:hAnsi="Times New Roman" w:cs="Times New Roman"/>
        </w:rPr>
        <w:t xml:space="preserve">These themes were then incorporated </w:t>
      </w:r>
      <w:r w:rsidR="005620D0">
        <w:rPr>
          <w:rFonts w:ascii="Times New Roman" w:hAnsi="Times New Roman" w:cs="Times New Roman"/>
        </w:rPr>
        <w:t>in</w:t>
      </w:r>
      <w:r w:rsidR="00C85CEC" w:rsidRPr="00C85CEC">
        <w:rPr>
          <w:rFonts w:ascii="Times New Roman" w:hAnsi="Times New Roman" w:cs="Times New Roman"/>
        </w:rPr>
        <w:t>to the research objectives to ensure consistency with the conceptual framework</w:t>
      </w:r>
      <w:r w:rsidR="00030595">
        <w:rPr>
          <w:rFonts w:ascii="Times New Roman" w:hAnsi="Times New Roman" w:cs="Times New Roman"/>
        </w:rPr>
        <w:t xml:space="preserve"> </w:t>
      </w:r>
      <w:r w:rsidR="00030595" w:rsidRPr="00030595">
        <w:rPr>
          <w:rFonts w:ascii="Times New Roman" w:hAnsi="Times New Roman" w:cs="Times New Roman"/>
          <w:color w:val="0070C0"/>
        </w:rPr>
        <w:t xml:space="preserve">(Kiger and </w:t>
      </w:r>
      <w:proofErr w:type="spellStart"/>
      <w:r w:rsidR="00030595" w:rsidRPr="00030595">
        <w:rPr>
          <w:rFonts w:ascii="Times New Roman" w:hAnsi="Times New Roman" w:cs="Times New Roman"/>
          <w:color w:val="0070C0"/>
        </w:rPr>
        <w:t>Varpio</w:t>
      </w:r>
      <w:proofErr w:type="spellEnd"/>
      <w:r w:rsidR="00030595" w:rsidRPr="00030595">
        <w:rPr>
          <w:rFonts w:ascii="Times New Roman" w:hAnsi="Times New Roman" w:cs="Times New Roman"/>
          <w:color w:val="0070C0"/>
        </w:rPr>
        <w:t>, 2020)</w:t>
      </w:r>
      <w:r w:rsidR="00C85CEC" w:rsidRPr="00030595">
        <w:rPr>
          <w:rFonts w:ascii="Times New Roman" w:hAnsi="Times New Roman" w:cs="Times New Roman"/>
          <w:color w:val="0070C0"/>
        </w:rPr>
        <w:t>.</w:t>
      </w:r>
    </w:p>
    <w:p w14:paraId="357CB17A" w14:textId="545BEE87" w:rsidR="00C85CEC" w:rsidRPr="00C85CEC" w:rsidRDefault="00C85CEC" w:rsidP="00C85CEC">
      <w:pPr>
        <w:spacing w:line="360" w:lineRule="auto"/>
        <w:jc w:val="both"/>
        <w:rPr>
          <w:rFonts w:ascii="Times New Roman" w:hAnsi="Times New Roman" w:cs="Times New Roman"/>
        </w:rPr>
      </w:pPr>
      <w:r w:rsidRPr="00C85CEC">
        <w:rPr>
          <w:rFonts w:ascii="Times New Roman" w:hAnsi="Times New Roman" w:cs="Times New Roman"/>
        </w:rPr>
        <w:t>Where applicable, some examples of quantitative data</w:t>
      </w:r>
      <w:r w:rsidR="00B1771C">
        <w:rPr>
          <w:rFonts w:ascii="Times New Roman" w:hAnsi="Times New Roman" w:cs="Times New Roman"/>
        </w:rPr>
        <w:t>,</w:t>
      </w:r>
      <w:r w:rsidRPr="00C85CEC">
        <w:rPr>
          <w:rFonts w:ascii="Times New Roman" w:hAnsi="Times New Roman" w:cs="Times New Roman"/>
        </w:rPr>
        <w:t xml:space="preserve"> such as statistics on malware attacks, financial losses, and user awareness levels (from survey reports and national databases) were also incorporated to support the qualitative findings. This </w:t>
      </w:r>
      <w:r w:rsidR="00B1771C">
        <w:rPr>
          <w:rFonts w:ascii="Times New Roman" w:hAnsi="Times New Roman" w:cs="Times New Roman"/>
        </w:rPr>
        <w:t>mixed use</w:t>
      </w:r>
      <w:r w:rsidRPr="00C85CEC">
        <w:rPr>
          <w:rFonts w:ascii="Times New Roman" w:hAnsi="Times New Roman" w:cs="Times New Roman"/>
        </w:rPr>
        <w:t xml:space="preserve"> of data types enhanced the validity of the analysis.</w:t>
      </w:r>
    </w:p>
    <w:p w14:paraId="322A5C3F" w14:textId="1B125948" w:rsidR="00C85CEC" w:rsidRPr="00C85CEC" w:rsidRDefault="00264D8A" w:rsidP="00C85CEC">
      <w:pPr>
        <w:spacing w:line="360" w:lineRule="auto"/>
        <w:jc w:val="both"/>
        <w:rPr>
          <w:rFonts w:ascii="Times New Roman" w:hAnsi="Times New Roman" w:cs="Times New Roman"/>
          <w:b/>
          <w:bCs/>
        </w:rPr>
      </w:pPr>
      <w:r>
        <w:rPr>
          <w:rFonts w:ascii="Times New Roman" w:hAnsi="Times New Roman" w:cs="Times New Roman"/>
          <w:b/>
          <w:bCs/>
        </w:rPr>
        <w:t xml:space="preserve">2.4 </w:t>
      </w:r>
      <w:r w:rsidR="00C85CEC" w:rsidRPr="00C85CEC">
        <w:rPr>
          <w:rFonts w:ascii="Times New Roman" w:hAnsi="Times New Roman" w:cs="Times New Roman"/>
          <w:b/>
          <w:bCs/>
        </w:rPr>
        <w:t>Ethical Considerations</w:t>
      </w:r>
    </w:p>
    <w:p w14:paraId="0C40352E" w14:textId="56EDA12D" w:rsidR="00C85CEC" w:rsidRPr="00C85CEC" w:rsidRDefault="00A83F1C" w:rsidP="00C85CEC">
      <w:pPr>
        <w:spacing w:line="360" w:lineRule="auto"/>
        <w:jc w:val="both"/>
        <w:rPr>
          <w:rFonts w:ascii="Times New Roman" w:hAnsi="Times New Roman" w:cs="Times New Roman"/>
        </w:rPr>
      </w:pPr>
      <w:r>
        <w:rPr>
          <w:rFonts w:ascii="Times New Roman" w:hAnsi="Times New Roman" w:cs="Times New Roman"/>
        </w:rPr>
        <w:t xml:space="preserve"> </w:t>
      </w:r>
      <w:r w:rsidR="00C85CEC" w:rsidRPr="00C85CEC">
        <w:rPr>
          <w:rFonts w:ascii="Times New Roman" w:hAnsi="Times New Roman" w:cs="Times New Roman"/>
        </w:rPr>
        <w:t xml:space="preserve">As this study is totally based on secondary data from online available sources, ethical approval was not </w:t>
      </w:r>
      <w:r w:rsidR="00B1771C">
        <w:rPr>
          <w:rFonts w:ascii="Times New Roman" w:hAnsi="Times New Roman" w:cs="Times New Roman"/>
        </w:rPr>
        <w:t>required</w:t>
      </w:r>
      <w:r w:rsidR="00C85CEC" w:rsidRPr="00C85CEC">
        <w:rPr>
          <w:rFonts w:ascii="Times New Roman" w:hAnsi="Times New Roman" w:cs="Times New Roman"/>
        </w:rPr>
        <w:t xml:space="preserve">. However, all sources were cited properly, and </w:t>
      </w:r>
      <w:r w:rsidR="005620D0">
        <w:rPr>
          <w:rFonts w:ascii="Times New Roman" w:hAnsi="Times New Roman" w:cs="Times New Roman"/>
        </w:rPr>
        <w:t xml:space="preserve">the </w:t>
      </w:r>
      <w:r w:rsidR="00C85CEC" w:rsidRPr="00C85CEC">
        <w:rPr>
          <w:rFonts w:ascii="Times New Roman" w:hAnsi="Times New Roman" w:cs="Times New Roman"/>
        </w:rPr>
        <w:t>researcher showed how all the parts of the review were completed. All credible and valid publications were given importan</w:t>
      </w:r>
      <w:r w:rsidR="005620D0">
        <w:rPr>
          <w:rFonts w:ascii="Times New Roman" w:hAnsi="Times New Roman" w:cs="Times New Roman"/>
        </w:rPr>
        <w:t>ce</w:t>
      </w:r>
      <w:r w:rsidR="00C85CEC" w:rsidRPr="00C85CEC">
        <w:rPr>
          <w:rFonts w:ascii="Times New Roman" w:hAnsi="Times New Roman" w:cs="Times New Roman"/>
        </w:rPr>
        <w:t xml:space="preserve"> to maintain academic integrity.</w:t>
      </w:r>
      <w:r w:rsidR="00C85CEC">
        <w:rPr>
          <w:rFonts w:ascii="Times New Roman" w:hAnsi="Times New Roman" w:cs="Times New Roman"/>
        </w:rPr>
        <w:t xml:space="preserve"> </w:t>
      </w:r>
      <w:r w:rsidR="00C85CEC" w:rsidRPr="00C85CEC">
        <w:rPr>
          <w:rFonts w:ascii="Times New Roman" w:hAnsi="Times New Roman" w:cs="Times New Roman"/>
        </w:rPr>
        <w:t xml:space="preserve">The result of this methodological process is a theoretical </w:t>
      </w:r>
      <w:r w:rsidR="00823397" w:rsidRPr="00823397">
        <w:rPr>
          <w:rFonts w:ascii="Times New Roman" w:hAnsi="Times New Roman" w:cs="Times New Roman"/>
        </w:rPr>
        <w:t xml:space="preserve">conceptual </w:t>
      </w:r>
      <w:r w:rsidR="00C85CEC" w:rsidRPr="00C85CEC">
        <w:rPr>
          <w:rFonts w:ascii="Times New Roman" w:hAnsi="Times New Roman" w:cs="Times New Roman"/>
        </w:rPr>
        <w:t>framework that link</w:t>
      </w:r>
      <w:r w:rsidR="005620D0">
        <w:rPr>
          <w:rFonts w:ascii="Times New Roman" w:hAnsi="Times New Roman" w:cs="Times New Roman"/>
        </w:rPr>
        <w:t>s</w:t>
      </w:r>
      <w:r w:rsidR="00C85CEC" w:rsidRPr="00C85CEC">
        <w:rPr>
          <w:rFonts w:ascii="Times New Roman" w:hAnsi="Times New Roman" w:cs="Times New Roman"/>
        </w:rPr>
        <w:t xml:space="preserve"> digital banking components with cybersecurity trends, threats, and recommended safeguards in the last part. This framework depicts the coherent realities in </w:t>
      </w:r>
      <w:r w:rsidR="00B1771C">
        <w:rPr>
          <w:rFonts w:ascii="Times New Roman" w:hAnsi="Times New Roman" w:cs="Times New Roman"/>
        </w:rPr>
        <w:t>Bangladesh’s current</w:t>
      </w:r>
      <w:r w:rsidR="00C85CEC" w:rsidRPr="00C85CEC">
        <w:rPr>
          <w:rFonts w:ascii="Times New Roman" w:hAnsi="Times New Roman" w:cs="Times New Roman"/>
        </w:rPr>
        <w:t xml:space="preserve"> banking sector. Besides that, it proposes a holistic and adaptive strategy for future Cybersecurity in banking sector planning.</w:t>
      </w:r>
    </w:p>
    <w:p w14:paraId="2DE04414" w14:textId="4D931F09" w:rsidR="009D6F0A" w:rsidRPr="001C7E02" w:rsidRDefault="00C85CEC" w:rsidP="009D6F0A">
      <w:pPr>
        <w:spacing w:line="360" w:lineRule="auto"/>
        <w:jc w:val="both"/>
        <w:rPr>
          <w:rFonts w:ascii="Times New Roman" w:hAnsi="Times New Roman" w:cs="Times New Roman"/>
        </w:rPr>
      </w:pPr>
      <w:r>
        <w:rPr>
          <w:rFonts w:ascii="Times New Roman" w:hAnsi="Times New Roman" w:cs="Times New Roman"/>
        </w:rPr>
        <w:t xml:space="preserve"> The</w:t>
      </w:r>
      <w:r w:rsidR="009D6F0A">
        <w:rPr>
          <w:rFonts w:ascii="Times New Roman" w:hAnsi="Times New Roman" w:cs="Times New Roman"/>
        </w:rPr>
        <w:t xml:space="preserve"> integrative literature review method is extensively applied in the field of research presently like see </w:t>
      </w:r>
      <w:r w:rsidR="009D6F0A" w:rsidRPr="001430F0">
        <w:rPr>
          <w:rFonts w:ascii="Times New Roman" w:hAnsi="Times New Roman" w:cs="Times New Roman"/>
          <w:color w:val="0070C0"/>
        </w:rPr>
        <w:t>(Sajib, 2025)</w:t>
      </w:r>
      <w:r w:rsidR="009D6F0A">
        <w:rPr>
          <w:rFonts w:ascii="Times New Roman" w:hAnsi="Times New Roman" w:cs="Times New Roman"/>
        </w:rPr>
        <w:t xml:space="preserve">; in transport study, </w:t>
      </w:r>
      <w:r w:rsidR="009D6F0A" w:rsidRPr="001430F0">
        <w:rPr>
          <w:rFonts w:ascii="Times New Roman" w:hAnsi="Times New Roman" w:cs="Times New Roman"/>
          <w:color w:val="0070C0"/>
        </w:rPr>
        <w:t>(Shahjahan and Sajib, 2021)</w:t>
      </w:r>
      <w:r w:rsidR="009D6F0A">
        <w:rPr>
          <w:rFonts w:ascii="Times New Roman" w:hAnsi="Times New Roman" w:cs="Times New Roman"/>
        </w:rPr>
        <w:t xml:space="preserve">; </w:t>
      </w:r>
      <w:bookmarkStart w:id="0" w:name="_Hlk199308416"/>
      <w:r w:rsidR="009D6F0A">
        <w:rPr>
          <w:rFonts w:ascii="Times New Roman" w:hAnsi="Times New Roman" w:cs="Times New Roman"/>
        </w:rPr>
        <w:t>as a main research methodology</w:t>
      </w:r>
      <w:bookmarkEnd w:id="0"/>
      <w:r w:rsidR="009D6F0A">
        <w:rPr>
          <w:rFonts w:ascii="Times New Roman" w:hAnsi="Times New Roman" w:cs="Times New Roman"/>
        </w:rPr>
        <w:t xml:space="preserve">, </w:t>
      </w:r>
      <w:r w:rsidR="009D6F0A" w:rsidRPr="001430F0">
        <w:rPr>
          <w:rFonts w:ascii="Times New Roman" w:hAnsi="Times New Roman" w:cs="Times New Roman"/>
          <w:color w:val="0070C0"/>
        </w:rPr>
        <w:t>(Sajib and Shahjahan, 2022)</w:t>
      </w:r>
      <w:r w:rsidR="009D6F0A">
        <w:rPr>
          <w:rFonts w:ascii="Times New Roman" w:hAnsi="Times New Roman" w:cs="Times New Roman"/>
        </w:rPr>
        <w:t xml:space="preserve">; </w:t>
      </w:r>
      <w:r w:rsidR="009D6F0A" w:rsidRPr="001C7E02">
        <w:rPr>
          <w:rFonts w:ascii="Times New Roman" w:hAnsi="Times New Roman" w:cs="Times New Roman"/>
        </w:rPr>
        <w:t xml:space="preserve">as </w:t>
      </w:r>
      <w:r w:rsidR="009D6F0A">
        <w:rPr>
          <w:rFonts w:ascii="Times New Roman" w:hAnsi="Times New Roman" w:cs="Times New Roman"/>
        </w:rPr>
        <w:t xml:space="preserve">the </w:t>
      </w:r>
      <w:r w:rsidR="009D6F0A" w:rsidRPr="001C7E02">
        <w:rPr>
          <w:rFonts w:ascii="Times New Roman" w:hAnsi="Times New Roman" w:cs="Times New Roman"/>
        </w:rPr>
        <w:t>main research methodology</w:t>
      </w:r>
      <w:r w:rsidR="009D6F0A">
        <w:rPr>
          <w:rFonts w:ascii="Times New Roman" w:hAnsi="Times New Roman" w:cs="Times New Roman"/>
        </w:rPr>
        <w:t>.</w:t>
      </w:r>
    </w:p>
    <w:p w14:paraId="7CD2AAC7" w14:textId="30B96F36" w:rsidR="009D6F0A" w:rsidRDefault="009D6F0A" w:rsidP="009D6F0A">
      <w:pPr>
        <w:spacing w:line="360" w:lineRule="auto"/>
        <w:jc w:val="both"/>
        <w:rPr>
          <w:rFonts w:ascii="Times New Roman" w:hAnsi="Times New Roman" w:cs="Times New Roman"/>
          <w:b/>
          <w:bCs/>
          <w:sz w:val="24"/>
          <w:szCs w:val="24"/>
        </w:rPr>
      </w:pPr>
      <w:r w:rsidRPr="00D349F9">
        <w:rPr>
          <w:rFonts w:ascii="Times New Roman" w:hAnsi="Times New Roman" w:cs="Times New Roman"/>
          <w:b/>
          <w:bCs/>
          <w:sz w:val="24"/>
          <w:szCs w:val="24"/>
        </w:rPr>
        <w:lastRenderedPageBreak/>
        <w:t>Table</w:t>
      </w:r>
      <w:r w:rsidR="005A65F2">
        <w:rPr>
          <w:rFonts w:ascii="Times New Roman" w:hAnsi="Times New Roman" w:cs="Times New Roman"/>
          <w:b/>
          <w:bCs/>
          <w:sz w:val="24"/>
          <w:szCs w:val="24"/>
        </w:rPr>
        <w:t xml:space="preserve"> </w:t>
      </w:r>
      <w:r w:rsidR="00673A98">
        <w:rPr>
          <w:rFonts w:ascii="Times New Roman" w:hAnsi="Times New Roman" w:cs="Times New Roman"/>
          <w:b/>
          <w:bCs/>
          <w:sz w:val="24"/>
          <w:szCs w:val="24"/>
        </w:rPr>
        <w:t xml:space="preserve">1.1 Collection of Studies Collected for Conducting this </w:t>
      </w:r>
      <w:r w:rsidR="007876B0">
        <w:rPr>
          <w:rFonts w:ascii="Times New Roman" w:hAnsi="Times New Roman" w:cs="Times New Roman"/>
          <w:b/>
          <w:bCs/>
          <w:sz w:val="24"/>
          <w:szCs w:val="24"/>
        </w:rPr>
        <w:t>Study</w:t>
      </w:r>
    </w:p>
    <w:tbl>
      <w:tblPr>
        <w:tblStyle w:val="TableGrid"/>
        <w:tblW w:w="0" w:type="auto"/>
        <w:tblLook w:val="04A0" w:firstRow="1" w:lastRow="0" w:firstColumn="1" w:lastColumn="0" w:noHBand="0" w:noVBand="1"/>
      </w:tblPr>
      <w:tblGrid>
        <w:gridCol w:w="2880"/>
        <w:gridCol w:w="2880"/>
        <w:gridCol w:w="2880"/>
      </w:tblGrid>
      <w:tr w:rsidR="00A036EE" w:rsidRPr="001B66D2" w14:paraId="2B3954B2" w14:textId="77777777" w:rsidTr="00B1771C">
        <w:trPr>
          <w:tblHeader/>
        </w:trPr>
        <w:tc>
          <w:tcPr>
            <w:tcW w:w="2880" w:type="dxa"/>
          </w:tcPr>
          <w:p w14:paraId="600C72D6" w14:textId="77777777" w:rsidR="00A036EE" w:rsidRPr="001B66D2" w:rsidRDefault="00A036EE" w:rsidP="001B66D2">
            <w:pPr>
              <w:rPr>
                <w:rFonts w:ascii="Times New Roman" w:hAnsi="Times New Roman" w:cs="Times New Roman"/>
                <w:b/>
                <w:bCs/>
              </w:rPr>
            </w:pPr>
            <w:r w:rsidRPr="001B66D2">
              <w:rPr>
                <w:rFonts w:ascii="Times New Roman" w:hAnsi="Times New Roman" w:cs="Times New Roman"/>
                <w:b/>
                <w:bCs/>
              </w:rPr>
              <w:t>Themes</w:t>
            </w:r>
          </w:p>
        </w:tc>
        <w:tc>
          <w:tcPr>
            <w:tcW w:w="2880" w:type="dxa"/>
          </w:tcPr>
          <w:p w14:paraId="589E78A5" w14:textId="5DBC436A" w:rsidR="00A036EE" w:rsidRPr="001B66D2" w:rsidRDefault="00B22A64" w:rsidP="001B66D2">
            <w:pPr>
              <w:rPr>
                <w:rFonts w:ascii="Times New Roman" w:hAnsi="Times New Roman" w:cs="Times New Roman"/>
                <w:b/>
                <w:bCs/>
              </w:rPr>
            </w:pPr>
            <w:r w:rsidRPr="001B66D2">
              <w:rPr>
                <w:rFonts w:ascii="Times New Roman" w:hAnsi="Times New Roman" w:cs="Times New Roman"/>
                <w:b/>
                <w:bCs/>
              </w:rPr>
              <w:t>Databases Source</w:t>
            </w:r>
          </w:p>
        </w:tc>
        <w:tc>
          <w:tcPr>
            <w:tcW w:w="2880" w:type="dxa"/>
          </w:tcPr>
          <w:p w14:paraId="52874A47" w14:textId="4BC58E7C" w:rsidR="00A036EE" w:rsidRPr="001B66D2" w:rsidRDefault="00B22A64" w:rsidP="001B66D2">
            <w:pPr>
              <w:rPr>
                <w:rFonts w:ascii="Times New Roman" w:hAnsi="Times New Roman" w:cs="Times New Roman"/>
                <w:b/>
                <w:bCs/>
              </w:rPr>
            </w:pPr>
            <w:r w:rsidRPr="001B66D2">
              <w:rPr>
                <w:rFonts w:ascii="Times New Roman" w:hAnsi="Times New Roman" w:cs="Times New Roman"/>
                <w:b/>
                <w:bCs/>
              </w:rPr>
              <w:t>Citation</w:t>
            </w:r>
          </w:p>
        </w:tc>
      </w:tr>
      <w:tr w:rsidR="00A036EE" w:rsidRPr="001B66D2" w14:paraId="2D2ABC15" w14:textId="77777777" w:rsidTr="00697FC1">
        <w:tc>
          <w:tcPr>
            <w:tcW w:w="2880" w:type="dxa"/>
          </w:tcPr>
          <w:p w14:paraId="5172EE67" w14:textId="77777777" w:rsidR="00A036EE" w:rsidRPr="001B66D2" w:rsidRDefault="00A036EE" w:rsidP="001B66D2">
            <w:pPr>
              <w:rPr>
                <w:rFonts w:ascii="Times New Roman" w:hAnsi="Times New Roman" w:cs="Times New Roman"/>
              </w:rPr>
            </w:pPr>
            <w:r w:rsidRPr="001B66D2">
              <w:rPr>
                <w:rFonts w:ascii="Times New Roman" w:hAnsi="Times New Roman" w:cs="Times New Roman"/>
              </w:rPr>
              <w:t>Cybersecurity Awareness &amp; Training, Insider Threats, Incident Response and Recovery, Risk Assessment Practices, Network &amp; Endpoint Security Measures, Data Protection Practices, High rates of malware, phishing, spam, Encryption, Data Loss Prevention (DLP), and policies to safeguard sensitive banking data, Negligence and intentional data leaks by insiders</w:t>
            </w:r>
          </w:p>
        </w:tc>
        <w:tc>
          <w:tcPr>
            <w:tcW w:w="2880" w:type="dxa"/>
          </w:tcPr>
          <w:p w14:paraId="4130D908" w14:textId="48DFA5A3" w:rsidR="00A036EE" w:rsidRPr="001B66D2" w:rsidRDefault="00B22A64" w:rsidP="001B66D2">
            <w:pPr>
              <w:rPr>
                <w:rFonts w:ascii="Times New Roman" w:hAnsi="Times New Roman" w:cs="Times New Roman"/>
              </w:rPr>
            </w:pPr>
            <w:r w:rsidRPr="001B66D2">
              <w:rPr>
                <w:rFonts w:ascii="Times New Roman" w:hAnsi="Times New Roman" w:cs="Times New Roman"/>
              </w:rPr>
              <w:t>Google Scholar</w:t>
            </w:r>
          </w:p>
        </w:tc>
        <w:tc>
          <w:tcPr>
            <w:tcW w:w="2880" w:type="dxa"/>
          </w:tcPr>
          <w:p w14:paraId="0A02EC2A" w14:textId="42EF19C6" w:rsidR="00A036EE" w:rsidRPr="001B66D2" w:rsidRDefault="00B22A64" w:rsidP="001B66D2">
            <w:pPr>
              <w:rPr>
                <w:rFonts w:ascii="Times New Roman" w:hAnsi="Times New Roman" w:cs="Times New Roman"/>
                <w:color w:val="0070C0"/>
              </w:rPr>
            </w:pPr>
            <w:r w:rsidRPr="001B66D2">
              <w:rPr>
                <w:rFonts w:ascii="Times New Roman" w:hAnsi="Times New Roman" w:cs="Times New Roman"/>
                <w:color w:val="0070C0"/>
              </w:rPr>
              <w:t>(Sikder, 2016)</w:t>
            </w:r>
          </w:p>
        </w:tc>
      </w:tr>
      <w:tr w:rsidR="00A036EE" w:rsidRPr="001B66D2" w14:paraId="7E278AD2" w14:textId="77777777" w:rsidTr="00697FC1">
        <w:tc>
          <w:tcPr>
            <w:tcW w:w="2880" w:type="dxa"/>
          </w:tcPr>
          <w:p w14:paraId="5B7E4DA4" w14:textId="24A8B0FA" w:rsidR="00A036EE" w:rsidRPr="001B66D2" w:rsidRDefault="00F60469" w:rsidP="001B66D2">
            <w:pPr>
              <w:rPr>
                <w:rFonts w:ascii="Times New Roman" w:hAnsi="Times New Roman" w:cs="Times New Roman"/>
              </w:rPr>
            </w:pPr>
            <w:r w:rsidRPr="001B66D2">
              <w:rPr>
                <w:rFonts w:ascii="Times New Roman" w:hAnsi="Times New Roman" w:cs="Times New Roman"/>
              </w:rPr>
              <w:t xml:space="preserve">Atm Fraud, Ransomware, Phishing, Data Breaches, </w:t>
            </w:r>
          </w:p>
        </w:tc>
        <w:tc>
          <w:tcPr>
            <w:tcW w:w="2880" w:type="dxa"/>
          </w:tcPr>
          <w:p w14:paraId="17756885" w14:textId="00F9EC7B" w:rsidR="00A036EE" w:rsidRPr="001B66D2" w:rsidRDefault="00F60469" w:rsidP="001B66D2">
            <w:pPr>
              <w:rPr>
                <w:rFonts w:ascii="Times New Roman" w:hAnsi="Times New Roman" w:cs="Times New Roman"/>
              </w:rPr>
            </w:pPr>
            <w:r w:rsidRPr="001B66D2">
              <w:rPr>
                <w:rFonts w:ascii="Times New Roman" w:hAnsi="Times New Roman" w:cs="Times New Roman"/>
              </w:rPr>
              <w:t>Google Scholar</w:t>
            </w:r>
          </w:p>
        </w:tc>
        <w:tc>
          <w:tcPr>
            <w:tcW w:w="2880" w:type="dxa"/>
          </w:tcPr>
          <w:p w14:paraId="0E3764ED" w14:textId="706E3D26" w:rsidR="00A036EE" w:rsidRPr="001B66D2" w:rsidRDefault="00F60469" w:rsidP="001B66D2">
            <w:pPr>
              <w:rPr>
                <w:rFonts w:ascii="Times New Roman" w:hAnsi="Times New Roman" w:cs="Times New Roman"/>
                <w:color w:val="0070C0"/>
              </w:rPr>
            </w:pPr>
            <w:bookmarkStart w:id="1" w:name="_Hlk199492888"/>
            <w:r w:rsidRPr="001B66D2">
              <w:rPr>
                <w:rFonts w:ascii="Times New Roman" w:hAnsi="Times New Roman" w:cs="Times New Roman"/>
                <w:color w:val="0070C0"/>
              </w:rPr>
              <w:t>(Hossain et al., 2025)</w:t>
            </w:r>
            <w:bookmarkEnd w:id="1"/>
          </w:p>
        </w:tc>
      </w:tr>
      <w:tr w:rsidR="00A036EE" w:rsidRPr="001B66D2" w14:paraId="495CFD05" w14:textId="77777777" w:rsidTr="00697FC1">
        <w:tc>
          <w:tcPr>
            <w:tcW w:w="2880" w:type="dxa"/>
          </w:tcPr>
          <w:p w14:paraId="4E05995E" w14:textId="61EAE576" w:rsidR="00A036EE" w:rsidRPr="001B66D2" w:rsidRDefault="00F60469" w:rsidP="001B66D2">
            <w:pPr>
              <w:rPr>
                <w:rFonts w:ascii="Times New Roman" w:hAnsi="Times New Roman" w:cs="Times New Roman"/>
              </w:rPr>
            </w:pPr>
            <w:r w:rsidRPr="001B66D2">
              <w:rPr>
                <w:rFonts w:ascii="Times New Roman" w:hAnsi="Times New Roman" w:cs="Times New Roman"/>
              </w:rPr>
              <w:t xml:space="preserve">Money Laundering, Reputational Risk, Financial Losses, Fake shipping </w:t>
            </w:r>
            <w:r w:rsidR="007159C9" w:rsidRPr="001B66D2">
              <w:rPr>
                <w:rFonts w:ascii="Times New Roman" w:hAnsi="Times New Roman" w:cs="Times New Roman"/>
              </w:rPr>
              <w:t>Documents</w:t>
            </w:r>
            <w:r w:rsidRPr="001B66D2">
              <w:rPr>
                <w:rFonts w:ascii="Times New Roman" w:hAnsi="Times New Roman" w:cs="Times New Roman"/>
              </w:rPr>
              <w:t xml:space="preserve">, </w:t>
            </w:r>
          </w:p>
        </w:tc>
        <w:tc>
          <w:tcPr>
            <w:tcW w:w="2880" w:type="dxa"/>
          </w:tcPr>
          <w:p w14:paraId="47D98763" w14:textId="5D93CA38" w:rsidR="00A036EE" w:rsidRPr="001B66D2" w:rsidRDefault="00B22A64" w:rsidP="001B66D2">
            <w:pPr>
              <w:rPr>
                <w:rFonts w:ascii="Times New Roman" w:hAnsi="Times New Roman" w:cs="Times New Roman"/>
              </w:rPr>
            </w:pPr>
            <w:r w:rsidRPr="001B66D2">
              <w:rPr>
                <w:rFonts w:ascii="Times New Roman" w:hAnsi="Times New Roman" w:cs="Times New Roman"/>
              </w:rPr>
              <w:t>Google Scholar</w:t>
            </w:r>
          </w:p>
        </w:tc>
        <w:tc>
          <w:tcPr>
            <w:tcW w:w="2880" w:type="dxa"/>
          </w:tcPr>
          <w:p w14:paraId="7F2BAB71" w14:textId="201655DB" w:rsidR="00A036EE" w:rsidRPr="001B66D2" w:rsidRDefault="00F60469" w:rsidP="001B66D2">
            <w:pPr>
              <w:rPr>
                <w:rFonts w:ascii="Times New Roman" w:hAnsi="Times New Roman" w:cs="Times New Roman"/>
                <w:color w:val="0070C0"/>
              </w:rPr>
            </w:pPr>
            <w:r w:rsidRPr="001B66D2">
              <w:rPr>
                <w:rFonts w:ascii="Times New Roman" w:hAnsi="Times New Roman" w:cs="Times New Roman"/>
                <w:color w:val="0070C0"/>
              </w:rPr>
              <w:t>(</w:t>
            </w:r>
            <w:proofErr w:type="spellStart"/>
            <w:r w:rsidRPr="001B66D2">
              <w:rPr>
                <w:rFonts w:ascii="Times New Roman" w:hAnsi="Times New Roman" w:cs="Times New Roman"/>
                <w:color w:val="0070C0"/>
              </w:rPr>
              <w:t>Joveda</w:t>
            </w:r>
            <w:proofErr w:type="spellEnd"/>
            <w:r w:rsidRPr="001B66D2">
              <w:rPr>
                <w:rFonts w:ascii="Times New Roman" w:hAnsi="Times New Roman" w:cs="Times New Roman"/>
                <w:color w:val="0070C0"/>
              </w:rPr>
              <w:t xml:space="preserve"> et al., 2019)</w:t>
            </w:r>
          </w:p>
        </w:tc>
      </w:tr>
      <w:tr w:rsidR="00A036EE" w:rsidRPr="001B66D2" w14:paraId="0573EA2D" w14:textId="77777777" w:rsidTr="00697FC1">
        <w:tc>
          <w:tcPr>
            <w:tcW w:w="2880" w:type="dxa"/>
          </w:tcPr>
          <w:p w14:paraId="0F63831C" w14:textId="7D86B938" w:rsidR="00A036EE" w:rsidRPr="001B66D2" w:rsidRDefault="007159C9" w:rsidP="001B66D2">
            <w:pPr>
              <w:rPr>
                <w:rFonts w:ascii="Times New Roman" w:hAnsi="Times New Roman" w:cs="Times New Roman"/>
              </w:rPr>
            </w:pPr>
            <w:r w:rsidRPr="001B66D2">
              <w:rPr>
                <w:rFonts w:ascii="Times New Roman" w:hAnsi="Times New Roman" w:cs="Times New Roman"/>
              </w:rPr>
              <w:t xml:space="preserve">Outdated Technology, Lack of Awareness, </w:t>
            </w:r>
            <w:r w:rsidR="00B1771C">
              <w:rPr>
                <w:rFonts w:ascii="Times New Roman" w:hAnsi="Times New Roman" w:cs="Times New Roman"/>
              </w:rPr>
              <w:t>Insufficient Investment</w:t>
            </w:r>
            <w:r w:rsidRPr="001B66D2">
              <w:rPr>
                <w:rFonts w:ascii="Times New Roman" w:hAnsi="Times New Roman" w:cs="Times New Roman"/>
              </w:rPr>
              <w:t>, Lack of Smart Cities and IoT, Clou</w:t>
            </w:r>
            <w:r w:rsidR="00C25621" w:rsidRPr="001B66D2">
              <w:rPr>
                <w:rFonts w:ascii="Times New Roman" w:hAnsi="Times New Roman" w:cs="Times New Roman"/>
              </w:rPr>
              <w:t>d</w:t>
            </w:r>
            <w:r w:rsidRPr="001B66D2">
              <w:rPr>
                <w:rFonts w:ascii="Times New Roman" w:hAnsi="Times New Roman" w:cs="Times New Roman"/>
              </w:rPr>
              <w:t xml:space="preserve"> Computing, DDoS Attack</w:t>
            </w:r>
            <w:r w:rsidR="00C25621" w:rsidRPr="001B66D2">
              <w:rPr>
                <w:rFonts w:ascii="Times New Roman" w:hAnsi="Times New Roman" w:cs="Times New Roman"/>
              </w:rPr>
              <w:t>s</w:t>
            </w:r>
            <w:r w:rsidRPr="001B66D2">
              <w:rPr>
                <w:rFonts w:ascii="Times New Roman" w:hAnsi="Times New Roman" w:cs="Times New Roman"/>
              </w:rPr>
              <w:t>, Strict Regulation</w:t>
            </w:r>
            <w:r w:rsidR="00B1771C">
              <w:rPr>
                <w:rFonts w:ascii="Times New Roman" w:hAnsi="Times New Roman" w:cs="Times New Roman"/>
              </w:rPr>
              <w:t>,</w:t>
            </w:r>
            <w:r w:rsidRPr="001B66D2">
              <w:rPr>
                <w:rFonts w:ascii="Times New Roman" w:hAnsi="Times New Roman" w:cs="Times New Roman"/>
              </w:rPr>
              <w:t xml:space="preserve"> and International Collaborations</w:t>
            </w:r>
          </w:p>
        </w:tc>
        <w:tc>
          <w:tcPr>
            <w:tcW w:w="2880" w:type="dxa"/>
          </w:tcPr>
          <w:p w14:paraId="77A977ED" w14:textId="7448AE23" w:rsidR="00A036EE" w:rsidRPr="001B66D2" w:rsidRDefault="007159C9" w:rsidP="001B66D2">
            <w:pPr>
              <w:rPr>
                <w:rFonts w:ascii="Times New Roman" w:hAnsi="Times New Roman" w:cs="Times New Roman"/>
              </w:rPr>
            </w:pPr>
            <w:r w:rsidRPr="001B66D2">
              <w:rPr>
                <w:rFonts w:ascii="Times New Roman" w:hAnsi="Times New Roman" w:cs="Times New Roman"/>
              </w:rPr>
              <w:t>Google Sc</w:t>
            </w:r>
            <w:r w:rsidR="00C25621" w:rsidRPr="001B66D2">
              <w:rPr>
                <w:rFonts w:ascii="Times New Roman" w:hAnsi="Times New Roman" w:cs="Times New Roman"/>
              </w:rPr>
              <w:t>h</w:t>
            </w:r>
            <w:r w:rsidRPr="001B66D2">
              <w:rPr>
                <w:rFonts w:ascii="Times New Roman" w:hAnsi="Times New Roman" w:cs="Times New Roman"/>
              </w:rPr>
              <w:t>olar</w:t>
            </w:r>
          </w:p>
        </w:tc>
        <w:tc>
          <w:tcPr>
            <w:tcW w:w="2880" w:type="dxa"/>
          </w:tcPr>
          <w:p w14:paraId="3B6AA620" w14:textId="35B752AD" w:rsidR="00A036EE" w:rsidRPr="001B66D2" w:rsidRDefault="007159C9" w:rsidP="001B66D2">
            <w:pPr>
              <w:rPr>
                <w:rFonts w:ascii="Times New Roman" w:hAnsi="Times New Roman" w:cs="Times New Roman"/>
                <w:color w:val="0070C0"/>
              </w:rPr>
            </w:pPr>
            <w:r w:rsidRPr="001B66D2">
              <w:rPr>
                <w:rFonts w:ascii="Times New Roman" w:hAnsi="Times New Roman" w:cs="Times New Roman"/>
                <w:color w:val="0070C0"/>
              </w:rPr>
              <w:t>(Rahman, 2022)</w:t>
            </w:r>
          </w:p>
        </w:tc>
      </w:tr>
      <w:tr w:rsidR="00A036EE" w:rsidRPr="001B66D2" w14:paraId="576AA218" w14:textId="77777777" w:rsidTr="00697FC1">
        <w:tc>
          <w:tcPr>
            <w:tcW w:w="2880" w:type="dxa"/>
          </w:tcPr>
          <w:p w14:paraId="4AEB7DF0" w14:textId="79ED9094" w:rsidR="00A036EE" w:rsidRPr="001B66D2" w:rsidRDefault="007159C9" w:rsidP="001B66D2">
            <w:pPr>
              <w:rPr>
                <w:rFonts w:ascii="Times New Roman" w:hAnsi="Times New Roman" w:cs="Times New Roman"/>
              </w:rPr>
            </w:pPr>
            <w:r w:rsidRPr="001B66D2">
              <w:rPr>
                <w:rFonts w:ascii="Times New Roman" w:hAnsi="Times New Roman" w:cs="Times New Roman"/>
              </w:rPr>
              <w:t xml:space="preserve">Behavioral Changes, Social Engineering, Malware Attack, Insider </w:t>
            </w:r>
            <w:r w:rsidR="00B1771C">
              <w:rPr>
                <w:rFonts w:ascii="Times New Roman" w:hAnsi="Times New Roman" w:cs="Times New Roman"/>
              </w:rPr>
              <w:t>Threats</w:t>
            </w:r>
          </w:p>
        </w:tc>
        <w:tc>
          <w:tcPr>
            <w:tcW w:w="2880" w:type="dxa"/>
          </w:tcPr>
          <w:p w14:paraId="474B45DD" w14:textId="1B0DA8EE" w:rsidR="00A036EE" w:rsidRPr="001B66D2" w:rsidRDefault="007159C9" w:rsidP="001B66D2">
            <w:pPr>
              <w:rPr>
                <w:rFonts w:ascii="Times New Roman" w:hAnsi="Times New Roman" w:cs="Times New Roman"/>
              </w:rPr>
            </w:pPr>
            <w:r w:rsidRPr="001B66D2">
              <w:rPr>
                <w:rFonts w:ascii="Times New Roman" w:hAnsi="Times New Roman" w:cs="Times New Roman"/>
              </w:rPr>
              <w:t>Google Scholar</w:t>
            </w:r>
          </w:p>
        </w:tc>
        <w:tc>
          <w:tcPr>
            <w:tcW w:w="2880" w:type="dxa"/>
          </w:tcPr>
          <w:p w14:paraId="2DC41BC8" w14:textId="6DA4BC9F" w:rsidR="00A036EE" w:rsidRPr="001B66D2" w:rsidRDefault="007159C9" w:rsidP="001B66D2">
            <w:pPr>
              <w:rPr>
                <w:rFonts w:ascii="Times New Roman" w:hAnsi="Times New Roman" w:cs="Times New Roman"/>
                <w:color w:val="0070C0"/>
              </w:rPr>
            </w:pPr>
            <w:r w:rsidRPr="001B66D2">
              <w:rPr>
                <w:rFonts w:ascii="Times New Roman" w:hAnsi="Times New Roman" w:cs="Times New Roman"/>
                <w:color w:val="0070C0"/>
              </w:rPr>
              <w:t>(Rihan, 2023)</w:t>
            </w:r>
          </w:p>
        </w:tc>
      </w:tr>
      <w:tr w:rsidR="00A036EE" w:rsidRPr="001B66D2" w14:paraId="71C2FB55" w14:textId="77777777" w:rsidTr="00697FC1">
        <w:tc>
          <w:tcPr>
            <w:tcW w:w="2880" w:type="dxa"/>
          </w:tcPr>
          <w:p w14:paraId="30D955C6" w14:textId="07B06FF3" w:rsidR="00A036EE" w:rsidRPr="001B66D2" w:rsidRDefault="00B47F52" w:rsidP="001B66D2">
            <w:pPr>
              <w:rPr>
                <w:rFonts w:ascii="Times New Roman" w:hAnsi="Times New Roman" w:cs="Times New Roman"/>
              </w:rPr>
            </w:pPr>
            <w:r w:rsidRPr="001B66D2">
              <w:rPr>
                <w:rFonts w:ascii="Times New Roman" w:hAnsi="Times New Roman" w:cs="Times New Roman"/>
              </w:rPr>
              <w:t xml:space="preserve">Ransomware, Data Breaches, Robust Defense, </w:t>
            </w:r>
          </w:p>
        </w:tc>
        <w:tc>
          <w:tcPr>
            <w:tcW w:w="2880" w:type="dxa"/>
          </w:tcPr>
          <w:p w14:paraId="1CBC6BB7" w14:textId="309C5BEC" w:rsidR="00A036EE" w:rsidRPr="001B66D2" w:rsidRDefault="00B22A64" w:rsidP="001B66D2">
            <w:pPr>
              <w:rPr>
                <w:rFonts w:ascii="Times New Roman" w:hAnsi="Times New Roman" w:cs="Times New Roman"/>
              </w:rPr>
            </w:pPr>
            <w:r w:rsidRPr="001B66D2">
              <w:rPr>
                <w:rFonts w:ascii="Times New Roman" w:hAnsi="Times New Roman" w:cs="Times New Roman"/>
              </w:rPr>
              <w:t>Google Scholar</w:t>
            </w:r>
          </w:p>
        </w:tc>
        <w:tc>
          <w:tcPr>
            <w:tcW w:w="2880" w:type="dxa"/>
          </w:tcPr>
          <w:p w14:paraId="037D1CB5" w14:textId="7E4E4B7A" w:rsidR="00A036EE" w:rsidRPr="001B66D2" w:rsidRDefault="00B47F52" w:rsidP="001B66D2">
            <w:pPr>
              <w:rPr>
                <w:rFonts w:ascii="Times New Roman" w:hAnsi="Times New Roman" w:cs="Times New Roman"/>
                <w:color w:val="0070C0"/>
              </w:rPr>
            </w:pPr>
            <w:r w:rsidRPr="001B66D2">
              <w:rPr>
                <w:rFonts w:ascii="Times New Roman" w:hAnsi="Times New Roman" w:cs="Times New Roman"/>
                <w:color w:val="0070C0"/>
              </w:rPr>
              <w:t>(Best, et al., 2019)</w:t>
            </w:r>
          </w:p>
        </w:tc>
      </w:tr>
      <w:tr w:rsidR="00A036EE" w:rsidRPr="001B66D2" w14:paraId="05F87F77" w14:textId="77777777" w:rsidTr="00697FC1">
        <w:tc>
          <w:tcPr>
            <w:tcW w:w="2880" w:type="dxa"/>
          </w:tcPr>
          <w:p w14:paraId="6030D2D4" w14:textId="63C8632A" w:rsidR="00A036EE" w:rsidRPr="001B66D2" w:rsidRDefault="00B47F52" w:rsidP="001B66D2">
            <w:pPr>
              <w:rPr>
                <w:rFonts w:ascii="Times New Roman" w:hAnsi="Times New Roman" w:cs="Times New Roman"/>
              </w:rPr>
            </w:pPr>
            <w:r w:rsidRPr="001B66D2">
              <w:rPr>
                <w:rFonts w:ascii="Times New Roman" w:hAnsi="Times New Roman" w:cs="Times New Roman"/>
              </w:rPr>
              <w:t xml:space="preserve">Existing Laws (ICT ACT, Digital Security ACT), Lack of Awareness, Compatible Stakeholders, Emerging Technology, AI, Blockchain, Cross-border Operations, </w:t>
            </w:r>
          </w:p>
        </w:tc>
        <w:tc>
          <w:tcPr>
            <w:tcW w:w="2880" w:type="dxa"/>
          </w:tcPr>
          <w:p w14:paraId="4C14FF08" w14:textId="6ECF97FB" w:rsidR="00A036EE" w:rsidRPr="001B66D2" w:rsidRDefault="00B22A64" w:rsidP="001B66D2">
            <w:pPr>
              <w:rPr>
                <w:rFonts w:ascii="Times New Roman" w:hAnsi="Times New Roman" w:cs="Times New Roman"/>
              </w:rPr>
            </w:pPr>
            <w:r w:rsidRPr="001B66D2">
              <w:rPr>
                <w:rFonts w:ascii="Times New Roman" w:hAnsi="Times New Roman" w:cs="Times New Roman"/>
              </w:rPr>
              <w:t>Google Scholar</w:t>
            </w:r>
          </w:p>
        </w:tc>
        <w:tc>
          <w:tcPr>
            <w:tcW w:w="2880" w:type="dxa"/>
          </w:tcPr>
          <w:p w14:paraId="5C88C4F3" w14:textId="4F11FC92" w:rsidR="00A036EE" w:rsidRPr="001B66D2" w:rsidRDefault="00B47F52" w:rsidP="001B66D2">
            <w:pPr>
              <w:rPr>
                <w:rFonts w:ascii="Times New Roman" w:hAnsi="Times New Roman" w:cs="Times New Roman"/>
                <w:color w:val="0070C0"/>
              </w:rPr>
            </w:pPr>
            <w:r w:rsidRPr="001B66D2">
              <w:rPr>
                <w:rFonts w:ascii="Times New Roman" w:hAnsi="Times New Roman" w:cs="Times New Roman"/>
                <w:color w:val="0070C0"/>
              </w:rPr>
              <w:t xml:space="preserve">(Hasan and Hossain, </w:t>
            </w:r>
            <w:proofErr w:type="spellStart"/>
            <w:r w:rsidR="007669E7" w:rsidRPr="001B66D2">
              <w:rPr>
                <w:rFonts w:ascii="Times New Roman" w:hAnsi="Times New Roman" w:cs="Times New Roman"/>
                <w:color w:val="0070C0"/>
              </w:rPr>
              <w:t>nd</w:t>
            </w:r>
            <w:proofErr w:type="spellEnd"/>
            <w:r w:rsidR="007669E7" w:rsidRPr="001B66D2">
              <w:rPr>
                <w:rFonts w:ascii="Times New Roman" w:hAnsi="Times New Roman" w:cs="Times New Roman"/>
                <w:color w:val="0070C0"/>
              </w:rPr>
              <w:t>)</w:t>
            </w:r>
          </w:p>
        </w:tc>
      </w:tr>
      <w:tr w:rsidR="00A036EE" w:rsidRPr="001B66D2" w14:paraId="64D4E35A" w14:textId="77777777" w:rsidTr="00697FC1">
        <w:tc>
          <w:tcPr>
            <w:tcW w:w="2880" w:type="dxa"/>
          </w:tcPr>
          <w:p w14:paraId="293E9BE6" w14:textId="01B55C3D" w:rsidR="00A036EE" w:rsidRPr="001B66D2" w:rsidRDefault="00A036EE" w:rsidP="001B66D2">
            <w:pPr>
              <w:rPr>
                <w:rFonts w:ascii="Times New Roman" w:hAnsi="Times New Roman" w:cs="Times New Roman"/>
              </w:rPr>
            </w:pPr>
            <w:r w:rsidRPr="001B66D2">
              <w:rPr>
                <w:rFonts w:ascii="Times New Roman" w:hAnsi="Times New Roman" w:cs="Times New Roman"/>
              </w:rPr>
              <w:t>Regulatory and Legal Gaps, Lack of Legal Sector Preparedness, Multi-Stakeholder Coordination, Zero Trust</w:t>
            </w:r>
            <w:r w:rsidR="00B1771C">
              <w:rPr>
                <w:rFonts w:ascii="Times New Roman" w:hAnsi="Times New Roman" w:cs="Times New Roman"/>
              </w:rPr>
              <w:t>,</w:t>
            </w:r>
            <w:r w:rsidRPr="001B66D2">
              <w:rPr>
                <w:rFonts w:ascii="Times New Roman" w:hAnsi="Times New Roman" w:cs="Times New Roman"/>
              </w:rPr>
              <w:t xml:space="preserve"> and AI-Based Safeguards</w:t>
            </w:r>
          </w:p>
        </w:tc>
        <w:tc>
          <w:tcPr>
            <w:tcW w:w="2880" w:type="dxa"/>
          </w:tcPr>
          <w:p w14:paraId="61EF8BB6" w14:textId="66A98724" w:rsidR="00A036EE" w:rsidRPr="001B66D2" w:rsidRDefault="00B22A64" w:rsidP="001B66D2">
            <w:pPr>
              <w:rPr>
                <w:rFonts w:ascii="Times New Roman" w:hAnsi="Times New Roman" w:cs="Times New Roman"/>
              </w:rPr>
            </w:pPr>
            <w:r w:rsidRPr="001B66D2">
              <w:rPr>
                <w:rFonts w:ascii="Times New Roman" w:hAnsi="Times New Roman" w:cs="Times New Roman"/>
              </w:rPr>
              <w:t>Google Scholar</w:t>
            </w:r>
          </w:p>
        </w:tc>
        <w:tc>
          <w:tcPr>
            <w:tcW w:w="2880" w:type="dxa"/>
          </w:tcPr>
          <w:p w14:paraId="3DCFB80F" w14:textId="631FD5C1" w:rsidR="00A036EE" w:rsidRPr="001B66D2" w:rsidRDefault="007159C9" w:rsidP="001B66D2">
            <w:pPr>
              <w:rPr>
                <w:rFonts w:ascii="Times New Roman" w:hAnsi="Times New Roman" w:cs="Times New Roman"/>
                <w:color w:val="0070C0"/>
              </w:rPr>
            </w:pPr>
            <w:r w:rsidRPr="001B66D2">
              <w:rPr>
                <w:rFonts w:ascii="Times New Roman" w:hAnsi="Times New Roman" w:cs="Times New Roman"/>
                <w:color w:val="0070C0"/>
              </w:rPr>
              <w:t>(Sikder &amp; Islam, 2023)</w:t>
            </w:r>
          </w:p>
        </w:tc>
      </w:tr>
      <w:tr w:rsidR="00A036EE" w:rsidRPr="001B66D2" w14:paraId="0CA5977B" w14:textId="77777777" w:rsidTr="00697FC1">
        <w:tc>
          <w:tcPr>
            <w:tcW w:w="2880" w:type="dxa"/>
          </w:tcPr>
          <w:p w14:paraId="5622CD9C" w14:textId="1251735B" w:rsidR="00A036EE" w:rsidRPr="001B66D2" w:rsidRDefault="00DF6466" w:rsidP="001B66D2">
            <w:pPr>
              <w:rPr>
                <w:rFonts w:ascii="Times New Roman" w:hAnsi="Times New Roman" w:cs="Times New Roman"/>
              </w:rPr>
            </w:pPr>
            <w:r w:rsidRPr="001B66D2">
              <w:rPr>
                <w:rFonts w:ascii="Times New Roman" w:hAnsi="Times New Roman" w:cs="Times New Roman"/>
              </w:rPr>
              <w:t xml:space="preserve">Pirated Software, </w:t>
            </w:r>
          </w:p>
        </w:tc>
        <w:tc>
          <w:tcPr>
            <w:tcW w:w="2880" w:type="dxa"/>
          </w:tcPr>
          <w:p w14:paraId="1036B251" w14:textId="768DA714" w:rsidR="00A036EE" w:rsidRPr="001B66D2" w:rsidRDefault="00DF6466" w:rsidP="001B66D2">
            <w:pPr>
              <w:rPr>
                <w:rFonts w:ascii="Times New Roman" w:hAnsi="Times New Roman" w:cs="Times New Roman"/>
              </w:rPr>
            </w:pPr>
            <w:r w:rsidRPr="001B66D2">
              <w:rPr>
                <w:rFonts w:ascii="Times New Roman" w:hAnsi="Times New Roman" w:cs="Times New Roman"/>
              </w:rPr>
              <w:t>Google Scholar</w:t>
            </w:r>
          </w:p>
        </w:tc>
        <w:tc>
          <w:tcPr>
            <w:tcW w:w="2880" w:type="dxa"/>
          </w:tcPr>
          <w:p w14:paraId="1D637C55" w14:textId="3AFE15FA" w:rsidR="00A036EE" w:rsidRPr="001B66D2" w:rsidRDefault="00DF6466" w:rsidP="001B66D2">
            <w:pPr>
              <w:rPr>
                <w:rFonts w:ascii="Times New Roman" w:hAnsi="Times New Roman" w:cs="Times New Roman"/>
                <w:color w:val="0070C0"/>
              </w:rPr>
            </w:pPr>
            <w:r w:rsidRPr="001B66D2">
              <w:rPr>
                <w:rFonts w:ascii="Times New Roman" w:hAnsi="Times New Roman" w:cs="Times New Roman"/>
                <w:color w:val="0070C0"/>
              </w:rPr>
              <w:t>(Nabi and Islam, 2014)</w:t>
            </w:r>
          </w:p>
        </w:tc>
      </w:tr>
      <w:tr w:rsidR="00A036EE" w:rsidRPr="001B66D2" w14:paraId="28C7FDB8" w14:textId="77777777" w:rsidTr="00697FC1">
        <w:tc>
          <w:tcPr>
            <w:tcW w:w="2880" w:type="dxa"/>
          </w:tcPr>
          <w:p w14:paraId="47B111EA" w14:textId="5866DCCE" w:rsidR="00A036EE" w:rsidRPr="001B66D2" w:rsidRDefault="00DF6466" w:rsidP="001B66D2">
            <w:pPr>
              <w:rPr>
                <w:rFonts w:ascii="Times New Roman" w:hAnsi="Times New Roman" w:cs="Times New Roman"/>
              </w:rPr>
            </w:pPr>
            <w:r w:rsidRPr="001B66D2">
              <w:rPr>
                <w:rFonts w:ascii="Times New Roman" w:hAnsi="Times New Roman" w:cs="Times New Roman"/>
              </w:rPr>
              <w:t xml:space="preserve">Smishing, Malware, Cyberbullying, </w:t>
            </w:r>
          </w:p>
        </w:tc>
        <w:tc>
          <w:tcPr>
            <w:tcW w:w="2880" w:type="dxa"/>
          </w:tcPr>
          <w:p w14:paraId="6F091BBE" w14:textId="77777777" w:rsidR="00A036EE" w:rsidRPr="001B66D2" w:rsidRDefault="00A036EE" w:rsidP="001B66D2">
            <w:pPr>
              <w:rPr>
                <w:rFonts w:ascii="Times New Roman" w:hAnsi="Times New Roman" w:cs="Times New Roman"/>
              </w:rPr>
            </w:pPr>
          </w:p>
        </w:tc>
        <w:tc>
          <w:tcPr>
            <w:tcW w:w="2880" w:type="dxa"/>
          </w:tcPr>
          <w:p w14:paraId="4B7A2AC7" w14:textId="0662D290" w:rsidR="00A036EE" w:rsidRPr="001B66D2" w:rsidRDefault="00DF6466" w:rsidP="001B66D2">
            <w:pPr>
              <w:rPr>
                <w:rFonts w:ascii="Times New Roman" w:hAnsi="Times New Roman" w:cs="Times New Roman"/>
                <w:color w:val="0070C0"/>
              </w:rPr>
            </w:pPr>
            <w:r w:rsidRPr="001B66D2">
              <w:rPr>
                <w:rFonts w:ascii="Times New Roman" w:hAnsi="Times New Roman" w:cs="Times New Roman"/>
                <w:color w:val="0070C0"/>
              </w:rPr>
              <w:t>(Abbas, 2022)</w:t>
            </w:r>
          </w:p>
        </w:tc>
      </w:tr>
      <w:tr w:rsidR="00A036EE" w:rsidRPr="001B66D2" w14:paraId="444C6335" w14:textId="77777777" w:rsidTr="00697FC1">
        <w:tc>
          <w:tcPr>
            <w:tcW w:w="2880" w:type="dxa"/>
          </w:tcPr>
          <w:p w14:paraId="1B5D4520" w14:textId="5D9BD0B7" w:rsidR="00A036EE" w:rsidRPr="001B66D2" w:rsidRDefault="00DF6466" w:rsidP="001B66D2">
            <w:pPr>
              <w:rPr>
                <w:rFonts w:ascii="Times New Roman" w:hAnsi="Times New Roman" w:cs="Times New Roman"/>
              </w:rPr>
            </w:pPr>
            <w:r w:rsidRPr="001B66D2">
              <w:rPr>
                <w:rFonts w:ascii="Times New Roman" w:hAnsi="Times New Roman" w:cs="Times New Roman"/>
              </w:rPr>
              <w:lastRenderedPageBreak/>
              <w:t xml:space="preserve">Cyber Bullying, </w:t>
            </w:r>
          </w:p>
        </w:tc>
        <w:tc>
          <w:tcPr>
            <w:tcW w:w="2880" w:type="dxa"/>
          </w:tcPr>
          <w:p w14:paraId="6431A8D3" w14:textId="734DBE8F" w:rsidR="00A036EE" w:rsidRPr="001B66D2" w:rsidRDefault="00B22A64" w:rsidP="001B66D2">
            <w:pPr>
              <w:rPr>
                <w:rFonts w:ascii="Times New Roman" w:hAnsi="Times New Roman" w:cs="Times New Roman"/>
              </w:rPr>
            </w:pPr>
            <w:r w:rsidRPr="001B66D2">
              <w:rPr>
                <w:rFonts w:ascii="Times New Roman" w:hAnsi="Times New Roman" w:cs="Times New Roman"/>
              </w:rPr>
              <w:t>Google Scholar</w:t>
            </w:r>
          </w:p>
        </w:tc>
        <w:tc>
          <w:tcPr>
            <w:tcW w:w="2880" w:type="dxa"/>
          </w:tcPr>
          <w:p w14:paraId="60269C70" w14:textId="6285E45D" w:rsidR="00A036EE" w:rsidRPr="001B66D2" w:rsidRDefault="00DF6466" w:rsidP="001B66D2">
            <w:pPr>
              <w:rPr>
                <w:rFonts w:ascii="Times New Roman" w:hAnsi="Times New Roman" w:cs="Times New Roman"/>
                <w:color w:val="0070C0"/>
              </w:rPr>
            </w:pPr>
            <w:r w:rsidRPr="001B66D2">
              <w:rPr>
                <w:rFonts w:ascii="Times New Roman" w:hAnsi="Times New Roman" w:cs="Times New Roman"/>
                <w:color w:val="0070C0"/>
              </w:rPr>
              <w:t>(Paul, 2022)</w:t>
            </w:r>
          </w:p>
        </w:tc>
      </w:tr>
      <w:tr w:rsidR="00A036EE" w:rsidRPr="001B66D2" w14:paraId="7800EDC1" w14:textId="77777777" w:rsidTr="00697FC1">
        <w:tc>
          <w:tcPr>
            <w:tcW w:w="2880" w:type="dxa"/>
          </w:tcPr>
          <w:p w14:paraId="4186BF05" w14:textId="05E6DD2D" w:rsidR="00A036EE" w:rsidRPr="001B66D2" w:rsidRDefault="00DF6466" w:rsidP="001B66D2">
            <w:pPr>
              <w:rPr>
                <w:rFonts w:ascii="Times New Roman" w:hAnsi="Times New Roman" w:cs="Times New Roman"/>
              </w:rPr>
            </w:pPr>
            <w:r w:rsidRPr="001B66D2">
              <w:rPr>
                <w:rFonts w:ascii="Times New Roman" w:hAnsi="Times New Roman" w:cs="Times New Roman"/>
              </w:rPr>
              <w:t>Women Victimization, Human Violation</w:t>
            </w:r>
            <w:r w:rsidR="007669E7" w:rsidRPr="001B66D2">
              <w:rPr>
                <w:rFonts w:ascii="Times New Roman" w:hAnsi="Times New Roman" w:cs="Times New Roman"/>
              </w:rPr>
              <w:t>, Data Localizations, Prejudice</w:t>
            </w:r>
          </w:p>
        </w:tc>
        <w:tc>
          <w:tcPr>
            <w:tcW w:w="2880" w:type="dxa"/>
          </w:tcPr>
          <w:p w14:paraId="695B09B1" w14:textId="4270C593" w:rsidR="00A036EE" w:rsidRPr="001B66D2" w:rsidRDefault="00B22A64" w:rsidP="001B66D2">
            <w:pPr>
              <w:rPr>
                <w:rFonts w:ascii="Times New Roman" w:hAnsi="Times New Roman" w:cs="Times New Roman"/>
              </w:rPr>
            </w:pPr>
            <w:r w:rsidRPr="001B66D2">
              <w:rPr>
                <w:rFonts w:ascii="Times New Roman" w:hAnsi="Times New Roman" w:cs="Times New Roman"/>
              </w:rPr>
              <w:t>Google Scholar</w:t>
            </w:r>
          </w:p>
        </w:tc>
        <w:tc>
          <w:tcPr>
            <w:tcW w:w="2880" w:type="dxa"/>
          </w:tcPr>
          <w:p w14:paraId="648FB433" w14:textId="6007E7DF" w:rsidR="00A036EE" w:rsidRPr="001B66D2" w:rsidRDefault="00DF6466" w:rsidP="001B66D2">
            <w:pPr>
              <w:rPr>
                <w:rFonts w:ascii="Times New Roman" w:hAnsi="Times New Roman" w:cs="Times New Roman"/>
                <w:color w:val="0070C0"/>
              </w:rPr>
            </w:pPr>
            <w:r w:rsidRPr="001B66D2">
              <w:rPr>
                <w:rFonts w:ascii="Times New Roman" w:hAnsi="Times New Roman" w:cs="Times New Roman"/>
                <w:color w:val="0070C0"/>
              </w:rPr>
              <w:t>(Siddique, 2019)</w:t>
            </w:r>
          </w:p>
        </w:tc>
      </w:tr>
      <w:tr w:rsidR="00DF6466" w:rsidRPr="001B66D2" w14:paraId="478AC6E1" w14:textId="77777777" w:rsidTr="00697FC1">
        <w:tc>
          <w:tcPr>
            <w:tcW w:w="2880" w:type="dxa"/>
          </w:tcPr>
          <w:p w14:paraId="25CBDFAB" w14:textId="50676651" w:rsidR="00DF6466" w:rsidRPr="001B66D2" w:rsidRDefault="007669E7" w:rsidP="001B66D2">
            <w:pPr>
              <w:rPr>
                <w:rFonts w:ascii="Times New Roman" w:hAnsi="Times New Roman" w:cs="Times New Roman"/>
              </w:rPr>
            </w:pPr>
            <w:r w:rsidRPr="001B66D2">
              <w:rPr>
                <w:rFonts w:ascii="Times New Roman" w:hAnsi="Times New Roman" w:cs="Times New Roman"/>
              </w:rPr>
              <w:t xml:space="preserve">Cyber Attacks, Cyber </w:t>
            </w:r>
            <w:r w:rsidR="00C25621" w:rsidRPr="001B66D2">
              <w:rPr>
                <w:rFonts w:ascii="Times New Roman" w:hAnsi="Times New Roman" w:cs="Times New Roman"/>
              </w:rPr>
              <w:t>S</w:t>
            </w:r>
            <w:r w:rsidRPr="001B66D2">
              <w:rPr>
                <w:rFonts w:ascii="Times New Roman" w:hAnsi="Times New Roman" w:cs="Times New Roman"/>
              </w:rPr>
              <w:t xml:space="preserve">ecurity Measures DSA, </w:t>
            </w:r>
          </w:p>
        </w:tc>
        <w:tc>
          <w:tcPr>
            <w:tcW w:w="2880" w:type="dxa"/>
          </w:tcPr>
          <w:p w14:paraId="195076E5" w14:textId="258138C9" w:rsidR="00DF6466" w:rsidRPr="001B66D2" w:rsidRDefault="00B22A64" w:rsidP="001B66D2">
            <w:pPr>
              <w:rPr>
                <w:rFonts w:ascii="Times New Roman" w:hAnsi="Times New Roman" w:cs="Times New Roman"/>
              </w:rPr>
            </w:pPr>
            <w:r w:rsidRPr="001B66D2">
              <w:rPr>
                <w:rFonts w:ascii="Times New Roman" w:hAnsi="Times New Roman" w:cs="Times New Roman"/>
              </w:rPr>
              <w:t>Google Scholar</w:t>
            </w:r>
          </w:p>
        </w:tc>
        <w:tc>
          <w:tcPr>
            <w:tcW w:w="2880" w:type="dxa"/>
          </w:tcPr>
          <w:p w14:paraId="3EEDE584" w14:textId="4A4CEF3B" w:rsidR="00DF6466" w:rsidRPr="001B66D2" w:rsidRDefault="00DF6466" w:rsidP="001B66D2">
            <w:pPr>
              <w:rPr>
                <w:rFonts w:ascii="Times New Roman" w:hAnsi="Times New Roman" w:cs="Times New Roman"/>
                <w:color w:val="0070C0"/>
              </w:rPr>
            </w:pPr>
            <w:r w:rsidRPr="001B66D2">
              <w:rPr>
                <w:rFonts w:ascii="Times New Roman" w:hAnsi="Times New Roman" w:cs="Times New Roman"/>
                <w:color w:val="0070C0"/>
              </w:rPr>
              <w:t>(Zahoor et al., 2016)</w:t>
            </w:r>
          </w:p>
        </w:tc>
      </w:tr>
      <w:tr w:rsidR="00DF6466" w:rsidRPr="001B66D2" w14:paraId="5923B649" w14:textId="77777777" w:rsidTr="00697FC1">
        <w:tc>
          <w:tcPr>
            <w:tcW w:w="2880" w:type="dxa"/>
          </w:tcPr>
          <w:p w14:paraId="0C744FC3" w14:textId="389991AF" w:rsidR="00DF6466" w:rsidRPr="001B66D2" w:rsidRDefault="007669E7" w:rsidP="001B66D2">
            <w:pPr>
              <w:rPr>
                <w:rFonts w:ascii="Times New Roman" w:hAnsi="Times New Roman" w:cs="Times New Roman"/>
              </w:rPr>
            </w:pPr>
            <w:r w:rsidRPr="001B66D2">
              <w:rPr>
                <w:rFonts w:ascii="Times New Roman" w:hAnsi="Times New Roman" w:cs="Times New Roman"/>
              </w:rPr>
              <w:t>Digital Development, Wiretapping, Surveillance</w:t>
            </w:r>
          </w:p>
        </w:tc>
        <w:tc>
          <w:tcPr>
            <w:tcW w:w="2880" w:type="dxa"/>
          </w:tcPr>
          <w:p w14:paraId="6524A0D0" w14:textId="61EF254B" w:rsidR="00DF6466" w:rsidRPr="001B66D2" w:rsidRDefault="007669E7" w:rsidP="001B66D2">
            <w:pPr>
              <w:rPr>
                <w:rFonts w:ascii="Times New Roman" w:hAnsi="Times New Roman" w:cs="Times New Roman"/>
              </w:rPr>
            </w:pPr>
            <w:r w:rsidRPr="001B66D2">
              <w:rPr>
                <w:rFonts w:ascii="Times New Roman" w:hAnsi="Times New Roman" w:cs="Times New Roman"/>
              </w:rPr>
              <w:t>Google Scholar</w:t>
            </w:r>
          </w:p>
        </w:tc>
        <w:tc>
          <w:tcPr>
            <w:tcW w:w="2880" w:type="dxa"/>
          </w:tcPr>
          <w:p w14:paraId="493A3583" w14:textId="1CE408DF" w:rsidR="00DF6466" w:rsidRPr="001B66D2" w:rsidRDefault="007669E7" w:rsidP="001B66D2">
            <w:pPr>
              <w:rPr>
                <w:rFonts w:ascii="Times New Roman" w:hAnsi="Times New Roman" w:cs="Times New Roman"/>
                <w:color w:val="0070C0"/>
              </w:rPr>
            </w:pPr>
            <w:r w:rsidRPr="001B66D2">
              <w:rPr>
                <w:rFonts w:ascii="Times New Roman" w:hAnsi="Times New Roman" w:cs="Times New Roman"/>
                <w:color w:val="0070C0"/>
              </w:rPr>
              <w:t>(Sijan et al, 2022)</w:t>
            </w:r>
          </w:p>
        </w:tc>
      </w:tr>
      <w:tr w:rsidR="00DF6466" w:rsidRPr="001B66D2" w14:paraId="7AFF30CE" w14:textId="77777777" w:rsidTr="00697FC1">
        <w:tc>
          <w:tcPr>
            <w:tcW w:w="2880" w:type="dxa"/>
          </w:tcPr>
          <w:p w14:paraId="3C8C6A3F" w14:textId="51FE3921" w:rsidR="00DF6466" w:rsidRPr="001B66D2" w:rsidRDefault="00F934DC" w:rsidP="001B66D2">
            <w:pPr>
              <w:rPr>
                <w:rFonts w:ascii="Times New Roman" w:hAnsi="Times New Roman" w:cs="Times New Roman"/>
              </w:rPr>
            </w:pPr>
            <w:r w:rsidRPr="001B66D2">
              <w:rPr>
                <w:rFonts w:ascii="Times New Roman" w:hAnsi="Times New Roman" w:cs="Times New Roman"/>
              </w:rPr>
              <w:t xml:space="preserve">Comprehensive </w:t>
            </w:r>
            <w:proofErr w:type="spellStart"/>
            <w:r w:rsidRPr="001B66D2">
              <w:rPr>
                <w:rFonts w:ascii="Times New Roman" w:hAnsi="Times New Roman" w:cs="Times New Roman"/>
              </w:rPr>
              <w:t>CyberSecurity</w:t>
            </w:r>
            <w:proofErr w:type="spellEnd"/>
            <w:r w:rsidRPr="001B66D2">
              <w:rPr>
                <w:rFonts w:ascii="Times New Roman" w:hAnsi="Times New Roman" w:cs="Times New Roman"/>
              </w:rPr>
              <w:t xml:space="preserve"> Legislation, AI Threat Detection, Blockchain, Quantum Encryption, </w:t>
            </w:r>
          </w:p>
        </w:tc>
        <w:tc>
          <w:tcPr>
            <w:tcW w:w="2880" w:type="dxa"/>
          </w:tcPr>
          <w:p w14:paraId="71D4C082" w14:textId="318D40F7" w:rsidR="00DF6466" w:rsidRPr="001B66D2" w:rsidRDefault="00B22A64" w:rsidP="001B66D2">
            <w:pPr>
              <w:rPr>
                <w:rFonts w:ascii="Times New Roman" w:hAnsi="Times New Roman" w:cs="Times New Roman"/>
              </w:rPr>
            </w:pPr>
            <w:r w:rsidRPr="001B66D2">
              <w:rPr>
                <w:rFonts w:ascii="Times New Roman" w:hAnsi="Times New Roman" w:cs="Times New Roman"/>
              </w:rPr>
              <w:t>Google Scholar</w:t>
            </w:r>
          </w:p>
        </w:tc>
        <w:tc>
          <w:tcPr>
            <w:tcW w:w="2880" w:type="dxa"/>
          </w:tcPr>
          <w:p w14:paraId="09EA4253" w14:textId="26CA81ED" w:rsidR="00DF6466" w:rsidRPr="001B66D2" w:rsidRDefault="00F934DC" w:rsidP="001B66D2">
            <w:pPr>
              <w:rPr>
                <w:rFonts w:ascii="Times New Roman" w:hAnsi="Times New Roman" w:cs="Times New Roman"/>
                <w:color w:val="0070C0"/>
              </w:rPr>
            </w:pPr>
            <w:r w:rsidRPr="001B66D2">
              <w:rPr>
                <w:rFonts w:ascii="Times New Roman" w:hAnsi="Times New Roman" w:cs="Times New Roman"/>
                <w:color w:val="0070C0"/>
              </w:rPr>
              <w:t>(</w:t>
            </w:r>
            <w:proofErr w:type="spellStart"/>
            <w:r w:rsidRPr="001B66D2">
              <w:rPr>
                <w:rFonts w:ascii="Times New Roman" w:hAnsi="Times New Roman" w:cs="Times New Roman"/>
                <w:color w:val="0070C0"/>
              </w:rPr>
              <w:t>Sayduzzaman</w:t>
            </w:r>
            <w:proofErr w:type="spellEnd"/>
            <w:r w:rsidRPr="001B66D2">
              <w:rPr>
                <w:rFonts w:ascii="Times New Roman" w:hAnsi="Times New Roman" w:cs="Times New Roman"/>
                <w:color w:val="0070C0"/>
              </w:rPr>
              <w:t xml:space="preserve"> et al., 2024)</w:t>
            </w:r>
          </w:p>
        </w:tc>
      </w:tr>
      <w:tr w:rsidR="00DF6466" w:rsidRPr="001B66D2" w14:paraId="64FBBCBD" w14:textId="77777777" w:rsidTr="00697FC1">
        <w:tc>
          <w:tcPr>
            <w:tcW w:w="2880" w:type="dxa"/>
          </w:tcPr>
          <w:p w14:paraId="498B7862" w14:textId="779D3FBB" w:rsidR="00DF6466" w:rsidRPr="001B66D2" w:rsidRDefault="00F934DC" w:rsidP="001B66D2">
            <w:pPr>
              <w:rPr>
                <w:rFonts w:ascii="Times New Roman" w:hAnsi="Times New Roman" w:cs="Times New Roman"/>
              </w:rPr>
            </w:pPr>
            <w:r w:rsidRPr="001B66D2">
              <w:rPr>
                <w:rFonts w:ascii="Times New Roman" w:hAnsi="Times New Roman" w:cs="Times New Roman"/>
              </w:rPr>
              <w:t>ATM Fraud, Banking Scam</w:t>
            </w:r>
            <w:r w:rsidR="00C25621" w:rsidRPr="001B66D2">
              <w:rPr>
                <w:rFonts w:ascii="Times New Roman" w:hAnsi="Times New Roman" w:cs="Times New Roman"/>
              </w:rPr>
              <w:t>s</w:t>
            </w:r>
            <w:r w:rsidRPr="001B66D2">
              <w:rPr>
                <w:rFonts w:ascii="Times New Roman" w:hAnsi="Times New Roman" w:cs="Times New Roman"/>
              </w:rPr>
              <w:t xml:space="preserve">, Money Laundering, Lack of Skills </w:t>
            </w:r>
            <w:r w:rsidR="00B1771C">
              <w:rPr>
                <w:rFonts w:ascii="Times New Roman" w:hAnsi="Times New Roman" w:cs="Times New Roman"/>
              </w:rPr>
              <w:t xml:space="preserve">in </w:t>
            </w:r>
            <w:r w:rsidRPr="001B66D2">
              <w:rPr>
                <w:rFonts w:ascii="Times New Roman" w:hAnsi="Times New Roman" w:cs="Times New Roman"/>
              </w:rPr>
              <w:t>Professionals</w:t>
            </w:r>
          </w:p>
        </w:tc>
        <w:tc>
          <w:tcPr>
            <w:tcW w:w="2880" w:type="dxa"/>
          </w:tcPr>
          <w:p w14:paraId="06962783" w14:textId="13217E78" w:rsidR="00DF6466" w:rsidRPr="001B66D2" w:rsidRDefault="00B22A64" w:rsidP="001B66D2">
            <w:pPr>
              <w:rPr>
                <w:rFonts w:ascii="Times New Roman" w:hAnsi="Times New Roman" w:cs="Times New Roman"/>
              </w:rPr>
            </w:pPr>
            <w:r w:rsidRPr="001B66D2">
              <w:rPr>
                <w:rFonts w:ascii="Times New Roman" w:hAnsi="Times New Roman" w:cs="Times New Roman"/>
              </w:rPr>
              <w:t>Google Scholar</w:t>
            </w:r>
          </w:p>
        </w:tc>
        <w:tc>
          <w:tcPr>
            <w:tcW w:w="2880" w:type="dxa"/>
          </w:tcPr>
          <w:p w14:paraId="4976933F" w14:textId="55AB8FFB" w:rsidR="00DF6466" w:rsidRPr="001B66D2" w:rsidRDefault="00F934DC" w:rsidP="001B66D2">
            <w:pPr>
              <w:rPr>
                <w:rFonts w:ascii="Times New Roman" w:hAnsi="Times New Roman" w:cs="Times New Roman"/>
                <w:color w:val="0070C0"/>
              </w:rPr>
            </w:pPr>
            <w:r w:rsidRPr="001B66D2">
              <w:rPr>
                <w:rFonts w:ascii="Times New Roman" w:hAnsi="Times New Roman" w:cs="Times New Roman"/>
                <w:color w:val="0070C0"/>
              </w:rPr>
              <w:t>(Khan and Barua, 2009)</w:t>
            </w:r>
          </w:p>
        </w:tc>
      </w:tr>
      <w:tr w:rsidR="00DF6466" w:rsidRPr="001B66D2" w14:paraId="12BAC391" w14:textId="77777777" w:rsidTr="00697FC1">
        <w:tc>
          <w:tcPr>
            <w:tcW w:w="2880" w:type="dxa"/>
          </w:tcPr>
          <w:p w14:paraId="28EDE8DE" w14:textId="0B15F7CB" w:rsidR="00DF6466" w:rsidRPr="001B66D2" w:rsidRDefault="00F934DC" w:rsidP="001B66D2">
            <w:pPr>
              <w:rPr>
                <w:rFonts w:ascii="Times New Roman" w:hAnsi="Times New Roman" w:cs="Times New Roman"/>
              </w:rPr>
            </w:pPr>
            <w:r w:rsidRPr="001B66D2">
              <w:rPr>
                <w:rFonts w:ascii="Times New Roman" w:hAnsi="Times New Roman" w:cs="Times New Roman"/>
              </w:rPr>
              <w:t xml:space="preserve">AI, Encryptions, Real Monitoring Tools, Lack </w:t>
            </w:r>
            <w:r w:rsidR="00B1771C">
              <w:rPr>
                <w:rFonts w:ascii="Times New Roman" w:hAnsi="Times New Roman" w:cs="Times New Roman"/>
              </w:rPr>
              <w:t xml:space="preserve">of </w:t>
            </w:r>
            <w:r w:rsidRPr="001B66D2">
              <w:rPr>
                <w:rFonts w:ascii="Times New Roman" w:hAnsi="Times New Roman" w:cs="Times New Roman"/>
              </w:rPr>
              <w:t xml:space="preserve">Firewalls, IT Experts, </w:t>
            </w:r>
          </w:p>
        </w:tc>
        <w:tc>
          <w:tcPr>
            <w:tcW w:w="2880" w:type="dxa"/>
          </w:tcPr>
          <w:p w14:paraId="4A0B6151" w14:textId="77777777" w:rsidR="00DF6466" w:rsidRPr="001B66D2" w:rsidRDefault="00DF6466" w:rsidP="001B66D2">
            <w:pPr>
              <w:rPr>
                <w:rFonts w:ascii="Times New Roman" w:hAnsi="Times New Roman" w:cs="Times New Roman"/>
              </w:rPr>
            </w:pPr>
          </w:p>
        </w:tc>
        <w:tc>
          <w:tcPr>
            <w:tcW w:w="2880" w:type="dxa"/>
          </w:tcPr>
          <w:p w14:paraId="31A14402" w14:textId="4EC81038" w:rsidR="00DF6466" w:rsidRPr="001B66D2" w:rsidRDefault="00F934DC" w:rsidP="001B66D2">
            <w:pPr>
              <w:rPr>
                <w:rFonts w:ascii="Times New Roman" w:hAnsi="Times New Roman" w:cs="Times New Roman"/>
                <w:color w:val="0070C0"/>
              </w:rPr>
            </w:pPr>
            <w:r w:rsidRPr="001B66D2">
              <w:rPr>
                <w:rFonts w:ascii="Times New Roman" w:hAnsi="Times New Roman" w:cs="Times New Roman"/>
                <w:color w:val="0070C0"/>
              </w:rPr>
              <w:t>(AI Mahmud, et al, 2025)</w:t>
            </w:r>
          </w:p>
        </w:tc>
      </w:tr>
      <w:tr w:rsidR="00DF6466" w:rsidRPr="001B66D2" w14:paraId="0A6A7B10" w14:textId="77777777" w:rsidTr="00697FC1">
        <w:tc>
          <w:tcPr>
            <w:tcW w:w="2880" w:type="dxa"/>
          </w:tcPr>
          <w:p w14:paraId="588ECFCB" w14:textId="3142CDCE" w:rsidR="00DF6466" w:rsidRPr="001B66D2" w:rsidRDefault="00F934DC" w:rsidP="001B66D2">
            <w:pPr>
              <w:rPr>
                <w:rFonts w:ascii="Times New Roman" w:hAnsi="Times New Roman" w:cs="Times New Roman"/>
              </w:rPr>
            </w:pPr>
            <w:r w:rsidRPr="001B66D2">
              <w:rPr>
                <w:rFonts w:ascii="Times New Roman" w:hAnsi="Times New Roman" w:cs="Times New Roman"/>
              </w:rPr>
              <w:t xml:space="preserve">Gender Diversity, Board </w:t>
            </w:r>
            <w:r w:rsidR="00157859" w:rsidRPr="001B66D2">
              <w:rPr>
                <w:rFonts w:ascii="Times New Roman" w:hAnsi="Times New Roman" w:cs="Times New Roman"/>
              </w:rPr>
              <w:t>Interdependence</w:t>
            </w:r>
            <w:r w:rsidRPr="001B66D2">
              <w:rPr>
                <w:rFonts w:ascii="Times New Roman" w:hAnsi="Times New Roman" w:cs="Times New Roman"/>
              </w:rPr>
              <w:t xml:space="preserve">, Voluntary </w:t>
            </w:r>
            <w:r w:rsidR="00157859" w:rsidRPr="001B66D2">
              <w:rPr>
                <w:rFonts w:ascii="Times New Roman" w:hAnsi="Times New Roman" w:cs="Times New Roman"/>
              </w:rPr>
              <w:t>Disclosure</w:t>
            </w:r>
            <w:r w:rsidRPr="001B66D2">
              <w:rPr>
                <w:rFonts w:ascii="Times New Roman" w:hAnsi="Times New Roman" w:cs="Times New Roman"/>
              </w:rPr>
              <w:t xml:space="preserve">, </w:t>
            </w:r>
            <w:r w:rsidR="00157859" w:rsidRPr="001B66D2">
              <w:rPr>
                <w:rFonts w:ascii="Times New Roman" w:hAnsi="Times New Roman" w:cs="Times New Roman"/>
              </w:rPr>
              <w:t>Insider Domination</w:t>
            </w:r>
          </w:p>
        </w:tc>
        <w:tc>
          <w:tcPr>
            <w:tcW w:w="2880" w:type="dxa"/>
          </w:tcPr>
          <w:p w14:paraId="79C68CF6" w14:textId="4C11BAAA" w:rsidR="00DF6466" w:rsidRPr="001B66D2" w:rsidRDefault="00B22A64" w:rsidP="001B66D2">
            <w:pPr>
              <w:rPr>
                <w:rFonts w:ascii="Times New Roman" w:hAnsi="Times New Roman" w:cs="Times New Roman"/>
              </w:rPr>
            </w:pPr>
            <w:r w:rsidRPr="001B66D2">
              <w:rPr>
                <w:rFonts w:ascii="Times New Roman" w:hAnsi="Times New Roman" w:cs="Times New Roman"/>
              </w:rPr>
              <w:t>Google Scholar</w:t>
            </w:r>
          </w:p>
        </w:tc>
        <w:tc>
          <w:tcPr>
            <w:tcW w:w="2880" w:type="dxa"/>
          </w:tcPr>
          <w:p w14:paraId="511AC0FD" w14:textId="0C6D6CD1" w:rsidR="00DF6466" w:rsidRPr="001B66D2" w:rsidRDefault="00F934DC" w:rsidP="001B66D2">
            <w:pPr>
              <w:jc w:val="center"/>
              <w:rPr>
                <w:rFonts w:ascii="Times New Roman" w:hAnsi="Times New Roman" w:cs="Times New Roman"/>
                <w:color w:val="0070C0"/>
              </w:rPr>
            </w:pPr>
            <w:r w:rsidRPr="001B66D2">
              <w:rPr>
                <w:rFonts w:ascii="Times New Roman" w:hAnsi="Times New Roman" w:cs="Times New Roman"/>
                <w:color w:val="0070C0"/>
              </w:rPr>
              <w:t>(Mazumder and Hossain, 2022)</w:t>
            </w:r>
          </w:p>
        </w:tc>
      </w:tr>
      <w:tr w:rsidR="00157859" w:rsidRPr="001B66D2" w14:paraId="4E70E618" w14:textId="77777777" w:rsidTr="00697FC1">
        <w:tc>
          <w:tcPr>
            <w:tcW w:w="2880" w:type="dxa"/>
          </w:tcPr>
          <w:p w14:paraId="0FA9EC2B" w14:textId="16345F20" w:rsidR="00157859" w:rsidRPr="001B66D2" w:rsidRDefault="00157859" w:rsidP="001B66D2">
            <w:pPr>
              <w:rPr>
                <w:rFonts w:ascii="Times New Roman" w:hAnsi="Times New Roman" w:cs="Times New Roman"/>
              </w:rPr>
            </w:pPr>
            <w:r w:rsidRPr="001B66D2">
              <w:rPr>
                <w:rFonts w:ascii="Times New Roman" w:hAnsi="Times New Roman" w:cs="Times New Roman"/>
              </w:rPr>
              <w:t xml:space="preserve">State Sponsored Attack, Dependency on foreign Services, Data Theft, </w:t>
            </w:r>
            <w:r w:rsidR="00D87BB8" w:rsidRPr="001B66D2">
              <w:rPr>
                <w:rFonts w:ascii="Times New Roman" w:hAnsi="Times New Roman" w:cs="Times New Roman"/>
              </w:rPr>
              <w:t>Dual</w:t>
            </w:r>
            <w:r w:rsidRPr="001B66D2">
              <w:rPr>
                <w:rFonts w:ascii="Times New Roman" w:hAnsi="Times New Roman" w:cs="Times New Roman"/>
              </w:rPr>
              <w:t xml:space="preserve"> </w:t>
            </w:r>
            <w:r w:rsidR="003B3C52" w:rsidRPr="001B66D2">
              <w:rPr>
                <w:rFonts w:ascii="Times New Roman" w:hAnsi="Times New Roman" w:cs="Times New Roman"/>
              </w:rPr>
              <w:t xml:space="preserve">Criminality Issues, Social Stigma, Hacking, ICT ACT 2006, ICT Awareness, </w:t>
            </w:r>
          </w:p>
        </w:tc>
        <w:tc>
          <w:tcPr>
            <w:tcW w:w="2880" w:type="dxa"/>
          </w:tcPr>
          <w:p w14:paraId="04D5D929" w14:textId="74A35CC6" w:rsidR="00157859" w:rsidRPr="001B66D2" w:rsidRDefault="00157859" w:rsidP="001B66D2">
            <w:pPr>
              <w:rPr>
                <w:rFonts w:ascii="Times New Roman" w:hAnsi="Times New Roman" w:cs="Times New Roman"/>
              </w:rPr>
            </w:pPr>
            <w:r w:rsidRPr="001B66D2">
              <w:rPr>
                <w:rFonts w:ascii="Times New Roman" w:hAnsi="Times New Roman" w:cs="Times New Roman"/>
              </w:rPr>
              <w:t>Google Scholar</w:t>
            </w:r>
          </w:p>
        </w:tc>
        <w:tc>
          <w:tcPr>
            <w:tcW w:w="2880" w:type="dxa"/>
          </w:tcPr>
          <w:p w14:paraId="1AF89B77" w14:textId="546EB9AF" w:rsidR="00157859" w:rsidRPr="001B66D2" w:rsidRDefault="00157859" w:rsidP="001B66D2">
            <w:pPr>
              <w:jc w:val="center"/>
              <w:rPr>
                <w:rFonts w:ascii="Times New Roman" w:hAnsi="Times New Roman" w:cs="Times New Roman"/>
                <w:color w:val="0070C0"/>
              </w:rPr>
            </w:pPr>
            <w:r w:rsidRPr="001B66D2">
              <w:rPr>
                <w:rFonts w:ascii="Times New Roman" w:hAnsi="Times New Roman" w:cs="Times New Roman"/>
                <w:color w:val="0070C0"/>
              </w:rPr>
              <w:t>(</w:t>
            </w:r>
            <w:proofErr w:type="spellStart"/>
            <w:r w:rsidRPr="001B66D2">
              <w:rPr>
                <w:rFonts w:ascii="Times New Roman" w:hAnsi="Times New Roman" w:cs="Times New Roman"/>
                <w:color w:val="0070C0"/>
              </w:rPr>
              <w:t>Bonnya</w:t>
            </w:r>
            <w:proofErr w:type="spellEnd"/>
            <w:r w:rsidRPr="001B66D2">
              <w:rPr>
                <w:rFonts w:ascii="Times New Roman" w:hAnsi="Times New Roman" w:cs="Times New Roman"/>
                <w:color w:val="0070C0"/>
              </w:rPr>
              <w:t>, 2020)</w:t>
            </w:r>
          </w:p>
        </w:tc>
      </w:tr>
      <w:tr w:rsidR="00157859" w:rsidRPr="001B66D2" w14:paraId="3F046B7D" w14:textId="77777777" w:rsidTr="00697FC1">
        <w:tc>
          <w:tcPr>
            <w:tcW w:w="2880" w:type="dxa"/>
          </w:tcPr>
          <w:p w14:paraId="52FFC350" w14:textId="5B682A2F" w:rsidR="00157859" w:rsidRPr="001B66D2" w:rsidRDefault="003B3C52" w:rsidP="001B66D2">
            <w:pPr>
              <w:rPr>
                <w:rFonts w:ascii="Times New Roman" w:hAnsi="Times New Roman" w:cs="Times New Roman"/>
              </w:rPr>
            </w:pPr>
            <w:r w:rsidRPr="001B66D2">
              <w:rPr>
                <w:rFonts w:ascii="Times New Roman" w:hAnsi="Times New Roman" w:cs="Times New Roman"/>
              </w:rPr>
              <w:t>Bangladeshi Laws, Cyber Security Acts</w:t>
            </w:r>
          </w:p>
        </w:tc>
        <w:tc>
          <w:tcPr>
            <w:tcW w:w="2880" w:type="dxa"/>
          </w:tcPr>
          <w:p w14:paraId="38F4C19C" w14:textId="53C23683" w:rsidR="00157859" w:rsidRPr="001B66D2" w:rsidRDefault="00B22A64" w:rsidP="001B66D2">
            <w:pPr>
              <w:rPr>
                <w:rFonts w:ascii="Times New Roman" w:hAnsi="Times New Roman" w:cs="Times New Roman"/>
              </w:rPr>
            </w:pPr>
            <w:r w:rsidRPr="001B66D2">
              <w:rPr>
                <w:rFonts w:ascii="Times New Roman" w:hAnsi="Times New Roman" w:cs="Times New Roman"/>
              </w:rPr>
              <w:t>Google Scholar</w:t>
            </w:r>
          </w:p>
        </w:tc>
        <w:tc>
          <w:tcPr>
            <w:tcW w:w="2880" w:type="dxa"/>
          </w:tcPr>
          <w:p w14:paraId="20B44694" w14:textId="06676168" w:rsidR="00157859" w:rsidRPr="001B66D2" w:rsidRDefault="003B3C52" w:rsidP="001B66D2">
            <w:pPr>
              <w:jc w:val="center"/>
              <w:rPr>
                <w:rFonts w:ascii="Times New Roman" w:hAnsi="Times New Roman" w:cs="Times New Roman"/>
                <w:color w:val="0070C0"/>
              </w:rPr>
            </w:pPr>
            <w:r w:rsidRPr="001B66D2">
              <w:rPr>
                <w:rFonts w:ascii="Times New Roman" w:hAnsi="Times New Roman" w:cs="Times New Roman"/>
                <w:color w:val="0070C0"/>
              </w:rPr>
              <w:t>(Chaki et al, 2024)</w:t>
            </w:r>
          </w:p>
        </w:tc>
      </w:tr>
      <w:tr w:rsidR="00157859" w:rsidRPr="001B66D2" w14:paraId="7446EFCC" w14:textId="77777777" w:rsidTr="00697FC1">
        <w:tc>
          <w:tcPr>
            <w:tcW w:w="2880" w:type="dxa"/>
          </w:tcPr>
          <w:p w14:paraId="68581C6D" w14:textId="44040B0E" w:rsidR="00157859" w:rsidRPr="001B66D2" w:rsidRDefault="00D87BB8" w:rsidP="001B66D2">
            <w:pPr>
              <w:rPr>
                <w:rFonts w:ascii="Times New Roman" w:hAnsi="Times New Roman" w:cs="Times New Roman"/>
              </w:rPr>
            </w:pPr>
            <w:r w:rsidRPr="001B66D2">
              <w:rPr>
                <w:rFonts w:ascii="Times New Roman" w:hAnsi="Times New Roman" w:cs="Times New Roman"/>
              </w:rPr>
              <w:t>Next Generation</w:t>
            </w:r>
            <w:r w:rsidR="003B3C52" w:rsidRPr="001B66D2">
              <w:rPr>
                <w:rFonts w:ascii="Times New Roman" w:hAnsi="Times New Roman" w:cs="Times New Roman"/>
              </w:rPr>
              <w:t xml:space="preserve"> Solution, Quantum Resistan</w:t>
            </w:r>
            <w:r w:rsidR="00B32987">
              <w:rPr>
                <w:rFonts w:ascii="Times New Roman" w:hAnsi="Times New Roman" w:cs="Times New Roman"/>
              </w:rPr>
              <w:t>t</w:t>
            </w:r>
            <w:r w:rsidR="003B3C52" w:rsidRPr="001B66D2">
              <w:rPr>
                <w:rFonts w:ascii="Times New Roman" w:hAnsi="Times New Roman" w:cs="Times New Roman"/>
              </w:rPr>
              <w:t xml:space="preserve"> Cryptography, </w:t>
            </w:r>
          </w:p>
        </w:tc>
        <w:tc>
          <w:tcPr>
            <w:tcW w:w="2880" w:type="dxa"/>
          </w:tcPr>
          <w:p w14:paraId="17476123" w14:textId="6514E26F" w:rsidR="00157859" w:rsidRPr="001B66D2" w:rsidRDefault="00B22A64" w:rsidP="001B66D2">
            <w:pPr>
              <w:rPr>
                <w:rFonts w:ascii="Times New Roman" w:hAnsi="Times New Roman" w:cs="Times New Roman"/>
              </w:rPr>
            </w:pPr>
            <w:r w:rsidRPr="001B66D2">
              <w:rPr>
                <w:rFonts w:ascii="Times New Roman" w:hAnsi="Times New Roman" w:cs="Times New Roman"/>
              </w:rPr>
              <w:t>Google Scholar</w:t>
            </w:r>
          </w:p>
        </w:tc>
        <w:tc>
          <w:tcPr>
            <w:tcW w:w="2880" w:type="dxa"/>
          </w:tcPr>
          <w:p w14:paraId="28663689" w14:textId="4B6BE4FC" w:rsidR="00157859" w:rsidRPr="001B66D2" w:rsidRDefault="003B3C52" w:rsidP="001B66D2">
            <w:pPr>
              <w:jc w:val="center"/>
              <w:rPr>
                <w:rFonts w:ascii="Times New Roman" w:hAnsi="Times New Roman" w:cs="Times New Roman"/>
                <w:color w:val="0070C0"/>
              </w:rPr>
            </w:pPr>
            <w:r w:rsidRPr="001B66D2">
              <w:rPr>
                <w:rFonts w:ascii="Times New Roman" w:hAnsi="Times New Roman" w:cs="Times New Roman"/>
                <w:color w:val="0070C0"/>
              </w:rPr>
              <w:t>(</w:t>
            </w:r>
            <w:proofErr w:type="spellStart"/>
            <w:r w:rsidRPr="001B66D2">
              <w:rPr>
                <w:rFonts w:ascii="Times New Roman" w:hAnsi="Times New Roman" w:cs="Times New Roman"/>
                <w:color w:val="0070C0"/>
              </w:rPr>
              <w:t>Manduru</w:t>
            </w:r>
            <w:proofErr w:type="spellEnd"/>
            <w:r w:rsidRPr="001B66D2">
              <w:rPr>
                <w:rFonts w:ascii="Times New Roman" w:hAnsi="Times New Roman" w:cs="Times New Roman"/>
                <w:color w:val="0070C0"/>
              </w:rPr>
              <w:t>, 2018)</w:t>
            </w:r>
          </w:p>
        </w:tc>
      </w:tr>
      <w:tr w:rsidR="00157859" w:rsidRPr="001B66D2" w14:paraId="011F0557" w14:textId="77777777" w:rsidTr="00697FC1">
        <w:tc>
          <w:tcPr>
            <w:tcW w:w="2880" w:type="dxa"/>
          </w:tcPr>
          <w:p w14:paraId="7857A816" w14:textId="78193069" w:rsidR="00157859" w:rsidRPr="001B66D2" w:rsidRDefault="003B3C52" w:rsidP="001B66D2">
            <w:pPr>
              <w:rPr>
                <w:rFonts w:ascii="Times New Roman" w:hAnsi="Times New Roman" w:cs="Times New Roman"/>
              </w:rPr>
            </w:pPr>
            <w:r w:rsidRPr="001B66D2">
              <w:rPr>
                <w:rFonts w:ascii="Times New Roman" w:hAnsi="Times New Roman" w:cs="Times New Roman"/>
              </w:rPr>
              <w:t>Convenience vs Security Trade-off</w:t>
            </w:r>
          </w:p>
        </w:tc>
        <w:tc>
          <w:tcPr>
            <w:tcW w:w="2880" w:type="dxa"/>
          </w:tcPr>
          <w:p w14:paraId="55D8535F" w14:textId="5FD7EECE" w:rsidR="00157859" w:rsidRPr="001B66D2" w:rsidRDefault="00B22A64" w:rsidP="001B66D2">
            <w:pPr>
              <w:rPr>
                <w:rFonts w:ascii="Times New Roman" w:hAnsi="Times New Roman" w:cs="Times New Roman"/>
              </w:rPr>
            </w:pPr>
            <w:r w:rsidRPr="001B66D2">
              <w:rPr>
                <w:rFonts w:ascii="Times New Roman" w:hAnsi="Times New Roman" w:cs="Times New Roman"/>
              </w:rPr>
              <w:t>Google Scholar</w:t>
            </w:r>
          </w:p>
        </w:tc>
        <w:tc>
          <w:tcPr>
            <w:tcW w:w="2880" w:type="dxa"/>
          </w:tcPr>
          <w:p w14:paraId="67033542" w14:textId="5C078997" w:rsidR="00157859" w:rsidRPr="001B66D2" w:rsidRDefault="003B3C52" w:rsidP="001B66D2">
            <w:pPr>
              <w:jc w:val="center"/>
              <w:rPr>
                <w:rFonts w:ascii="Times New Roman" w:hAnsi="Times New Roman" w:cs="Times New Roman"/>
                <w:color w:val="0070C0"/>
              </w:rPr>
            </w:pPr>
            <w:r w:rsidRPr="001B66D2">
              <w:rPr>
                <w:rFonts w:ascii="Times New Roman" w:hAnsi="Times New Roman" w:cs="Times New Roman"/>
                <w:color w:val="0070C0"/>
              </w:rPr>
              <w:t>(Raghavendra, 2023)</w:t>
            </w:r>
          </w:p>
        </w:tc>
      </w:tr>
      <w:tr w:rsidR="003B3C52" w:rsidRPr="001B66D2" w14:paraId="758975F1" w14:textId="77777777" w:rsidTr="00697FC1">
        <w:tc>
          <w:tcPr>
            <w:tcW w:w="2880" w:type="dxa"/>
          </w:tcPr>
          <w:p w14:paraId="1FD8C610" w14:textId="242D5535" w:rsidR="003B3C52" w:rsidRPr="001B66D2" w:rsidRDefault="00C25621" w:rsidP="001B66D2">
            <w:pPr>
              <w:rPr>
                <w:rFonts w:ascii="Times New Roman" w:hAnsi="Times New Roman" w:cs="Times New Roman"/>
              </w:rPr>
            </w:pPr>
            <w:r w:rsidRPr="001B66D2">
              <w:rPr>
                <w:rFonts w:ascii="Times New Roman" w:hAnsi="Times New Roman" w:cs="Times New Roman"/>
              </w:rPr>
              <w:t xml:space="preserve">Systemic Flaws, </w:t>
            </w:r>
          </w:p>
        </w:tc>
        <w:tc>
          <w:tcPr>
            <w:tcW w:w="2880" w:type="dxa"/>
          </w:tcPr>
          <w:p w14:paraId="5A3305F0" w14:textId="6F36BA52" w:rsidR="003B3C52" w:rsidRPr="001B66D2" w:rsidRDefault="00C25621" w:rsidP="001B66D2">
            <w:pPr>
              <w:rPr>
                <w:rFonts w:ascii="Times New Roman" w:hAnsi="Times New Roman" w:cs="Times New Roman"/>
              </w:rPr>
            </w:pPr>
            <w:r w:rsidRPr="001B66D2">
              <w:rPr>
                <w:rFonts w:ascii="Times New Roman" w:hAnsi="Times New Roman" w:cs="Times New Roman"/>
              </w:rPr>
              <w:t>Springer Nature</w:t>
            </w:r>
          </w:p>
        </w:tc>
        <w:tc>
          <w:tcPr>
            <w:tcW w:w="2880" w:type="dxa"/>
          </w:tcPr>
          <w:p w14:paraId="7277B5E1" w14:textId="22EC1067" w:rsidR="003B3C52" w:rsidRPr="001B66D2" w:rsidRDefault="00C25621" w:rsidP="001B66D2">
            <w:pPr>
              <w:jc w:val="center"/>
              <w:rPr>
                <w:rFonts w:ascii="Times New Roman" w:hAnsi="Times New Roman" w:cs="Times New Roman"/>
                <w:color w:val="0070C0"/>
              </w:rPr>
            </w:pPr>
            <w:r w:rsidRPr="001B66D2">
              <w:rPr>
                <w:rFonts w:ascii="Times New Roman" w:hAnsi="Times New Roman" w:cs="Times New Roman"/>
                <w:color w:val="0070C0"/>
              </w:rPr>
              <w:t>(Babu et al., 2025)</w:t>
            </w:r>
          </w:p>
        </w:tc>
      </w:tr>
      <w:tr w:rsidR="003B3C52" w:rsidRPr="001B66D2" w14:paraId="735AC012" w14:textId="77777777" w:rsidTr="00697FC1">
        <w:tc>
          <w:tcPr>
            <w:tcW w:w="2880" w:type="dxa"/>
          </w:tcPr>
          <w:p w14:paraId="7C4A15C8" w14:textId="1DD509B5" w:rsidR="003B3C52" w:rsidRPr="001B66D2" w:rsidRDefault="00B073FB" w:rsidP="001B66D2">
            <w:pPr>
              <w:rPr>
                <w:rFonts w:ascii="Times New Roman" w:hAnsi="Times New Roman" w:cs="Times New Roman"/>
              </w:rPr>
            </w:pPr>
            <w:r w:rsidRPr="001B66D2">
              <w:rPr>
                <w:rFonts w:ascii="Times New Roman" w:hAnsi="Times New Roman" w:cs="Times New Roman"/>
              </w:rPr>
              <w:t>Challenges in Cyber Security</w:t>
            </w:r>
          </w:p>
        </w:tc>
        <w:tc>
          <w:tcPr>
            <w:tcW w:w="2880" w:type="dxa"/>
          </w:tcPr>
          <w:p w14:paraId="41329B82" w14:textId="57A40A77" w:rsidR="003B3C52" w:rsidRPr="001B66D2" w:rsidRDefault="00B073FB" w:rsidP="001B66D2">
            <w:pPr>
              <w:rPr>
                <w:rFonts w:ascii="Times New Roman" w:hAnsi="Times New Roman" w:cs="Times New Roman"/>
              </w:rPr>
            </w:pPr>
            <w:r w:rsidRPr="001B66D2">
              <w:rPr>
                <w:rFonts w:ascii="Times New Roman" w:hAnsi="Times New Roman" w:cs="Times New Roman"/>
              </w:rPr>
              <w:t xml:space="preserve">Scopus, Web of </w:t>
            </w:r>
            <w:r w:rsidR="00B1771C">
              <w:rPr>
                <w:rFonts w:ascii="Times New Roman" w:hAnsi="Times New Roman" w:cs="Times New Roman"/>
              </w:rPr>
              <w:t>Science</w:t>
            </w:r>
          </w:p>
        </w:tc>
        <w:tc>
          <w:tcPr>
            <w:tcW w:w="2880" w:type="dxa"/>
          </w:tcPr>
          <w:p w14:paraId="4D849BD3" w14:textId="5638E823" w:rsidR="003B3C52" w:rsidRPr="001B66D2" w:rsidRDefault="00B073FB" w:rsidP="001B66D2">
            <w:pPr>
              <w:jc w:val="center"/>
              <w:rPr>
                <w:rFonts w:ascii="Times New Roman" w:hAnsi="Times New Roman" w:cs="Times New Roman"/>
                <w:color w:val="0070C0"/>
              </w:rPr>
            </w:pPr>
            <w:r w:rsidRPr="001B66D2">
              <w:rPr>
                <w:rFonts w:ascii="Times New Roman" w:hAnsi="Times New Roman" w:cs="Times New Roman"/>
                <w:color w:val="0070C0"/>
              </w:rPr>
              <w:t>(Saeed et al., 2023)</w:t>
            </w:r>
          </w:p>
        </w:tc>
      </w:tr>
      <w:tr w:rsidR="00B073FB" w:rsidRPr="001B66D2" w14:paraId="46D59504" w14:textId="77777777" w:rsidTr="00697FC1">
        <w:tc>
          <w:tcPr>
            <w:tcW w:w="2880" w:type="dxa"/>
          </w:tcPr>
          <w:p w14:paraId="4A348E43" w14:textId="3AC3D80D" w:rsidR="00B073FB" w:rsidRPr="001B66D2" w:rsidRDefault="00B073FB" w:rsidP="001B66D2">
            <w:pPr>
              <w:rPr>
                <w:rFonts w:ascii="Times New Roman" w:hAnsi="Times New Roman" w:cs="Times New Roman"/>
              </w:rPr>
            </w:pPr>
            <w:r w:rsidRPr="001B66D2">
              <w:rPr>
                <w:rFonts w:ascii="Times New Roman" w:hAnsi="Times New Roman" w:cs="Times New Roman"/>
              </w:rPr>
              <w:t xml:space="preserve">Data Privacy, Customer Security, Legacy System, Compliance Management, Vendor Risk Management, Robust Data Privacy, Data </w:t>
            </w:r>
            <w:r w:rsidR="00B1771C">
              <w:rPr>
                <w:rFonts w:ascii="Times New Roman" w:hAnsi="Times New Roman" w:cs="Times New Roman"/>
              </w:rPr>
              <w:t>Encryption</w:t>
            </w:r>
            <w:r w:rsidRPr="001B66D2">
              <w:rPr>
                <w:rFonts w:ascii="Times New Roman" w:hAnsi="Times New Roman" w:cs="Times New Roman"/>
              </w:rPr>
              <w:t>, Employee Training</w:t>
            </w:r>
          </w:p>
        </w:tc>
        <w:tc>
          <w:tcPr>
            <w:tcW w:w="2880" w:type="dxa"/>
          </w:tcPr>
          <w:p w14:paraId="5D42893D" w14:textId="368F1F53" w:rsidR="00B073FB" w:rsidRPr="001B66D2" w:rsidRDefault="00B073FB" w:rsidP="001B66D2">
            <w:pPr>
              <w:rPr>
                <w:rFonts w:ascii="Times New Roman" w:hAnsi="Times New Roman" w:cs="Times New Roman"/>
              </w:rPr>
            </w:pPr>
            <w:r w:rsidRPr="001B66D2">
              <w:rPr>
                <w:rFonts w:ascii="Times New Roman" w:hAnsi="Times New Roman" w:cs="Times New Roman"/>
              </w:rPr>
              <w:t>Scopus</w:t>
            </w:r>
          </w:p>
        </w:tc>
        <w:tc>
          <w:tcPr>
            <w:tcW w:w="2880" w:type="dxa"/>
          </w:tcPr>
          <w:p w14:paraId="5C97CE63" w14:textId="7DF95417" w:rsidR="00B073FB" w:rsidRPr="001B66D2" w:rsidRDefault="00B073FB" w:rsidP="001B66D2">
            <w:pPr>
              <w:jc w:val="center"/>
              <w:rPr>
                <w:rFonts w:ascii="Times New Roman" w:hAnsi="Times New Roman" w:cs="Times New Roman"/>
                <w:color w:val="0070C0"/>
              </w:rPr>
            </w:pPr>
            <w:r w:rsidRPr="001B66D2">
              <w:rPr>
                <w:rFonts w:ascii="Times New Roman" w:hAnsi="Times New Roman" w:cs="Times New Roman"/>
                <w:color w:val="0070C0"/>
              </w:rPr>
              <w:t>(Wang et al., 2024)</w:t>
            </w:r>
          </w:p>
        </w:tc>
      </w:tr>
      <w:tr w:rsidR="00642498" w:rsidRPr="001B66D2" w14:paraId="3F91C4C7" w14:textId="77777777" w:rsidTr="00697FC1">
        <w:tc>
          <w:tcPr>
            <w:tcW w:w="2880" w:type="dxa"/>
          </w:tcPr>
          <w:p w14:paraId="172BDE54" w14:textId="50BF38B4" w:rsidR="00642498" w:rsidRPr="001B66D2" w:rsidRDefault="000E3014" w:rsidP="001B66D2">
            <w:pPr>
              <w:rPr>
                <w:rFonts w:ascii="Times New Roman" w:hAnsi="Times New Roman" w:cs="Times New Roman"/>
              </w:rPr>
            </w:pPr>
            <w:r>
              <w:rPr>
                <w:rFonts w:ascii="Times New Roman" w:hAnsi="Times New Roman" w:cs="Times New Roman"/>
              </w:rPr>
              <w:t xml:space="preserve">Data Defense Strategy, Cyber Security Future Paradigm, Data Breaches, </w:t>
            </w:r>
          </w:p>
        </w:tc>
        <w:tc>
          <w:tcPr>
            <w:tcW w:w="2880" w:type="dxa"/>
          </w:tcPr>
          <w:p w14:paraId="08FCF5D7" w14:textId="5CC5A215" w:rsidR="00642498" w:rsidRPr="001B66D2" w:rsidRDefault="00642498" w:rsidP="001B66D2">
            <w:pPr>
              <w:rPr>
                <w:rFonts w:ascii="Times New Roman" w:hAnsi="Times New Roman" w:cs="Times New Roman"/>
              </w:rPr>
            </w:pPr>
            <w:r>
              <w:rPr>
                <w:rFonts w:ascii="Times New Roman" w:hAnsi="Times New Roman" w:cs="Times New Roman"/>
              </w:rPr>
              <w:t>Scopus, Google Scholar</w:t>
            </w:r>
          </w:p>
        </w:tc>
        <w:tc>
          <w:tcPr>
            <w:tcW w:w="2880" w:type="dxa"/>
          </w:tcPr>
          <w:p w14:paraId="6B6FEADB" w14:textId="44470C0D" w:rsidR="00642498" w:rsidRPr="001B66D2" w:rsidRDefault="00642498" w:rsidP="001B66D2">
            <w:pPr>
              <w:jc w:val="center"/>
              <w:rPr>
                <w:rFonts w:ascii="Times New Roman" w:hAnsi="Times New Roman" w:cs="Times New Roman"/>
                <w:color w:val="0070C0"/>
              </w:rPr>
            </w:pPr>
            <w:r>
              <w:rPr>
                <w:rFonts w:ascii="Times New Roman" w:hAnsi="Times New Roman" w:cs="Times New Roman"/>
                <w:color w:val="0070C0"/>
              </w:rPr>
              <w:t>(Biplo</w:t>
            </w:r>
            <w:r w:rsidR="000E3014">
              <w:rPr>
                <w:rFonts w:ascii="Times New Roman" w:hAnsi="Times New Roman" w:cs="Times New Roman"/>
                <w:color w:val="0070C0"/>
              </w:rPr>
              <w:t>b et al., 2024)</w:t>
            </w:r>
          </w:p>
        </w:tc>
      </w:tr>
    </w:tbl>
    <w:p w14:paraId="4B03C20C" w14:textId="77777777" w:rsidR="004A59A2" w:rsidRDefault="004A59A2" w:rsidP="001F668B">
      <w:pPr>
        <w:spacing w:line="360" w:lineRule="auto"/>
        <w:jc w:val="both"/>
        <w:rPr>
          <w:rFonts w:ascii="Times New Roman" w:hAnsi="Times New Roman" w:cs="Times New Roman"/>
          <w:b/>
          <w:bCs/>
          <w:sz w:val="28"/>
          <w:szCs w:val="28"/>
        </w:rPr>
      </w:pPr>
    </w:p>
    <w:p w14:paraId="0AB05A7C" w14:textId="6D688795" w:rsidR="00B87028" w:rsidRDefault="00264D8A" w:rsidP="001F668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3.0 </w:t>
      </w:r>
      <w:r w:rsidR="00B87028" w:rsidRPr="00B87028">
        <w:rPr>
          <w:rFonts w:ascii="Times New Roman" w:hAnsi="Times New Roman" w:cs="Times New Roman"/>
          <w:b/>
          <w:bCs/>
          <w:sz w:val="28"/>
          <w:szCs w:val="28"/>
        </w:rPr>
        <w:t>Conceptual Frameworks</w:t>
      </w:r>
    </w:p>
    <w:p w14:paraId="67B4FB68" w14:textId="3D865665" w:rsidR="002D5FE9" w:rsidRPr="00B87028" w:rsidRDefault="00A83F1C" w:rsidP="001F668B">
      <w:pPr>
        <w:spacing w:line="360" w:lineRule="auto"/>
        <w:jc w:val="both"/>
        <w:rPr>
          <w:rFonts w:ascii="Times New Roman" w:hAnsi="Times New Roman" w:cs="Times New Roman"/>
        </w:rPr>
      </w:pPr>
      <w:r>
        <w:rPr>
          <w:rFonts w:ascii="Times New Roman" w:hAnsi="Times New Roman" w:cs="Times New Roman"/>
          <w:sz w:val="28"/>
          <w:szCs w:val="28"/>
        </w:rPr>
        <w:t xml:space="preserve"> </w:t>
      </w:r>
      <w:r w:rsidR="007B52A8" w:rsidRPr="007B52A8">
        <w:rPr>
          <w:rFonts w:ascii="Times New Roman" w:hAnsi="Times New Roman" w:cs="Times New Roman"/>
          <w:sz w:val="28"/>
          <w:szCs w:val="28"/>
        </w:rPr>
        <w:t>This research scheme is more clarified with th</w:t>
      </w:r>
      <w:r w:rsidR="007B52A8">
        <w:rPr>
          <w:rFonts w:ascii="Times New Roman" w:hAnsi="Times New Roman" w:cs="Times New Roman"/>
          <w:sz w:val="28"/>
          <w:szCs w:val="28"/>
        </w:rPr>
        <w:t>e</w:t>
      </w:r>
      <w:r w:rsidR="007B52A8" w:rsidRPr="007B52A8">
        <w:rPr>
          <w:rFonts w:ascii="Times New Roman" w:hAnsi="Times New Roman" w:cs="Times New Roman"/>
          <w:sz w:val="28"/>
          <w:szCs w:val="28"/>
        </w:rPr>
        <w:t xml:space="preserve"> </w:t>
      </w:r>
      <w:r w:rsidR="00B1771C">
        <w:rPr>
          <w:rFonts w:ascii="Times New Roman" w:hAnsi="Times New Roman" w:cs="Times New Roman"/>
          <w:sz w:val="28"/>
          <w:szCs w:val="28"/>
        </w:rPr>
        <w:t>following</w:t>
      </w:r>
      <w:r w:rsidR="007B52A8" w:rsidRPr="007B52A8">
        <w:rPr>
          <w:rFonts w:ascii="Times New Roman" w:hAnsi="Times New Roman" w:cs="Times New Roman"/>
          <w:sz w:val="28"/>
          <w:szCs w:val="28"/>
        </w:rPr>
        <w:t xml:space="preserve"> conceptual framework.</w:t>
      </w:r>
    </w:p>
    <w:p w14:paraId="2A8BF43B" w14:textId="265A4E70" w:rsidR="00B87028" w:rsidRPr="00B87028" w:rsidRDefault="002D5FE9" w:rsidP="001F668B">
      <w:pPr>
        <w:spacing w:line="360" w:lineRule="auto"/>
        <w:jc w:val="both"/>
        <w:rPr>
          <w:rFonts w:ascii="Times New Roman" w:hAnsi="Times New Roman" w:cs="Times New Roman"/>
        </w:rPr>
      </w:pPr>
      <w:r w:rsidRPr="002D5FE9">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717FF6E0" wp14:editId="39067015">
                <wp:simplePos x="0" y="0"/>
                <wp:positionH relativeFrom="column">
                  <wp:posOffset>1787525</wp:posOffset>
                </wp:positionH>
                <wp:positionV relativeFrom="paragraph">
                  <wp:posOffset>177165</wp:posOffset>
                </wp:positionV>
                <wp:extent cx="2360930" cy="327025"/>
                <wp:effectExtent l="0" t="0" r="2286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70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201BB7E" w14:textId="70CCAA59" w:rsidR="002D5FE9" w:rsidRPr="002D5FE9" w:rsidRDefault="002D5FE9" w:rsidP="002D5FE9">
                            <w:pPr>
                              <w:jc w:val="center"/>
                              <w:rPr>
                                <w:rFonts w:ascii="Times New Roman" w:hAnsi="Times New Roman" w:cs="Times New Roman"/>
                                <w:b/>
                                <w:bCs/>
                                <w:sz w:val="24"/>
                                <w:szCs w:val="24"/>
                              </w:rPr>
                            </w:pPr>
                            <w:r w:rsidRPr="002D5FE9">
                              <w:rPr>
                                <w:rFonts w:ascii="Times New Roman" w:hAnsi="Times New Roman" w:cs="Times New Roman"/>
                                <w:b/>
                                <w:bCs/>
                                <w:sz w:val="24"/>
                                <w:szCs w:val="24"/>
                              </w:rPr>
                              <w:t>Digital Banking Growth</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17FF6E0" id="_x0000_t202" coordsize="21600,21600" o:spt="202" path="m,l,21600r21600,l21600,xe">
                <v:stroke joinstyle="miter"/>
                <v:path gradientshapeok="t" o:connecttype="rect"/>
              </v:shapetype>
              <v:shape id="Text Box 2" o:spid="_x0000_s1026" type="#_x0000_t202" style="position:absolute;left:0;text-align:left;margin-left:140.75pt;margin-top:13.95pt;width:185.9pt;height:25.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" fillcolor="white [3201]" strokecolor="black [3200]" strokeweight="1pt">
                <v:textbox>
                  <w:txbxContent>
                    <w:p w14:paraId="2201BB7E" w14:textId="70CCAA59" w:rsidR="002D5FE9" w:rsidRPr="002D5FE9" w:rsidRDefault="002D5FE9" w:rsidP="002D5FE9">
                      <w:pPr>
                        <w:jc w:val="center"/>
                        <w:rPr>
                          <w:rFonts w:ascii="Times New Roman" w:hAnsi="Times New Roman" w:cs="Times New Roman"/>
                          <w:b/>
                          <w:bCs/>
                          <w:sz w:val="24"/>
                          <w:szCs w:val="24"/>
                        </w:rPr>
                      </w:pPr>
                      <w:r w:rsidRPr="002D5FE9">
                        <w:rPr>
                          <w:rFonts w:ascii="Times New Roman" w:hAnsi="Times New Roman" w:cs="Times New Roman"/>
                          <w:b/>
                          <w:bCs/>
                          <w:sz w:val="24"/>
                          <w:szCs w:val="24"/>
                        </w:rPr>
                        <w:t>Digital Banking Growth</w:t>
                      </w:r>
                    </w:p>
                  </w:txbxContent>
                </v:textbox>
                <w10:wrap type="square"/>
              </v:shape>
            </w:pict>
          </mc:Fallback>
        </mc:AlternateContent>
      </w:r>
    </w:p>
    <w:p w14:paraId="0A58DF75" w14:textId="3E4F3FA0" w:rsidR="002D5FE9" w:rsidRDefault="00A737FA" w:rsidP="001F668B">
      <w:pPr>
        <w:spacing w:line="360" w:lineRule="auto"/>
        <w:jc w:val="both"/>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72576" behindDoc="0" locked="0" layoutInCell="1" allowOverlap="1" wp14:anchorId="0148C3B5" wp14:editId="5935E04B">
                <wp:simplePos x="0" y="0"/>
                <wp:positionH relativeFrom="column">
                  <wp:posOffset>2948152</wp:posOffset>
                </wp:positionH>
                <wp:positionV relativeFrom="paragraph">
                  <wp:posOffset>163721</wp:posOffset>
                </wp:positionV>
                <wp:extent cx="0" cy="681968"/>
                <wp:effectExtent l="76200" t="0" r="95250" b="61595"/>
                <wp:wrapNone/>
                <wp:docPr id="7" name="Straight Arrow Connector 7"/>
                <wp:cNvGraphicFramePr/>
                <a:graphic xmlns:a="http://schemas.openxmlformats.org/drawingml/2006/main">
                  <a:graphicData uri="http://schemas.microsoft.com/office/word/2010/wordprocessingShape">
                    <wps:wsp>
                      <wps:cNvCnPr/>
                      <wps:spPr>
                        <a:xfrm>
                          <a:off x="0" y="0"/>
                          <a:ext cx="0" cy="6819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59B01E44" id="_x0000_t32" coordsize="21600,21600" o:spt="32" o:oned="t" path="m,l21600,21600e" filled="f">
                <v:path arrowok="t" fillok="f" o:connecttype="none"/>
                <o:lock v:ext="edit" shapetype="t"/>
              </v:shapetype>
              <v:shape id="Straight Arrow Connector 7" o:spid="_x0000_s1026" type="#_x0000_t32" style="position:absolute;margin-left:232.15pt;margin-top:12.9pt;width:0;height:53.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" strokecolor="#4472c4 [3204]" strokeweight=".5pt">
                <v:stroke endarrow="block" joinstyle="miter"/>
              </v:shape>
            </w:pict>
          </mc:Fallback>
        </mc:AlternateContent>
      </w:r>
    </w:p>
    <w:p w14:paraId="0E62BFFB" w14:textId="77777777" w:rsidR="002D5FE9" w:rsidRDefault="002D5FE9" w:rsidP="001F668B">
      <w:pPr>
        <w:spacing w:line="360" w:lineRule="auto"/>
        <w:jc w:val="both"/>
        <w:rPr>
          <w:rFonts w:ascii="Times New Roman" w:hAnsi="Times New Roman" w:cs="Times New Roman"/>
          <w:b/>
          <w:bCs/>
          <w:sz w:val="28"/>
          <w:szCs w:val="28"/>
        </w:rPr>
      </w:pPr>
    </w:p>
    <w:p w14:paraId="29259D11" w14:textId="69FB450E" w:rsidR="002D5FE9" w:rsidRDefault="002D5FE9" w:rsidP="001F668B">
      <w:pPr>
        <w:spacing w:line="360" w:lineRule="auto"/>
        <w:jc w:val="both"/>
        <w:rPr>
          <w:rFonts w:ascii="Times New Roman" w:hAnsi="Times New Roman" w:cs="Times New Roman"/>
          <w:b/>
          <w:bCs/>
          <w:sz w:val="28"/>
          <w:szCs w:val="28"/>
        </w:rPr>
      </w:pPr>
      <w:r w:rsidRPr="002D5FE9">
        <w:rPr>
          <w:rFonts w:ascii="Times New Roman" w:hAnsi="Times New Roman" w:cs="Times New Roman"/>
          <w:b/>
          <w:bCs/>
          <w:noProof/>
          <w:sz w:val="28"/>
          <w:szCs w:val="28"/>
        </w:rPr>
        <mc:AlternateContent>
          <mc:Choice Requires="wps">
            <w:drawing>
              <wp:anchor distT="45720" distB="45720" distL="114300" distR="114300" simplePos="0" relativeHeight="251661312" behindDoc="0" locked="0" layoutInCell="1" allowOverlap="1" wp14:anchorId="679529C3" wp14:editId="7B4C072C">
                <wp:simplePos x="0" y="0"/>
                <wp:positionH relativeFrom="column">
                  <wp:posOffset>1851319</wp:posOffset>
                </wp:positionH>
                <wp:positionV relativeFrom="paragraph">
                  <wp:posOffset>19107</wp:posOffset>
                </wp:positionV>
                <wp:extent cx="2360930" cy="1404620"/>
                <wp:effectExtent l="0" t="0" r="2286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277BC99" w14:textId="51B5A267" w:rsidR="002D5FE9" w:rsidRPr="002D5FE9" w:rsidRDefault="002D5FE9" w:rsidP="002D5FE9">
                            <w:pPr>
                              <w:jc w:val="center"/>
                              <w:rPr>
                                <w:rFonts w:ascii="Times New Roman" w:hAnsi="Times New Roman" w:cs="Times New Roman"/>
                                <w:b/>
                                <w:bCs/>
                                <w:sz w:val="24"/>
                                <w:szCs w:val="24"/>
                              </w:rPr>
                            </w:pPr>
                            <w:r w:rsidRPr="002D5FE9">
                              <w:rPr>
                                <w:rFonts w:ascii="Times New Roman" w:hAnsi="Times New Roman" w:cs="Times New Roman"/>
                                <w:b/>
                                <w:bCs/>
                                <w:sz w:val="24"/>
                                <w:szCs w:val="24"/>
                              </w:rPr>
                              <w:t>Cybersecurity Trends</w:t>
                            </w:r>
                          </w:p>
                          <w:p w14:paraId="0F6C2A93" w14:textId="402439A9" w:rsidR="002D5FE9" w:rsidRPr="002D5FE9" w:rsidRDefault="002D5FE9" w:rsidP="002D5FE9">
                            <w:pPr>
                              <w:jc w:val="center"/>
                              <w:rPr>
                                <w:rFonts w:ascii="Times New Roman" w:hAnsi="Times New Roman" w:cs="Times New Roman"/>
                                <w:b/>
                                <w:bCs/>
                                <w:sz w:val="24"/>
                                <w:szCs w:val="24"/>
                              </w:rPr>
                            </w:pPr>
                            <w:r w:rsidRPr="002D5FE9">
                              <w:rPr>
                                <w:rFonts w:ascii="Times New Roman" w:hAnsi="Times New Roman" w:cs="Times New Roman"/>
                                <w:b/>
                                <w:bCs/>
                                <w:sz w:val="24"/>
                                <w:szCs w:val="24"/>
                              </w:rPr>
                              <w:t>(FinTech, Cloud, AI, IoT)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 w14:anchorId="679529C3" id="_x0000_s1027" type="#_x0000_t202" style="position:absolute;left:0;text-align:left;margin-left:145.75pt;margin-top:1.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">
                <v:textbox style="mso-fit-shape-to-text:t">
                  <w:txbxContent>
                    <w:p w14:paraId="1277BC99" w14:textId="51B5A267" w:rsidR="002D5FE9" w:rsidRPr="002D5FE9" w:rsidRDefault="002D5FE9" w:rsidP="002D5FE9">
                      <w:pPr>
                        <w:jc w:val="center"/>
                        <w:rPr>
                          <w:rFonts w:ascii="Times New Roman" w:hAnsi="Times New Roman" w:cs="Times New Roman"/>
                          <w:b/>
                          <w:bCs/>
                          <w:sz w:val="24"/>
                          <w:szCs w:val="24"/>
                        </w:rPr>
                      </w:pPr>
                      <w:r w:rsidRPr="002D5FE9">
                        <w:rPr>
                          <w:rFonts w:ascii="Times New Roman" w:hAnsi="Times New Roman" w:cs="Times New Roman"/>
                          <w:b/>
                          <w:bCs/>
                          <w:sz w:val="24"/>
                          <w:szCs w:val="24"/>
                        </w:rPr>
                        <w:t>Cybersecurity Trends</w:t>
                      </w:r>
                    </w:p>
                    <w:p w14:paraId="0F6C2A93" w14:textId="402439A9" w:rsidR="002D5FE9" w:rsidRPr="002D5FE9" w:rsidRDefault="002D5FE9" w:rsidP="002D5FE9">
                      <w:pPr>
                        <w:jc w:val="center"/>
                        <w:rPr>
                          <w:rFonts w:ascii="Times New Roman" w:hAnsi="Times New Roman" w:cs="Times New Roman"/>
                          <w:b/>
                          <w:bCs/>
                          <w:sz w:val="24"/>
                          <w:szCs w:val="24"/>
                        </w:rPr>
                      </w:pPr>
                      <w:r w:rsidRPr="002D5FE9">
                        <w:rPr>
                          <w:rFonts w:ascii="Times New Roman" w:hAnsi="Times New Roman" w:cs="Times New Roman"/>
                          <w:b/>
                          <w:bCs/>
                          <w:sz w:val="24"/>
                          <w:szCs w:val="24"/>
                        </w:rPr>
                        <w:t>(FinTech, Cloud, AI, IoT)</w:t>
                      </w:r>
                    </w:p>
                  </w:txbxContent>
                </v:textbox>
                <w10:wrap type="square"/>
              </v:shape>
            </w:pict>
          </mc:Fallback>
        </mc:AlternateContent>
      </w:r>
    </w:p>
    <w:p w14:paraId="6C88DD29" w14:textId="51655951" w:rsidR="002D5FE9" w:rsidRDefault="00A737FA" w:rsidP="001F668B">
      <w:pPr>
        <w:spacing w:line="360" w:lineRule="auto"/>
        <w:jc w:val="both"/>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74624" behindDoc="0" locked="0" layoutInCell="1" allowOverlap="1" wp14:anchorId="25207B3D" wp14:editId="64C083E2">
                <wp:simplePos x="0" y="0"/>
                <wp:positionH relativeFrom="column">
                  <wp:posOffset>2979420</wp:posOffset>
                </wp:positionH>
                <wp:positionV relativeFrom="paragraph">
                  <wp:posOffset>265211</wp:posOffset>
                </wp:positionV>
                <wp:extent cx="0" cy="681968"/>
                <wp:effectExtent l="76200" t="0" r="95250" b="61595"/>
                <wp:wrapNone/>
                <wp:docPr id="8" name="Straight Arrow Connector 8"/>
                <wp:cNvGraphicFramePr/>
                <a:graphic xmlns:a="http://schemas.openxmlformats.org/drawingml/2006/main">
                  <a:graphicData uri="http://schemas.microsoft.com/office/word/2010/wordprocessingShape">
                    <wps:wsp>
                      <wps:cNvCnPr/>
                      <wps:spPr>
                        <a:xfrm>
                          <a:off x="0" y="0"/>
                          <a:ext cx="0" cy="681968"/>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31109CA" id="Straight Arrow Connector 8" o:spid="_x0000_s1026" type="#_x0000_t32" style="position:absolute;margin-left:234.6pt;margin-top:20.9pt;width:0;height:53.7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" strokecolor="#4472c4" strokeweight=".5pt">
                <v:stroke endarrow="block" joinstyle="miter"/>
              </v:shape>
            </w:pict>
          </mc:Fallback>
        </mc:AlternateContent>
      </w:r>
    </w:p>
    <w:p w14:paraId="6CCE5616" w14:textId="419A240A" w:rsidR="002D5FE9" w:rsidRDefault="002D5FE9" w:rsidP="002D5FE9">
      <w:pPr>
        <w:spacing w:line="360" w:lineRule="auto"/>
        <w:jc w:val="right"/>
        <w:rPr>
          <w:rFonts w:ascii="Times New Roman" w:hAnsi="Times New Roman" w:cs="Times New Roman"/>
          <w:b/>
          <w:bCs/>
          <w:sz w:val="28"/>
          <w:szCs w:val="28"/>
        </w:rPr>
      </w:pPr>
    </w:p>
    <w:p w14:paraId="47E45C0D" w14:textId="3C324DFF" w:rsidR="002D5FE9" w:rsidRDefault="002D5FE9" w:rsidP="001F668B">
      <w:pPr>
        <w:spacing w:line="360" w:lineRule="auto"/>
        <w:jc w:val="both"/>
        <w:rPr>
          <w:rFonts w:ascii="Times New Roman" w:hAnsi="Times New Roman" w:cs="Times New Roman"/>
          <w:b/>
          <w:bCs/>
          <w:sz w:val="28"/>
          <w:szCs w:val="28"/>
        </w:rPr>
      </w:pPr>
      <w:r w:rsidRPr="002D5FE9">
        <w:rPr>
          <w:rFonts w:ascii="Times New Roman" w:hAnsi="Times New Roman" w:cs="Times New Roman"/>
          <w:b/>
          <w:bCs/>
          <w:noProof/>
          <w:sz w:val="28"/>
          <w:szCs w:val="28"/>
        </w:rPr>
        <mc:AlternateContent>
          <mc:Choice Requires="wps">
            <w:drawing>
              <wp:anchor distT="45720" distB="45720" distL="114300" distR="114300" simplePos="0" relativeHeight="251663360" behindDoc="0" locked="0" layoutInCell="1" allowOverlap="1" wp14:anchorId="76DB6AB7" wp14:editId="1981ACFB">
                <wp:simplePos x="0" y="0"/>
                <wp:positionH relativeFrom="margin">
                  <wp:posOffset>1878330</wp:posOffset>
                </wp:positionH>
                <wp:positionV relativeFrom="paragraph">
                  <wp:posOffset>128949</wp:posOffset>
                </wp:positionV>
                <wp:extent cx="2360930" cy="1404620"/>
                <wp:effectExtent l="0" t="0" r="2286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358185B" w14:textId="0BCD869F" w:rsidR="002D5FE9" w:rsidRPr="002D5FE9" w:rsidRDefault="002D5FE9" w:rsidP="00A737FA">
                            <w:pPr>
                              <w:jc w:val="center"/>
                              <w:rPr>
                                <w:rFonts w:ascii="Times New Roman" w:hAnsi="Times New Roman" w:cs="Times New Roman"/>
                                <w:b/>
                                <w:bCs/>
                                <w:sz w:val="24"/>
                                <w:szCs w:val="24"/>
                              </w:rPr>
                            </w:pPr>
                            <w:r w:rsidRPr="002D5FE9">
                              <w:rPr>
                                <w:rFonts w:ascii="Times New Roman" w:hAnsi="Times New Roman" w:cs="Times New Roman"/>
                                <w:b/>
                                <w:bCs/>
                                <w:sz w:val="24"/>
                                <w:szCs w:val="24"/>
                              </w:rPr>
                              <w:t>Emerging Cyber Threats</w:t>
                            </w:r>
                          </w:p>
                          <w:p w14:paraId="05AB13B5" w14:textId="5CE24024" w:rsidR="002D5FE9" w:rsidRPr="002D5FE9" w:rsidRDefault="002D5FE9" w:rsidP="00A737FA">
                            <w:pPr>
                              <w:jc w:val="center"/>
                              <w:rPr>
                                <w:rFonts w:ascii="Times New Roman" w:hAnsi="Times New Roman" w:cs="Times New Roman"/>
                                <w:b/>
                                <w:bCs/>
                                <w:sz w:val="24"/>
                                <w:szCs w:val="24"/>
                              </w:rPr>
                            </w:pPr>
                            <w:r w:rsidRPr="002D5FE9">
                              <w:rPr>
                                <w:rFonts w:ascii="Times New Roman" w:hAnsi="Times New Roman" w:cs="Times New Roman"/>
                                <w:b/>
                                <w:bCs/>
                                <w:sz w:val="24"/>
                                <w:szCs w:val="24"/>
                              </w:rPr>
                              <w:t>(Phishing, Hacking, DDoS,</w:t>
                            </w:r>
                          </w:p>
                          <w:p w14:paraId="4BF49F19" w14:textId="51F010D0" w:rsidR="002D5FE9" w:rsidRPr="002D5FE9" w:rsidRDefault="002D5FE9" w:rsidP="00A737FA">
                            <w:pPr>
                              <w:jc w:val="center"/>
                              <w:rPr>
                                <w:rFonts w:ascii="Times New Roman" w:hAnsi="Times New Roman" w:cs="Times New Roman"/>
                                <w:b/>
                                <w:bCs/>
                                <w:sz w:val="24"/>
                                <w:szCs w:val="24"/>
                              </w:rPr>
                            </w:pPr>
                            <w:r w:rsidRPr="002D5FE9">
                              <w:rPr>
                                <w:rFonts w:ascii="Times New Roman" w:hAnsi="Times New Roman" w:cs="Times New Roman"/>
                                <w:b/>
                                <w:bCs/>
                                <w:sz w:val="24"/>
                                <w:szCs w:val="24"/>
                              </w:rPr>
                              <w:t>Ransomware, Insider Risk)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 w14:anchorId="76DB6AB7" id="_x0000_s1028" type="#_x0000_t202" style="position:absolute;left:0;text-align:left;margin-left:147.9pt;margin-top:10.15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">
                <v:textbox style="mso-fit-shape-to-text:t">
                  <w:txbxContent>
                    <w:p w14:paraId="2358185B" w14:textId="0BCD869F" w:rsidR="002D5FE9" w:rsidRPr="002D5FE9" w:rsidRDefault="002D5FE9" w:rsidP="00A737FA">
                      <w:pPr>
                        <w:jc w:val="center"/>
                        <w:rPr>
                          <w:rFonts w:ascii="Times New Roman" w:hAnsi="Times New Roman" w:cs="Times New Roman"/>
                          <w:b/>
                          <w:bCs/>
                          <w:sz w:val="24"/>
                          <w:szCs w:val="24"/>
                        </w:rPr>
                      </w:pPr>
                      <w:r w:rsidRPr="002D5FE9">
                        <w:rPr>
                          <w:rFonts w:ascii="Times New Roman" w:hAnsi="Times New Roman" w:cs="Times New Roman"/>
                          <w:b/>
                          <w:bCs/>
                          <w:sz w:val="24"/>
                          <w:szCs w:val="24"/>
                        </w:rPr>
                        <w:t>Emerging Cyber Threats</w:t>
                      </w:r>
                    </w:p>
                    <w:p w14:paraId="05AB13B5" w14:textId="5CE24024" w:rsidR="002D5FE9" w:rsidRPr="002D5FE9" w:rsidRDefault="002D5FE9" w:rsidP="00A737FA">
                      <w:pPr>
                        <w:jc w:val="center"/>
                        <w:rPr>
                          <w:rFonts w:ascii="Times New Roman" w:hAnsi="Times New Roman" w:cs="Times New Roman"/>
                          <w:b/>
                          <w:bCs/>
                          <w:sz w:val="24"/>
                          <w:szCs w:val="24"/>
                        </w:rPr>
                      </w:pPr>
                      <w:r w:rsidRPr="002D5FE9">
                        <w:rPr>
                          <w:rFonts w:ascii="Times New Roman" w:hAnsi="Times New Roman" w:cs="Times New Roman"/>
                          <w:b/>
                          <w:bCs/>
                          <w:sz w:val="24"/>
                          <w:szCs w:val="24"/>
                        </w:rPr>
                        <w:t>(Phishing, Hacking, DDoS,</w:t>
                      </w:r>
                    </w:p>
                    <w:p w14:paraId="4BF49F19" w14:textId="51F010D0" w:rsidR="002D5FE9" w:rsidRPr="002D5FE9" w:rsidRDefault="002D5FE9" w:rsidP="00A737FA">
                      <w:pPr>
                        <w:jc w:val="center"/>
                        <w:rPr>
                          <w:rFonts w:ascii="Times New Roman" w:hAnsi="Times New Roman" w:cs="Times New Roman"/>
                          <w:b/>
                          <w:bCs/>
                          <w:sz w:val="24"/>
                          <w:szCs w:val="24"/>
                        </w:rPr>
                      </w:pPr>
                      <w:r w:rsidRPr="002D5FE9">
                        <w:rPr>
                          <w:rFonts w:ascii="Times New Roman" w:hAnsi="Times New Roman" w:cs="Times New Roman"/>
                          <w:b/>
                          <w:bCs/>
                          <w:sz w:val="24"/>
                          <w:szCs w:val="24"/>
                        </w:rPr>
                        <w:t>Ransomware, Insider Risk)</w:t>
                      </w:r>
                    </w:p>
                  </w:txbxContent>
                </v:textbox>
                <w10:wrap type="square" anchorx="margin"/>
              </v:shape>
            </w:pict>
          </mc:Fallback>
        </mc:AlternateContent>
      </w:r>
    </w:p>
    <w:p w14:paraId="52BD3E8F" w14:textId="77777777" w:rsidR="002D5FE9" w:rsidRDefault="002D5FE9" w:rsidP="001F668B">
      <w:pPr>
        <w:spacing w:line="360" w:lineRule="auto"/>
        <w:jc w:val="both"/>
        <w:rPr>
          <w:rFonts w:ascii="Times New Roman" w:hAnsi="Times New Roman" w:cs="Times New Roman"/>
          <w:b/>
          <w:bCs/>
          <w:sz w:val="28"/>
          <w:szCs w:val="28"/>
        </w:rPr>
      </w:pPr>
    </w:p>
    <w:p w14:paraId="7BDAF7AE" w14:textId="3F99C0DF" w:rsidR="002D5FE9" w:rsidRDefault="00A737FA" w:rsidP="001F668B">
      <w:pPr>
        <w:spacing w:line="360" w:lineRule="auto"/>
        <w:jc w:val="both"/>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75648" behindDoc="0" locked="0" layoutInCell="1" allowOverlap="1" wp14:anchorId="0888F14C" wp14:editId="6F69675D">
                <wp:simplePos x="0" y="0"/>
                <wp:positionH relativeFrom="column">
                  <wp:posOffset>2977055</wp:posOffset>
                </wp:positionH>
                <wp:positionV relativeFrom="paragraph">
                  <wp:posOffset>305084</wp:posOffset>
                </wp:positionV>
                <wp:extent cx="0" cy="930165"/>
                <wp:effectExtent l="76200" t="0" r="76200" b="60960"/>
                <wp:wrapNone/>
                <wp:docPr id="10" name="Straight Arrow Connector 10"/>
                <wp:cNvGraphicFramePr/>
                <a:graphic xmlns:a="http://schemas.openxmlformats.org/drawingml/2006/main">
                  <a:graphicData uri="http://schemas.microsoft.com/office/word/2010/wordprocessingShape">
                    <wps:wsp>
                      <wps:cNvCnPr/>
                      <wps:spPr>
                        <a:xfrm>
                          <a:off x="0" y="0"/>
                          <a:ext cx="0" cy="9301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3FA0840" id="Straight Arrow Connector 10" o:spid="_x0000_s1026" type="#_x0000_t32" style="position:absolute;margin-left:234.4pt;margin-top:24pt;width:0;height:73.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" strokecolor="#4472c4 [3204]" strokeweight=".5pt">
                <v:stroke endarrow="block" joinstyle="miter"/>
              </v:shape>
            </w:pict>
          </mc:Fallback>
        </mc:AlternateContent>
      </w:r>
    </w:p>
    <w:p w14:paraId="774794BB" w14:textId="71CBF471" w:rsidR="002D5FE9" w:rsidRDefault="002D5FE9" w:rsidP="001F668B">
      <w:pPr>
        <w:spacing w:line="360" w:lineRule="auto"/>
        <w:jc w:val="both"/>
        <w:rPr>
          <w:rFonts w:ascii="Times New Roman" w:hAnsi="Times New Roman" w:cs="Times New Roman"/>
          <w:b/>
          <w:bCs/>
          <w:sz w:val="28"/>
          <w:szCs w:val="28"/>
        </w:rPr>
      </w:pPr>
    </w:p>
    <w:p w14:paraId="77F33976" w14:textId="3162E2F1" w:rsidR="002D5FE9" w:rsidRDefault="002801A3" w:rsidP="001F668B">
      <w:pPr>
        <w:spacing w:line="360" w:lineRule="auto"/>
        <w:jc w:val="both"/>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78720" behindDoc="0" locked="0" layoutInCell="1" allowOverlap="1" wp14:anchorId="39A90EFE" wp14:editId="23BFD188">
                <wp:simplePos x="0" y="0"/>
                <wp:positionH relativeFrom="column">
                  <wp:posOffset>5375625</wp:posOffset>
                </wp:positionH>
                <wp:positionV relativeFrom="paragraph">
                  <wp:posOffset>103330</wp:posOffset>
                </wp:positionV>
                <wp:extent cx="0" cy="283779"/>
                <wp:effectExtent l="76200" t="0" r="57150" b="59690"/>
                <wp:wrapNone/>
                <wp:docPr id="13" name="Straight Arrow Connector 13"/>
                <wp:cNvGraphicFramePr/>
                <a:graphic xmlns:a="http://schemas.openxmlformats.org/drawingml/2006/main">
                  <a:graphicData uri="http://schemas.microsoft.com/office/word/2010/wordprocessingShape">
                    <wps:wsp>
                      <wps:cNvCnPr/>
                      <wps:spPr>
                        <a:xfrm>
                          <a:off x="0" y="0"/>
                          <a:ext cx="0" cy="2837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852BB18" id="Straight Arrow Connector 13" o:spid="_x0000_s1026" type="#_x0000_t32" style="position:absolute;margin-left:423.3pt;margin-top:8.15pt;width:0;height:22.3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" strokecolor="#4472c4 [3204]" strokeweight=".5pt">
                <v:stroke endarrow="block" joinstyle="miter"/>
              </v:shape>
            </w:pict>
          </mc:Fallback>
        </mc:AlternateContent>
      </w:r>
      <w:r>
        <w:rPr>
          <w:rFonts w:ascii="Times New Roman" w:hAnsi="Times New Roman" w:cs="Times New Roman"/>
          <w:b/>
          <w:bCs/>
          <w:noProof/>
          <w:sz w:val="28"/>
          <w:szCs w:val="28"/>
        </w:rPr>
        <mc:AlternateContent>
          <mc:Choice Requires="wps">
            <w:drawing>
              <wp:anchor distT="0" distB="0" distL="114300" distR="114300" simplePos="0" relativeHeight="251677696" behindDoc="0" locked="0" layoutInCell="1" allowOverlap="1" wp14:anchorId="73E5FBA5" wp14:editId="2A2D51D8">
                <wp:simplePos x="0" y="0"/>
                <wp:positionH relativeFrom="column">
                  <wp:posOffset>772510</wp:posOffset>
                </wp:positionH>
                <wp:positionV relativeFrom="paragraph">
                  <wp:posOffset>103330</wp:posOffset>
                </wp:positionV>
                <wp:extent cx="0" cy="362607"/>
                <wp:effectExtent l="76200" t="0" r="76200" b="56515"/>
                <wp:wrapNone/>
                <wp:docPr id="12" name="Straight Arrow Connector 12"/>
                <wp:cNvGraphicFramePr/>
                <a:graphic xmlns:a="http://schemas.openxmlformats.org/drawingml/2006/main">
                  <a:graphicData uri="http://schemas.microsoft.com/office/word/2010/wordprocessingShape">
                    <wps:wsp>
                      <wps:cNvCnPr/>
                      <wps:spPr>
                        <a:xfrm>
                          <a:off x="0" y="0"/>
                          <a:ext cx="0" cy="3626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33CC6B6" id="Straight Arrow Connector 12" o:spid="_x0000_s1026" type="#_x0000_t32" style="position:absolute;margin-left:60.85pt;margin-top:8.15pt;width:0;height:28.5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" strokecolor="#4472c4 [3204]" strokeweight=".5pt">
                <v:stroke endarrow="block" joinstyle="miter"/>
              </v:shape>
            </w:pict>
          </mc:Fallback>
        </mc:AlternateContent>
      </w:r>
      <w:r w:rsidR="00A737FA">
        <w:rPr>
          <w:rFonts w:ascii="Times New Roman" w:hAnsi="Times New Roman" w:cs="Times New Roman"/>
          <w:b/>
          <w:bCs/>
          <w:noProof/>
          <w:sz w:val="28"/>
          <w:szCs w:val="28"/>
        </w:rPr>
        <mc:AlternateContent>
          <mc:Choice Requires="wps">
            <w:drawing>
              <wp:anchor distT="0" distB="0" distL="114300" distR="114300" simplePos="0" relativeHeight="251676672" behindDoc="0" locked="0" layoutInCell="1" allowOverlap="1" wp14:anchorId="25B46C3B" wp14:editId="5A0699C9">
                <wp:simplePos x="0" y="0"/>
                <wp:positionH relativeFrom="column">
                  <wp:posOffset>772510</wp:posOffset>
                </wp:positionH>
                <wp:positionV relativeFrom="paragraph">
                  <wp:posOffset>87147</wp:posOffset>
                </wp:positionV>
                <wp:extent cx="4603531"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46035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A0FB990" id="Straight Connector 11"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85pt,6.85pt" to="423.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" strokecolor="#4472c4 [3204]" strokeweight=".5pt">
                <v:stroke joinstyle="miter"/>
              </v:line>
            </w:pict>
          </mc:Fallback>
        </mc:AlternateContent>
      </w:r>
      <w:r w:rsidR="00A737FA" w:rsidRPr="002D5FE9">
        <w:rPr>
          <w:rFonts w:ascii="Times New Roman" w:hAnsi="Times New Roman" w:cs="Times New Roman"/>
          <w:b/>
          <w:bCs/>
          <w:noProof/>
          <w:sz w:val="28"/>
          <w:szCs w:val="28"/>
        </w:rPr>
        <mc:AlternateContent>
          <mc:Choice Requires="wps">
            <w:drawing>
              <wp:anchor distT="45720" distB="45720" distL="114300" distR="114300" simplePos="0" relativeHeight="251669504" behindDoc="0" locked="0" layoutInCell="1" allowOverlap="1" wp14:anchorId="38695693" wp14:editId="3E711C49">
                <wp:simplePos x="0" y="0"/>
                <wp:positionH relativeFrom="margin">
                  <wp:posOffset>4658995</wp:posOffset>
                </wp:positionH>
                <wp:positionV relativeFrom="paragraph">
                  <wp:posOffset>410845</wp:posOffset>
                </wp:positionV>
                <wp:extent cx="1705610" cy="1404620"/>
                <wp:effectExtent l="0" t="0" r="2794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1404620"/>
                        </a:xfrm>
                        <a:prstGeom prst="rect">
                          <a:avLst/>
                        </a:prstGeom>
                        <a:solidFill>
                          <a:srgbClr val="FFFFFF"/>
                        </a:solidFill>
                        <a:ln w="9525">
                          <a:solidFill>
                            <a:srgbClr val="000000"/>
                          </a:solidFill>
                          <a:miter lim="800000"/>
                          <a:headEnd/>
                          <a:tailEnd/>
                        </a:ln>
                      </wps:spPr>
                      <wps:txbx>
                        <w:txbxContent>
                          <w:p w14:paraId="46E5336E" w14:textId="2C657A91" w:rsidR="00A737FA" w:rsidRPr="00A737FA" w:rsidRDefault="00A737FA" w:rsidP="00A737FA">
                            <w:pPr>
                              <w:jc w:val="center"/>
                              <w:rPr>
                                <w:rFonts w:ascii="Times New Roman" w:hAnsi="Times New Roman" w:cs="Times New Roman"/>
                                <w:b/>
                                <w:bCs/>
                                <w:sz w:val="28"/>
                                <w:szCs w:val="28"/>
                              </w:rPr>
                            </w:pPr>
                            <w:r w:rsidRPr="00A737FA">
                              <w:rPr>
                                <w:rFonts w:ascii="Times New Roman" w:hAnsi="Times New Roman" w:cs="Times New Roman"/>
                                <w:b/>
                                <w:bCs/>
                                <w:kern w:val="0"/>
                                <w:sz w:val="24"/>
                                <w:szCs w:val="24"/>
                                <w14:ligatures w14:val="none"/>
                              </w:rPr>
                              <w:t xml:space="preserve">Human-Centered     Safeguards (Training, </w:t>
                            </w:r>
                            <w:r w:rsidR="00BE3EB4" w:rsidRPr="00A737FA">
                              <w:rPr>
                                <w:rFonts w:ascii="Times New Roman" w:hAnsi="Times New Roman" w:cs="Times New Roman"/>
                                <w:b/>
                                <w:bCs/>
                                <w:kern w:val="0"/>
                                <w:sz w:val="24"/>
                                <w:szCs w:val="24"/>
                                <w14:ligatures w14:val="none"/>
                              </w:rPr>
                              <w:t>Ethics, Awareness</w:t>
                            </w:r>
                            <w:r w:rsidRPr="00A737FA">
                              <w:rPr>
                                <w:rFonts w:ascii="Times New Roman" w:hAnsi="Times New Roman" w:cs="Times New Roman"/>
                                <w:b/>
                                <w:bCs/>
                                <w:kern w:val="0"/>
                                <w:sz w:val="24"/>
                                <w:szCs w:val="24"/>
                                <w14:ligatures w14:val="non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 w14:anchorId="38695693" id="_x0000_s1029" type="#_x0000_t202" style="position:absolute;left:0;text-align:left;margin-left:366.85pt;margin-top:32.35pt;width:134.3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">
                <v:textbox style="mso-fit-shape-to-text:t">
                  <w:txbxContent>
                    <w:p w14:paraId="46E5336E" w14:textId="2C657A91" w:rsidR="00A737FA" w:rsidRPr="00A737FA" w:rsidRDefault="00A737FA" w:rsidP="00A737FA">
                      <w:pPr>
                        <w:jc w:val="center"/>
                        <w:rPr>
                          <w:rFonts w:ascii="Times New Roman" w:hAnsi="Times New Roman" w:cs="Times New Roman"/>
                          <w:b/>
                          <w:bCs/>
                          <w:sz w:val="28"/>
                          <w:szCs w:val="28"/>
                        </w:rPr>
                      </w:pPr>
                      <w:r w:rsidRPr="00A737FA">
                        <w:rPr>
                          <w:rFonts w:ascii="Times New Roman" w:hAnsi="Times New Roman" w:cs="Times New Roman"/>
                          <w:b/>
                          <w:bCs/>
                          <w:kern w:val="0"/>
                          <w:sz w:val="24"/>
                          <w:szCs w:val="24"/>
                          <w14:ligatures w14:val="none"/>
                        </w:rPr>
                        <w:t xml:space="preserve">Human-Centered     Safeguards (Training, </w:t>
                      </w:r>
                      <w:r w:rsidR="00BE3EB4" w:rsidRPr="00A737FA">
                        <w:rPr>
                          <w:rFonts w:ascii="Times New Roman" w:hAnsi="Times New Roman" w:cs="Times New Roman"/>
                          <w:b/>
                          <w:bCs/>
                          <w:kern w:val="0"/>
                          <w:sz w:val="24"/>
                          <w:szCs w:val="24"/>
                          <w14:ligatures w14:val="none"/>
                        </w:rPr>
                        <w:t>Ethics, Awareness</w:t>
                      </w:r>
                      <w:r w:rsidRPr="00A737FA">
                        <w:rPr>
                          <w:rFonts w:ascii="Times New Roman" w:hAnsi="Times New Roman" w:cs="Times New Roman"/>
                          <w:b/>
                          <w:bCs/>
                          <w:kern w:val="0"/>
                          <w:sz w:val="24"/>
                          <w:szCs w:val="24"/>
                          <w14:ligatures w14:val="none"/>
                        </w:rPr>
                        <w:t>)</w:t>
                      </w:r>
                    </w:p>
                  </w:txbxContent>
                </v:textbox>
                <w10:wrap type="square" anchorx="margin"/>
              </v:shape>
            </w:pict>
          </mc:Fallback>
        </mc:AlternateContent>
      </w:r>
    </w:p>
    <w:p w14:paraId="476D0D2F" w14:textId="625820BC" w:rsidR="002D5FE9" w:rsidRDefault="00A737FA" w:rsidP="001F668B">
      <w:pPr>
        <w:spacing w:line="360" w:lineRule="auto"/>
        <w:jc w:val="both"/>
        <w:rPr>
          <w:rFonts w:ascii="Times New Roman" w:hAnsi="Times New Roman" w:cs="Times New Roman"/>
          <w:b/>
          <w:bCs/>
          <w:sz w:val="28"/>
          <w:szCs w:val="28"/>
        </w:rPr>
      </w:pPr>
      <w:r w:rsidRPr="002D5FE9">
        <w:rPr>
          <w:rFonts w:ascii="Times New Roman" w:hAnsi="Times New Roman" w:cs="Times New Roman"/>
          <w:b/>
          <w:bCs/>
          <w:noProof/>
          <w:sz w:val="28"/>
          <w:szCs w:val="28"/>
        </w:rPr>
        <mc:AlternateContent>
          <mc:Choice Requires="wps">
            <w:drawing>
              <wp:anchor distT="45720" distB="45720" distL="114300" distR="114300" simplePos="0" relativeHeight="251667456" behindDoc="0" locked="0" layoutInCell="1" allowOverlap="1" wp14:anchorId="7CEA4413" wp14:editId="40288572">
                <wp:simplePos x="0" y="0"/>
                <wp:positionH relativeFrom="column">
                  <wp:posOffset>2332990</wp:posOffset>
                </wp:positionH>
                <wp:positionV relativeFrom="paragraph">
                  <wp:posOffset>10795</wp:posOffset>
                </wp:positionV>
                <wp:extent cx="1774190" cy="850900"/>
                <wp:effectExtent l="0" t="0" r="1651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850900"/>
                        </a:xfrm>
                        <a:prstGeom prst="rect">
                          <a:avLst/>
                        </a:prstGeom>
                        <a:solidFill>
                          <a:srgbClr val="FFFFFF"/>
                        </a:solidFill>
                        <a:ln w="9525">
                          <a:solidFill>
                            <a:srgbClr val="000000"/>
                          </a:solidFill>
                          <a:miter lim="800000"/>
                          <a:headEnd/>
                          <a:tailEnd/>
                        </a:ln>
                      </wps:spPr>
                      <wps:txbx>
                        <w:txbxContent>
                          <w:p w14:paraId="7247D272" w14:textId="628748BB" w:rsidR="00A737FA" w:rsidRPr="00A737FA" w:rsidRDefault="00A737FA" w:rsidP="00A737FA">
                            <w:pPr>
                              <w:jc w:val="center"/>
                              <w:rPr>
                                <w:rFonts w:ascii="Times New Roman" w:hAnsi="Times New Roman" w:cs="Times New Roman"/>
                                <w:b/>
                                <w:bCs/>
                                <w:sz w:val="28"/>
                                <w:szCs w:val="28"/>
                              </w:rPr>
                            </w:pPr>
                            <w:r w:rsidRPr="00A737FA">
                              <w:rPr>
                                <w:rFonts w:ascii="Times New Roman" w:hAnsi="Times New Roman" w:cs="Times New Roman"/>
                                <w:b/>
                                <w:bCs/>
                                <w:kern w:val="0"/>
                                <w:sz w:val="24"/>
                                <w:szCs w:val="24"/>
                                <w14:ligatures w14:val="none"/>
                              </w:rPr>
                              <w:t xml:space="preserve">Technological Safeguards (Encryption, </w:t>
                            </w:r>
                            <w:r w:rsidR="00BE3EB4" w:rsidRPr="00A737FA">
                              <w:rPr>
                                <w:rFonts w:ascii="Times New Roman" w:hAnsi="Times New Roman" w:cs="Times New Roman"/>
                                <w:b/>
                                <w:bCs/>
                                <w:kern w:val="0"/>
                                <w:sz w:val="24"/>
                                <w:szCs w:val="24"/>
                                <w14:ligatures w14:val="none"/>
                              </w:rPr>
                              <w:t>AI, Monitoring</w:t>
                            </w:r>
                            <w:r w:rsidRPr="00A737FA">
                              <w:rPr>
                                <w:rFonts w:ascii="Times New Roman" w:hAnsi="Times New Roman" w:cs="Times New Roman"/>
                                <w:b/>
                                <w:bCs/>
                                <w:kern w:val="0"/>
                                <w:sz w:val="24"/>
                                <w:szCs w:val="24"/>
                                <w14:ligatures w14:val="none"/>
                              </w:rPr>
                              <w:t xml:space="preserve"> Tools)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CEA4413" id="_x0000_s1030" type="#_x0000_t202" style="position:absolute;left:0;text-align:left;margin-left:183.7pt;margin-top:.85pt;width:139.7pt;height:6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">
                <v:textbox>
                  <w:txbxContent>
                    <w:p w14:paraId="7247D272" w14:textId="628748BB" w:rsidR="00A737FA" w:rsidRPr="00A737FA" w:rsidRDefault="00A737FA" w:rsidP="00A737FA">
                      <w:pPr>
                        <w:jc w:val="center"/>
                        <w:rPr>
                          <w:rFonts w:ascii="Times New Roman" w:hAnsi="Times New Roman" w:cs="Times New Roman"/>
                          <w:b/>
                          <w:bCs/>
                          <w:sz w:val="28"/>
                          <w:szCs w:val="28"/>
                        </w:rPr>
                      </w:pPr>
                      <w:r w:rsidRPr="00A737FA">
                        <w:rPr>
                          <w:rFonts w:ascii="Times New Roman" w:hAnsi="Times New Roman" w:cs="Times New Roman"/>
                          <w:b/>
                          <w:bCs/>
                          <w:kern w:val="0"/>
                          <w:sz w:val="24"/>
                          <w:szCs w:val="24"/>
                          <w14:ligatures w14:val="none"/>
                        </w:rPr>
                        <w:t xml:space="preserve">Technological Safeguards (Encryption, </w:t>
                      </w:r>
                      <w:r w:rsidR="00BE3EB4" w:rsidRPr="00A737FA">
                        <w:rPr>
                          <w:rFonts w:ascii="Times New Roman" w:hAnsi="Times New Roman" w:cs="Times New Roman"/>
                          <w:b/>
                          <w:bCs/>
                          <w:kern w:val="0"/>
                          <w:sz w:val="24"/>
                          <w:szCs w:val="24"/>
                          <w14:ligatures w14:val="none"/>
                        </w:rPr>
                        <w:t>AI, Monitoring</w:t>
                      </w:r>
                      <w:r w:rsidRPr="00A737FA">
                        <w:rPr>
                          <w:rFonts w:ascii="Times New Roman" w:hAnsi="Times New Roman" w:cs="Times New Roman"/>
                          <w:b/>
                          <w:bCs/>
                          <w:kern w:val="0"/>
                          <w:sz w:val="24"/>
                          <w:szCs w:val="24"/>
                          <w14:ligatures w14:val="none"/>
                        </w:rPr>
                        <w:t xml:space="preserve"> Tools)  </w:t>
                      </w:r>
                    </w:p>
                  </w:txbxContent>
                </v:textbox>
                <w10:wrap type="square"/>
              </v:shape>
            </w:pict>
          </mc:Fallback>
        </mc:AlternateContent>
      </w:r>
      <w:r w:rsidRPr="002D5FE9">
        <w:rPr>
          <w:rFonts w:ascii="Times New Roman" w:hAnsi="Times New Roman" w:cs="Times New Roman"/>
          <w:b/>
          <w:bCs/>
          <w:noProof/>
          <w:sz w:val="28"/>
          <w:szCs w:val="28"/>
        </w:rPr>
        <mc:AlternateContent>
          <mc:Choice Requires="wps">
            <w:drawing>
              <wp:anchor distT="45720" distB="45720" distL="114300" distR="114300" simplePos="0" relativeHeight="251665408" behindDoc="0" locked="0" layoutInCell="1" allowOverlap="1" wp14:anchorId="49F83B82" wp14:editId="796952D4">
                <wp:simplePos x="0" y="0"/>
                <wp:positionH relativeFrom="margin">
                  <wp:align>left</wp:align>
                </wp:positionH>
                <wp:positionV relativeFrom="paragraph">
                  <wp:posOffset>50800</wp:posOffset>
                </wp:positionV>
                <wp:extent cx="1705610" cy="1404620"/>
                <wp:effectExtent l="0" t="0" r="27940"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970" cy="1404620"/>
                        </a:xfrm>
                        <a:prstGeom prst="rect">
                          <a:avLst/>
                        </a:prstGeom>
                        <a:solidFill>
                          <a:srgbClr val="FFFFFF"/>
                        </a:solidFill>
                        <a:ln w="9525">
                          <a:solidFill>
                            <a:srgbClr val="000000"/>
                          </a:solidFill>
                          <a:miter lim="800000"/>
                          <a:headEnd/>
                          <a:tailEnd/>
                        </a:ln>
                      </wps:spPr>
                      <wps:txbx>
                        <w:txbxContent>
                          <w:p w14:paraId="66FBC8AA" w14:textId="4E833E00" w:rsidR="00A737FA" w:rsidRPr="00A737FA" w:rsidRDefault="00A737FA" w:rsidP="00A737FA">
                            <w:pPr>
                              <w:jc w:val="center"/>
                              <w:rPr>
                                <w:rFonts w:ascii="Times New Roman" w:hAnsi="Times New Roman" w:cs="Times New Roman"/>
                                <w:b/>
                                <w:bCs/>
                                <w:sz w:val="28"/>
                                <w:szCs w:val="28"/>
                              </w:rPr>
                            </w:pPr>
                            <w:r w:rsidRPr="00A737FA">
                              <w:rPr>
                                <w:rFonts w:ascii="Times New Roman" w:hAnsi="Times New Roman" w:cs="Times New Roman"/>
                                <w:b/>
                                <w:bCs/>
                                <w:kern w:val="0"/>
                                <w:sz w:val="24"/>
                                <w:szCs w:val="24"/>
                                <w14:ligatures w14:val="none"/>
                              </w:rPr>
                              <w:t xml:space="preserve">Institutional Safeguards (Policy, </w:t>
                            </w:r>
                            <w:r w:rsidR="00BE3EB4" w:rsidRPr="00A737FA">
                              <w:rPr>
                                <w:rFonts w:ascii="Times New Roman" w:hAnsi="Times New Roman" w:cs="Times New Roman"/>
                                <w:b/>
                                <w:bCs/>
                                <w:kern w:val="0"/>
                                <w:sz w:val="24"/>
                                <w:szCs w:val="24"/>
                                <w14:ligatures w14:val="none"/>
                              </w:rPr>
                              <w:t>Audit, Regulation</w:t>
                            </w:r>
                            <w:r w:rsidRPr="00A737FA">
                              <w:rPr>
                                <w:rFonts w:ascii="Times New Roman" w:hAnsi="Times New Roman" w:cs="Times New Roman"/>
                                <w:b/>
                                <w:bCs/>
                                <w:kern w:val="0"/>
                                <w:sz w:val="24"/>
                                <w:szCs w:val="24"/>
                                <w14:ligatures w14:val="non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 w14:anchorId="49F83B82" id="_x0000_s1031" type="#_x0000_t202" style="position:absolute;left:0;text-align:left;margin-left:0;margin-top:4pt;width:134.3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">
                <v:textbox style="mso-fit-shape-to-text:t">
                  <w:txbxContent>
                    <w:p w14:paraId="66FBC8AA" w14:textId="4E833E00" w:rsidR="00A737FA" w:rsidRPr="00A737FA" w:rsidRDefault="00A737FA" w:rsidP="00A737FA">
                      <w:pPr>
                        <w:jc w:val="center"/>
                        <w:rPr>
                          <w:rFonts w:ascii="Times New Roman" w:hAnsi="Times New Roman" w:cs="Times New Roman"/>
                          <w:b/>
                          <w:bCs/>
                          <w:sz w:val="28"/>
                          <w:szCs w:val="28"/>
                        </w:rPr>
                      </w:pPr>
                      <w:r w:rsidRPr="00A737FA">
                        <w:rPr>
                          <w:rFonts w:ascii="Times New Roman" w:hAnsi="Times New Roman" w:cs="Times New Roman"/>
                          <w:b/>
                          <w:bCs/>
                          <w:kern w:val="0"/>
                          <w:sz w:val="24"/>
                          <w:szCs w:val="24"/>
                          <w14:ligatures w14:val="none"/>
                        </w:rPr>
                        <w:t xml:space="preserve">Institutional Safeguards (Policy, </w:t>
                      </w:r>
                      <w:r w:rsidR="00BE3EB4" w:rsidRPr="00A737FA">
                        <w:rPr>
                          <w:rFonts w:ascii="Times New Roman" w:hAnsi="Times New Roman" w:cs="Times New Roman"/>
                          <w:b/>
                          <w:bCs/>
                          <w:kern w:val="0"/>
                          <w:sz w:val="24"/>
                          <w:szCs w:val="24"/>
                          <w14:ligatures w14:val="none"/>
                        </w:rPr>
                        <w:t>Audit, Regulation</w:t>
                      </w:r>
                      <w:r w:rsidRPr="00A737FA">
                        <w:rPr>
                          <w:rFonts w:ascii="Times New Roman" w:hAnsi="Times New Roman" w:cs="Times New Roman"/>
                          <w:b/>
                          <w:bCs/>
                          <w:kern w:val="0"/>
                          <w:sz w:val="24"/>
                          <w:szCs w:val="24"/>
                          <w14:ligatures w14:val="none"/>
                        </w:rPr>
                        <w:t xml:space="preserve">)     </w:t>
                      </w:r>
                    </w:p>
                  </w:txbxContent>
                </v:textbox>
                <w10:wrap type="square" anchorx="margin"/>
              </v:shape>
            </w:pict>
          </mc:Fallback>
        </mc:AlternateContent>
      </w:r>
    </w:p>
    <w:p w14:paraId="2D71A317" w14:textId="1D794A78" w:rsidR="002D5FE9" w:rsidRDefault="002D5FE9" w:rsidP="001F668B">
      <w:pPr>
        <w:spacing w:line="360" w:lineRule="auto"/>
        <w:jc w:val="both"/>
        <w:rPr>
          <w:rFonts w:ascii="Times New Roman" w:hAnsi="Times New Roman" w:cs="Times New Roman"/>
          <w:b/>
          <w:bCs/>
          <w:sz w:val="28"/>
          <w:szCs w:val="28"/>
        </w:rPr>
      </w:pPr>
    </w:p>
    <w:p w14:paraId="08936C79" w14:textId="01D2F613" w:rsidR="002D5FE9" w:rsidRDefault="002801A3" w:rsidP="001F668B">
      <w:pPr>
        <w:spacing w:line="360" w:lineRule="auto"/>
        <w:jc w:val="both"/>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79744" behindDoc="0" locked="0" layoutInCell="1" allowOverlap="1" wp14:anchorId="1536D913" wp14:editId="626834F4">
                <wp:simplePos x="0" y="0"/>
                <wp:positionH relativeFrom="column">
                  <wp:posOffset>3231931</wp:posOffset>
                </wp:positionH>
                <wp:positionV relativeFrom="paragraph">
                  <wp:posOffset>61464</wp:posOffset>
                </wp:positionV>
                <wp:extent cx="0" cy="756744"/>
                <wp:effectExtent l="76200" t="0" r="57150" b="62865"/>
                <wp:wrapNone/>
                <wp:docPr id="14" name="Straight Arrow Connector 14"/>
                <wp:cNvGraphicFramePr/>
                <a:graphic xmlns:a="http://schemas.openxmlformats.org/drawingml/2006/main">
                  <a:graphicData uri="http://schemas.microsoft.com/office/word/2010/wordprocessingShape">
                    <wps:wsp>
                      <wps:cNvCnPr/>
                      <wps:spPr>
                        <a:xfrm>
                          <a:off x="0" y="0"/>
                          <a:ext cx="0" cy="7567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C908E36" id="Straight Arrow Connector 14" o:spid="_x0000_s1026" type="#_x0000_t32" style="position:absolute;margin-left:254.5pt;margin-top:4.85pt;width:0;height:59.6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" strokecolor="#4472c4 [3204]" strokeweight=".5pt">
                <v:stroke endarrow="block" joinstyle="miter"/>
              </v:shape>
            </w:pict>
          </mc:Fallback>
        </mc:AlternateContent>
      </w:r>
    </w:p>
    <w:p w14:paraId="30DA9072" w14:textId="450E551A" w:rsidR="002D5FE9" w:rsidRDefault="002D5FE9" w:rsidP="001F668B">
      <w:pPr>
        <w:spacing w:line="360" w:lineRule="auto"/>
        <w:jc w:val="both"/>
        <w:rPr>
          <w:rFonts w:ascii="Times New Roman" w:hAnsi="Times New Roman" w:cs="Times New Roman"/>
          <w:b/>
          <w:bCs/>
          <w:sz w:val="28"/>
          <w:szCs w:val="28"/>
        </w:rPr>
      </w:pPr>
    </w:p>
    <w:p w14:paraId="09FA64BA" w14:textId="51E3A2C2" w:rsidR="002D5FE9" w:rsidRDefault="00A737FA" w:rsidP="001F668B">
      <w:pPr>
        <w:spacing w:line="360" w:lineRule="auto"/>
        <w:jc w:val="both"/>
        <w:rPr>
          <w:rFonts w:ascii="Times New Roman" w:hAnsi="Times New Roman" w:cs="Times New Roman"/>
          <w:b/>
          <w:bCs/>
          <w:sz w:val="28"/>
          <w:szCs w:val="28"/>
        </w:rPr>
      </w:pPr>
      <w:r w:rsidRPr="002D5FE9">
        <w:rPr>
          <w:rFonts w:ascii="Times New Roman" w:hAnsi="Times New Roman" w:cs="Times New Roman"/>
          <w:b/>
          <w:bCs/>
          <w:noProof/>
          <w:sz w:val="28"/>
          <w:szCs w:val="28"/>
        </w:rPr>
        <mc:AlternateContent>
          <mc:Choice Requires="wps">
            <w:drawing>
              <wp:anchor distT="45720" distB="45720" distL="114300" distR="114300" simplePos="0" relativeHeight="251671552" behindDoc="0" locked="0" layoutInCell="1" allowOverlap="1" wp14:anchorId="67484AF6" wp14:editId="5CAA13DA">
                <wp:simplePos x="0" y="0"/>
                <wp:positionH relativeFrom="margin">
                  <wp:posOffset>2065020</wp:posOffset>
                </wp:positionH>
                <wp:positionV relativeFrom="paragraph">
                  <wp:posOffset>17145</wp:posOffset>
                </wp:positionV>
                <wp:extent cx="2360930" cy="803910"/>
                <wp:effectExtent l="0" t="0" r="22860" b="152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03910"/>
                        </a:xfrm>
                        <a:prstGeom prst="rect">
                          <a:avLst/>
                        </a:prstGeom>
                        <a:solidFill>
                          <a:srgbClr val="FFFFFF"/>
                        </a:solidFill>
                        <a:ln w="9525">
                          <a:solidFill>
                            <a:srgbClr val="000000"/>
                          </a:solidFill>
                          <a:miter lim="800000"/>
                          <a:headEnd/>
                          <a:tailEnd/>
                        </a:ln>
                      </wps:spPr>
                      <wps:txbx>
                        <w:txbxContent>
                          <w:p w14:paraId="4CF2680F" w14:textId="1752A4DD" w:rsidR="00A737FA" w:rsidRPr="002D5FE9" w:rsidRDefault="00A737FA" w:rsidP="00A737FA">
                            <w:pPr>
                              <w:jc w:val="center"/>
                              <w:rPr>
                                <w:rFonts w:ascii="Times New Roman" w:hAnsi="Times New Roman" w:cs="Times New Roman"/>
                                <w:b/>
                                <w:bCs/>
                                <w:sz w:val="24"/>
                                <w:szCs w:val="24"/>
                              </w:rPr>
                            </w:pPr>
                            <w:r w:rsidRPr="00A737FA">
                              <w:rPr>
                                <w:rFonts w:ascii="Times New Roman" w:hAnsi="Times New Roman" w:cs="Times New Roman"/>
                                <w:b/>
                                <w:bCs/>
                                <w:sz w:val="24"/>
                                <w:szCs w:val="24"/>
                              </w:rPr>
                              <w:t xml:space="preserve">Strengthened Cyber Resilience in the Banking Sector of BD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7484AF6" id="Text Box 6" o:spid="_x0000_s1032" type="#_x0000_t202" style="position:absolute;left:0;text-align:left;margin-left:162.6pt;margin-top:1.35pt;width:185.9pt;height:63.3pt;z-index:25167155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">
                <v:textbox>
                  <w:txbxContent>
                    <w:p w14:paraId="4CF2680F" w14:textId="1752A4DD" w:rsidR="00A737FA" w:rsidRPr="002D5FE9" w:rsidRDefault="00A737FA" w:rsidP="00A737FA">
                      <w:pPr>
                        <w:jc w:val="center"/>
                        <w:rPr>
                          <w:rFonts w:ascii="Times New Roman" w:hAnsi="Times New Roman" w:cs="Times New Roman"/>
                          <w:b/>
                          <w:bCs/>
                          <w:sz w:val="24"/>
                          <w:szCs w:val="24"/>
                        </w:rPr>
                      </w:pPr>
                      <w:r w:rsidRPr="00A737FA">
                        <w:rPr>
                          <w:rFonts w:ascii="Times New Roman" w:hAnsi="Times New Roman" w:cs="Times New Roman"/>
                          <w:b/>
                          <w:bCs/>
                          <w:sz w:val="24"/>
                          <w:szCs w:val="24"/>
                        </w:rPr>
                        <w:t xml:space="preserve">Strengthened Cyber Resilience in the Banking Sector of BD   </w:t>
                      </w:r>
                    </w:p>
                  </w:txbxContent>
                </v:textbox>
                <w10:wrap type="square" anchorx="margin"/>
              </v:shape>
            </w:pict>
          </mc:Fallback>
        </mc:AlternateContent>
      </w:r>
    </w:p>
    <w:p w14:paraId="4B5E10CA" w14:textId="4B40121C" w:rsidR="002D5FE9" w:rsidRDefault="002D5FE9" w:rsidP="001F668B">
      <w:pPr>
        <w:spacing w:line="360" w:lineRule="auto"/>
        <w:jc w:val="both"/>
        <w:rPr>
          <w:rFonts w:ascii="Times New Roman" w:hAnsi="Times New Roman" w:cs="Times New Roman"/>
          <w:b/>
          <w:bCs/>
          <w:sz w:val="28"/>
          <w:szCs w:val="28"/>
        </w:rPr>
      </w:pPr>
    </w:p>
    <w:p w14:paraId="4B5A202C" w14:textId="7DFDE45E" w:rsidR="00B87028" w:rsidRDefault="00B87028" w:rsidP="001F668B">
      <w:pPr>
        <w:spacing w:line="360" w:lineRule="auto"/>
        <w:jc w:val="both"/>
        <w:rPr>
          <w:rFonts w:ascii="Times New Roman" w:hAnsi="Times New Roman" w:cs="Times New Roman"/>
        </w:rPr>
      </w:pPr>
    </w:p>
    <w:p w14:paraId="102EDE5E" w14:textId="2AD66C2B" w:rsidR="007B52A8" w:rsidRPr="00B87028" w:rsidRDefault="007B52A8" w:rsidP="001F668B">
      <w:pPr>
        <w:spacing w:line="360" w:lineRule="auto"/>
        <w:jc w:val="both"/>
        <w:rPr>
          <w:rFonts w:ascii="Times New Roman" w:hAnsi="Times New Roman" w:cs="Times New Roman"/>
        </w:rPr>
      </w:pPr>
      <w:r w:rsidRPr="00445FB1">
        <w:rPr>
          <w:rFonts w:ascii="Times New Roman" w:hAnsi="Times New Roman" w:cs="Times New Roman"/>
          <w:b/>
          <w:bCs/>
        </w:rPr>
        <w:t>Figure 1.1</w:t>
      </w:r>
      <w:r w:rsidR="00B1771C">
        <w:rPr>
          <w:rFonts w:ascii="Times New Roman" w:hAnsi="Times New Roman" w:cs="Times New Roman"/>
        </w:rPr>
        <w:t>:</w:t>
      </w:r>
      <w:r>
        <w:rPr>
          <w:rFonts w:ascii="Times New Roman" w:hAnsi="Times New Roman" w:cs="Times New Roman"/>
        </w:rPr>
        <w:t xml:space="preserve"> How Threats, Trends</w:t>
      </w:r>
      <w:r w:rsidR="00B1771C">
        <w:rPr>
          <w:rFonts w:ascii="Times New Roman" w:hAnsi="Times New Roman" w:cs="Times New Roman"/>
        </w:rPr>
        <w:t>,</w:t>
      </w:r>
      <w:r>
        <w:rPr>
          <w:rFonts w:ascii="Times New Roman" w:hAnsi="Times New Roman" w:cs="Times New Roman"/>
        </w:rPr>
        <w:t xml:space="preserve"> and Safeguards are Conceptualized in this Study </w:t>
      </w:r>
    </w:p>
    <w:p w14:paraId="57877A11" w14:textId="5A740769" w:rsidR="00F80057" w:rsidRPr="00F80057" w:rsidRDefault="00F80057" w:rsidP="00F80057">
      <w:pPr>
        <w:spacing w:line="360" w:lineRule="auto"/>
        <w:jc w:val="both"/>
        <w:rPr>
          <w:rFonts w:ascii="Times New Roman" w:hAnsi="Times New Roman" w:cs="Times New Roman"/>
        </w:rPr>
      </w:pPr>
      <w:r w:rsidRPr="00F80057">
        <w:rPr>
          <w:rFonts w:ascii="Times New Roman" w:hAnsi="Times New Roman" w:cs="Times New Roman"/>
        </w:rPr>
        <w:lastRenderedPageBreak/>
        <w:t>The above conceptual framework depicts the multifaceted relationship between digital transformation and cybersecurity in Bangladesh’s banking sector</w:t>
      </w:r>
      <w:r w:rsidR="00B1771C">
        <w:rPr>
          <w:rFonts w:ascii="Times New Roman" w:hAnsi="Times New Roman" w:cs="Times New Roman"/>
        </w:rPr>
        <w:t>,</w:t>
      </w:r>
      <w:r w:rsidRPr="00F80057">
        <w:rPr>
          <w:rFonts w:ascii="Times New Roman" w:hAnsi="Times New Roman" w:cs="Times New Roman"/>
        </w:rPr>
        <w:t xml:space="preserve"> generated from secondary literature. It begins with Digital Banking Growth, which is accelerated by technology and innovations</w:t>
      </w:r>
      <w:r w:rsidR="00B1771C">
        <w:rPr>
          <w:rFonts w:ascii="Times New Roman" w:hAnsi="Times New Roman" w:cs="Times New Roman"/>
        </w:rPr>
        <w:t>,</w:t>
      </w:r>
      <w:r w:rsidRPr="00F80057">
        <w:rPr>
          <w:rFonts w:ascii="Times New Roman" w:hAnsi="Times New Roman" w:cs="Times New Roman"/>
        </w:rPr>
        <w:t xml:space="preserve"> for example: FinTech, cloud computing, artificial intelligence (AI), and the Internet of Things (IoT). These technological innovation</w:t>
      </w:r>
      <w:r>
        <w:rPr>
          <w:rFonts w:ascii="Times New Roman" w:hAnsi="Times New Roman" w:cs="Times New Roman"/>
        </w:rPr>
        <w:t>s</w:t>
      </w:r>
      <w:r w:rsidRPr="00F80057">
        <w:rPr>
          <w:rFonts w:ascii="Times New Roman" w:hAnsi="Times New Roman" w:cs="Times New Roman"/>
        </w:rPr>
        <w:t xml:space="preserve"> enhance accessibility and efficiency for the user</w:t>
      </w:r>
      <w:r w:rsidR="00445FB1">
        <w:rPr>
          <w:rFonts w:ascii="Times New Roman" w:hAnsi="Times New Roman" w:cs="Times New Roman"/>
        </w:rPr>
        <w:t>s</w:t>
      </w:r>
      <w:r w:rsidRPr="00F80057">
        <w:rPr>
          <w:rFonts w:ascii="Times New Roman" w:hAnsi="Times New Roman" w:cs="Times New Roman"/>
        </w:rPr>
        <w:t xml:space="preserve"> and stakeholders </w:t>
      </w:r>
      <w:r>
        <w:rPr>
          <w:rFonts w:ascii="Times New Roman" w:hAnsi="Times New Roman" w:cs="Times New Roman"/>
        </w:rPr>
        <w:t xml:space="preserve">and </w:t>
      </w:r>
      <w:r w:rsidRPr="00F80057">
        <w:rPr>
          <w:rFonts w:ascii="Times New Roman" w:hAnsi="Times New Roman" w:cs="Times New Roman"/>
        </w:rPr>
        <w:t xml:space="preserve">also introduce new vulnerabilities. As a result, Emerging Cyber Threats like phishing, hacking, ransomware, DDoS attacks, and insider risks are emerging </w:t>
      </w:r>
      <w:r>
        <w:rPr>
          <w:rFonts w:ascii="Times New Roman" w:hAnsi="Times New Roman" w:cs="Times New Roman"/>
        </w:rPr>
        <w:t>in</w:t>
      </w:r>
      <w:r w:rsidRPr="00F80057">
        <w:rPr>
          <w:rFonts w:ascii="Times New Roman" w:hAnsi="Times New Roman" w:cs="Times New Roman"/>
        </w:rPr>
        <w:t xml:space="preserve"> Bangladesh. These threats originate from both external attackers and internal system or personnel weaknesses.</w:t>
      </w:r>
    </w:p>
    <w:p w14:paraId="0039C099" w14:textId="7710A2D8" w:rsidR="00F80057" w:rsidRPr="00F80057" w:rsidRDefault="00F80057" w:rsidP="00F80057">
      <w:pPr>
        <w:spacing w:line="360" w:lineRule="auto"/>
        <w:jc w:val="both"/>
        <w:rPr>
          <w:rFonts w:ascii="Times New Roman" w:hAnsi="Times New Roman" w:cs="Times New Roman"/>
        </w:rPr>
      </w:pPr>
      <w:r w:rsidRPr="00F80057">
        <w:rPr>
          <w:rFonts w:ascii="Times New Roman" w:hAnsi="Times New Roman" w:cs="Times New Roman"/>
        </w:rPr>
        <w:t>To reduce these threats, this conceptual framework proposes a three</w:t>
      </w:r>
      <w:r>
        <w:rPr>
          <w:rFonts w:ascii="Times New Roman" w:hAnsi="Times New Roman" w:cs="Times New Roman"/>
        </w:rPr>
        <w:t>-</w:t>
      </w:r>
      <w:r w:rsidRPr="00F80057">
        <w:rPr>
          <w:rFonts w:ascii="Times New Roman" w:hAnsi="Times New Roman" w:cs="Times New Roman"/>
        </w:rPr>
        <w:t>tiered safeguard strategy. They are</w:t>
      </w:r>
    </w:p>
    <w:p w14:paraId="429E6CD2" w14:textId="77777777" w:rsidR="00F80057" w:rsidRPr="00F80057" w:rsidRDefault="00F80057" w:rsidP="00F80057">
      <w:pPr>
        <w:spacing w:line="360" w:lineRule="auto"/>
        <w:jc w:val="both"/>
        <w:rPr>
          <w:rFonts w:ascii="Times New Roman" w:hAnsi="Times New Roman" w:cs="Times New Roman"/>
        </w:rPr>
      </w:pPr>
      <w:r w:rsidRPr="00F80057">
        <w:rPr>
          <w:rFonts w:ascii="Times New Roman" w:hAnsi="Times New Roman" w:cs="Times New Roman"/>
        </w:rPr>
        <w:t>1. Institutional Safeguards: They are regulatory policies, legal audits, and oversight mechanisms designed to maintain compliance and enhance the sector's readiness.</w:t>
      </w:r>
    </w:p>
    <w:p w14:paraId="52C199D1" w14:textId="544439CB" w:rsidR="00F80057" w:rsidRPr="00F80057" w:rsidRDefault="00F80057" w:rsidP="00F80057">
      <w:pPr>
        <w:spacing w:line="360" w:lineRule="auto"/>
        <w:jc w:val="both"/>
        <w:rPr>
          <w:rFonts w:ascii="Times New Roman" w:hAnsi="Times New Roman" w:cs="Times New Roman"/>
        </w:rPr>
      </w:pPr>
      <w:r w:rsidRPr="00F80057">
        <w:rPr>
          <w:rFonts w:ascii="Times New Roman" w:hAnsi="Times New Roman" w:cs="Times New Roman"/>
        </w:rPr>
        <w:t>2. Technological Safeguards: I</w:t>
      </w:r>
      <w:r>
        <w:rPr>
          <w:rFonts w:ascii="Times New Roman" w:hAnsi="Times New Roman" w:cs="Times New Roman"/>
        </w:rPr>
        <w:t>n</w:t>
      </w:r>
      <w:r w:rsidRPr="00F80057">
        <w:rPr>
          <w:rFonts w:ascii="Times New Roman" w:hAnsi="Times New Roman" w:cs="Times New Roman"/>
        </w:rPr>
        <w:t>cluding encryption, AI-driven threat detection, and continuous monitoring tools, these measures execute secure digital systems and sensitive financial data. The third one is</w:t>
      </w:r>
    </w:p>
    <w:p w14:paraId="1A6AEFE6" w14:textId="649BB124" w:rsidR="00F80057" w:rsidRPr="00F80057" w:rsidRDefault="00F80057" w:rsidP="00F80057">
      <w:pPr>
        <w:spacing w:line="360" w:lineRule="auto"/>
        <w:jc w:val="both"/>
        <w:rPr>
          <w:rFonts w:ascii="Times New Roman" w:hAnsi="Times New Roman" w:cs="Times New Roman"/>
        </w:rPr>
      </w:pPr>
      <w:r w:rsidRPr="00F80057">
        <w:rPr>
          <w:rFonts w:ascii="Times New Roman" w:hAnsi="Times New Roman" w:cs="Times New Roman"/>
        </w:rPr>
        <w:t>3. Human-Centered Safeguards: Including training, ethics, and cybersecurity awareness among employees and customers to reduce human errors and insider threats.</w:t>
      </w:r>
    </w:p>
    <w:p w14:paraId="2A9725BF" w14:textId="1B923DC9" w:rsidR="00F80057" w:rsidRPr="00F80057" w:rsidRDefault="00F80057" w:rsidP="00F80057">
      <w:pPr>
        <w:spacing w:line="360" w:lineRule="auto"/>
        <w:jc w:val="both"/>
        <w:rPr>
          <w:rFonts w:ascii="Times New Roman" w:hAnsi="Times New Roman" w:cs="Times New Roman"/>
        </w:rPr>
      </w:pPr>
      <w:r w:rsidRPr="00F80057">
        <w:rPr>
          <w:rFonts w:ascii="Times New Roman" w:hAnsi="Times New Roman" w:cs="Times New Roman"/>
        </w:rPr>
        <w:t>These components interact collaboratively to build a Strengthened Cyberspace in Bangladesh’s banking sector, making it withstand, respond to, and recover from cyber</w:t>
      </w:r>
      <w:r>
        <w:rPr>
          <w:rFonts w:ascii="Times New Roman" w:hAnsi="Times New Roman" w:cs="Times New Roman"/>
        </w:rPr>
        <w:t xml:space="preserve"> </w:t>
      </w:r>
      <w:r w:rsidRPr="00F80057">
        <w:rPr>
          <w:rFonts w:ascii="Times New Roman" w:hAnsi="Times New Roman" w:cs="Times New Roman"/>
        </w:rPr>
        <w:t>warfare more effectively.</w:t>
      </w:r>
    </w:p>
    <w:p w14:paraId="5B910948" w14:textId="07D9890D" w:rsidR="00B87028" w:rsidRDefault="00264D8A" w:rsidP="001F668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4.0 </w:t>
      </w:r>
      <w:r w:rsidR="00B87028" w:rsidRPr="00B87028">
        <w:rPr>
          <w:rFonts w:ascii="Times New Roman" w:hAnsi="Times New Roman" w:cs="Times New Roman"/>
          <w:b/>
          <w:bCs/>
          <w:sz w:val="28"/>
          <w:szCs w:val="28"/>
        </w:rPr>
        <w:t>Results</w:t>
      </w:r>
    </w:p>
    <w:p w14:paraId="661DEC11" w14:textId="2BD83555" w:rsidR="00B87028" w:rsidRPr="001430F0" w:rsidRDefault="00A83F1C" w:rsidP="001F668B">
      <w:pPr>
        <w:spacing w:line="360" w:lineRule="auto"/>
        <w:jc w:val="both"/>
        <w:rPr>
          <w:rFonts w:ascii="Times New Roman" w:hAnsi="Times New Roman" w:cs="Times New Roman"/>
        </w:rPr>
      </w:pPr>
      <w:r>
        <w:rPr>
          <w:rFonts w:ascii="Times New Roman" w:hAnsi="Times New Roman" w:cs="Times New Roman"/>
        </w:rPr>
        <w:t xml:space="preserve"> </w:t>
      </w:r>
      <w:r w:rsidR="005F5421" w:rsidRPr="001430F0">
        <w:rPr>
          <w:rFonts w:ascii="Times New Roman" w:hAnsi="Times New Roman" w:cs="Times New Roman"/>
        </w:rPr>
        <w:t>Key cyber threats identified include phishing, ransomware, DDoS attacks, ATM fraud, insider threats, and systemic vulnerabilities from outdated infrastructure and regulatory gaps</w:t>
      </w:r>
      <w:r w:rsidR="00B1771C">
        <w:rPr>
          <w:rFonts w:ascii="Times New Roman" w:hAnsi="Times New Roman" w:cs="Times New Roman"/>
        </w:rPr>
        <w:t>,</w:t>
      </w:r>
      <w:r w:rsidR="005F5421" w:rsidRPr="001430F0">
        <w:rPr>
          <w:rFonts w:ascii="Times New Roman" w:hAnsi="Times New Roman" w:cs="Times New Roman"/>
        </w:rPr>
        <w:t xml:space="preserve"> with </w:t>
      </w:r>
      <w:r w:rsidR="00673A98" w:rsidRPr="001430F0">
        <w:rPr>
          <w:rFonts w:ascii="Times New Roman" w:hAnsi="Times New Roman" w:cs="Times New Roman"/>
        </w:rPr>
        <w:t xml:space="preserve">an </w:t>
      </w:r>
      <w:r w:rsidR="005F5421" w:rsidRPr="001430F0">
        <w:rPr>
          <w:rFonts w:ascii="Times New Roman" w:hAnsi="Times New Roman" w:cs="Times New Roman"/>
        </w:rPr>
        <w:t>integrative literature review method. Besides, this study demonstrates a multidisciplinary framework for safeguards in technological, institutional</w:t>
      </w:r>
      <w:r w:rsidR="00B1771C">
        <w:rPr>
          <w:rFonts w:ascii="Times New Roman" w:hAnsi="Times New Roman" w:cs="Times New Roman"/>
        </w:rPr>
        <w:t>,</w:t>
      </w:r>
      <w:r w:rsidR="005F5421" w:rsidRPr="001430F0">
        <w:rPr>
          <w:rFonts w:ascii="Times New Roman" w:hAnsi="Times New Roman" w:cs="Times New Roman"/>
        </w:rPr>
        <w:t xml:space="preserve"> and human-centered</w:t>
      </w:r>
      <w:r w:rsidR="00B1771C">
        <w:rPr>
          <w:rFonts w:ascii="Times New Roman" w:hAnsi="Times New Roman" w:cs="Times New Roman"/>
        </w:rPr>
        <w:t xml:space="preserve"> systems</w:t>
      </w:r>
      <w:r w:rsidR="005F5421" w:rsidRPr="001430F0">
        <w:rPr>
          <w:rFonts w:ascii="Times New Roman" w:hAnsi="Times New Roman" w:cs="Times New Roman"/>
        </w:rPr>
        <w:t xml:space="preserve">. For Technological, advanced encryption, AI-driven monitoring, </w:t>
      </w:r>
      <w:r w:rsidR="00673A98" w:rsidRPr="001430F0">
        <w:rPr>
          <w:rFonts w:ascii="Times New Roman" w:hAnsi="Times New Roman" w:cs="Times New Roman"/>
        </w:rPr>
        <w:t xml:space="preserve">and </w:t>
      </w:r>
      <w:r w:rsidR="005F5421" w:rsidRPr="001430F0">
        <w:rPr>
          <w:rFonts w:ascii="Times New Roman" w:hAnsi="Times New Roman" w:cs="Times New Roman"/>
        </w:rPr>
        <w:t xml:space="preserve">blockchain for secure transactions. For Institutional, the updated regulations, public-private partnerships, </w:t>
      </w:r>
      <w:r w:rsidR="00673A98" w:rsidRPr="001430F0">
        <w:rPr>
          <w:rFonts w:ascii="Times New Roman" w:hAnsi="Times New Roman" w:cs="Times New Roman"/>
        </w:rPr>
        <w:t xml:space="preserve">and </w:t>
      </w:r>
      <w:r w:rsidR="005F5421" w:rsidRPr="001430F0">
        <w:rPr>
          <w:rFonts w:ascii="Times New Roman" w:hAnsi="Times New Roman" w:cs="Times New Roman"/>
        </w:rPr>
        <w:t xml:space="preserve">robust incident response plans. And for Human-Centered, Employee/customer training, ethical policies, and addressing skill gaps </w:t>
      </w:r>
      <w:r w:rsidR="00673A98" w:rsidRPr="001430F0">
        <w:rPr>
          <w:rFonts w:ascii="Times New Roman" w:hAnsi="Times New Roman" w:cs="Times New Roman"/>
        </w:rPr>
        <w:t>in</w:t>
      </w:r>
      <w:r w:rsidR="005F5421" w:rsidRPr="001430F0">
        <w:rPr>
          <w:rFonts w:ascii="Times New Roman" w:hAnsi="Times New Roman" w:cs="Times New Roman"/>
        </w:rPr>
        <w:t xml:space="preserve"> the banking </w:t>
      </w:r>
      <w:r w:rsidR="00B1771C">
        <w:rPr>
          <w:rFonts w:ascii="Times New Roman" w:hAnsi="Times New Roman" w:cs="Times New Roman"/>
        </w:rPr>
        <w:t>sector</w:t>
      </w:r>
      <w:r w:rsidR="005F5421" w:rsidRPr="001430F0">
        <w:rPr>
          <w:rFonts w:ascii="Times New Roman" w:hAnsi="Times New Roman" w:cs="Times New Roman"/>
        </w:rPr>
        <w:t xml:space="preserve"> of Bangladesh. The findings urged collaborative efforts among banks, regulators, international bodies</w:t>
      </w:r>
      <w:r w:rsidR="00B1771C">
        <w:rPr>
          <w:rFonts w:ascii="Times New Roman" w:hAnsi="Times New Roman" w:cs="Times New Roman"/>
        </w:rPr>
        <w:t>,</w:t>
      </w:r>
      <w:r w:rsidR="005F5421" w:rsidRPr="001430F0">
        <w:rPr>
          <w:rFonts w:ascii="Times New Roman" w:hAnsi="Times New Roman" w:cs="Times New Roman"/>
        </w:rPr>
        <w:t xml:space="preserve"> and other stakeholders to strengthen cyber resiliency and </w:t>
      </w:r>
      <w:r w:rsidR="00B1771C">
        <w:rPr>
          <w:rFonts w:ascii="Times New Roman" w:hAnsi="Times New Roman" w:cs="Times New Roman"/>
        </w:rPr>
        <w:t>ensure</w:t>
      </w:r>
      <w:r w:rsidR="005F5421" w:rsidRPr="001430F0">
        <w:rPr>
          <w:rFonts w:ascii="Times New Roman" w:hAnsi="Times New Roman" w:cs="Times New Roman"/>
        </w:rPr>
        <w:t xml:space="preserve"> financial security and stability for Bangladesh.  </w:t>
      </w:r>
    </w:p>
    <w:p w14:paraId="24F62B02" w14:textId="244CE1E2" w:rsidR="00B87028" w:rsidRDefault="00264D8A" w:rsidP="001F668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4.1 </w:t>
      </w:r>
      <w:r w:rsidR="00B87028" w:rsidRPr="00B87028">
        <w:rPr>
          <w:rFonts w:ascii="Times New Roman" w:hAnsi="Times New Roman" w:cs="Times New Roman"/>
          <w:b/>
          <w:bCs/>
          <w:sz w:val="28"/>
          <w:szCs w:val="28"/>
        </w:rPr>
        <w:t>Discussions</w:t>
      </w:r>
    </w:p>
    <w:p w14:paraId="370D2F35" w14:textId="4F73F0DF" w:rsidR="002B0AA5" w:rsidRPr="001430F0" w:rsidRDefault="00A83F1C" w:rsidP="002B0AA5">
      <w:pPr>
        <w:spacing w:line="360" w:lineRule="auto"/>
        <w:jc w:val="both"/>
        <w:rPr>
          <w:rFonts w:ascii="Times New Roman" w:hAnsi="Times New Roman" w:cs="Times New Roman"/>
        </w:rPr>
      </w:pPr>
      <w:r>
        <w:rPr>
          <w:rFonts w:ascii="Times New Roman" w:hAnsi="Times New Roman" w:cs="Times New Roman"/>
        </w:rPr>
        <w:t xml:space="preserve"> </w:t>
      </w:r>
      <w:r w:rsidR="002B0AA5" w:rsidRPr="001430F0">
        <w:rPr>
          <w:rFonts w:ascii="Times New Roman" w:hAnsi="Times New Roman" w:cs="Times New Roman"/>
        </w:rPr>
        <w:t xml:space="preserve">The findings of this study demonstrated the multifaceted nature of cybersecurity challenges encountered by the banking sector of Bangladesh. It also seeks urgent initiatives for comprehensive safeguards in this </w:t>
      </w:r>
      <w:r w:rsidR="002B0AA5" w:rsidRPr="001430F0">
        <w:rPr>
          <w:rFonts w:ascii="Times New Roman" w:hAnsi="Times New Roman" w:cs="Times New Roman"/>
        </w:rPr>
        <w:lastRenderedPageBreak/>
        <w:t xml:space="preserve">sector. </w:t>
      </w:r>
      <w:r w:rsidR="007B52A8" w:rsidRPr="001430F0">
        <w:rPr>
          <w:rFonts w:ascii="Times New Roman" w:hAnsi="Times New Roman" w:cs="Times New Roman"/>
        </w:rPr>
        <w:t>The b</w:t>
      </w:r>
      <w:r w:rsidR="002B0AA5" w:rsidRPr="001430F0">
        <w:rPr>
          <w:rFonts w:ascii="Times New Roman" w:hAnsi="Times New Roman" w:cs="Times New Roman"/>
        </w:rPr>
        <w:t>elow sections synthesize the identified trends, threats, and safeguards while setting them within the broader landscape of digital banking growth, regulatory frameworks, and technological advancements for Bangladesh.</w:t>
      </w:r>
      <w:r w:rsidR="00AF5DB7">
        <w:rPr>
          <w:rFonts w:ascii="Times New Roman" w:hAnsi="Times New Roman" w:cs="Times New Roman"/>
        </w:rPr>
        <w:t xml:space="preserve"> Moreover, they were discussed from the perspective of </w:t>
      </w:r>
      <w:r w:rsidR="00B32987">
        <w:rPr>
          <w:rFonts w:ascii="Times New Roman" w:hAnsi="Times New Roman" w:cs="Times New Roman"/>
        </w:rPr>
        <w:t xml:space="preserve">a </w:t>
      </w:r>
      <w:r w:rsidR="00AF5DB7">
        <w:rPr>
          <w:rFonts w:ascii="Times New Roman" w:hAnsi="Times New Roman" w:cs="Times New Roman"/>
        </w:rPr>
        <w:t xml:space="preserve">future technological paradigm shift for the banking system of Bangladesh. </w:t>
      </w:r>
    </w:p>
    <w:p w14:paraId="0FD8D9FA" w14:textId="4F3736F7" w:rsidR="002B0AA5" w:rsidRPr="007B52A8" w:rsidRDefault="00264D8A" w:rsidP="002B0AA5">
      <w:pPr>
        <w:spacing w:line="360" w:lineRule="auto"/>
        <w:jc w:val="both"/>
        <w:rPr>
          <w:rFonts w:ascii="Times New Roman" w:hAnsi="Times New Roman" w:cs="Times New Roman"/>
          <w:b/>
          <w:bCs/>
        </w:rPr>
      </w:pPr>
      <w:r>
        <w:rPr>
          <w:rFonts w:ascii="Times New Roman" w:hAnsi="Times New Roman" w:cs="Times New Roman"/>
          <w:b/>
          <w:bCs/>
        </w:rPr>
        <w:t>4.2</w:t>
      </w:r>
      <w:r w:rsidR="00A83F1C">
        <w:rPr>
          <w:rFonts w:ascii="Times New Roman" w:hAnsi="Times New Roman" w:cs="Times New Roman"/>
          <w:b/>
          <w:bCs/>
        </w:rPr>
        <w:t xml:space="preserve"> </w:t>
      </w:r>
      <w:r w:rsidR="002B0AA5" w:rsidRPr="007B52A8">
        <w:rPr>
          <w:rFonts w:ascii="Times New Roman" w:hAnsi="Times New Roman" w:cs="Times New Roman"/>
          <w:b/>
          <w:bCs/>
        </w:rPr>
        <w:t>Trends of Cybersecurity Aspect in Banking Sectors of Bangladesh</w:t>
      </w:r>
    </w:p>
    <w:p w14:paraId="614C5E07" w14:textId="0CF8A1F0" w:rsidR="002B0AA5" w:rsidRPr="001430F0" w:rsidRDefault="00A83F1C" w:rsidP="002B0AA5">
      <w:pPr>
        <w:spacing w:line="360" w:lineRule="auto"/>
        <w:jc w:val="both"/>
        <w:rPr>
          <w:rFonts w:ascii="Times New Roman" w:hAnsi="Times New Roman" w:cs="Times New Roman"/>
        </w:rPr>
      </w:pPr>
      <w:r>
        <w:rPr>
          <w:rFonts w:ascii="Times New Roman" w:hAnsi="Times New Roman" w:cs="Times New Roman"/>
        </w:rPr>
        <w:t xml:space="preserve"> </w:t>
      </w:r>
      <w:r w:rsidR="002B0AA5" w:rsidRPr="001430F0">
        <w:rPr>
          <w:rFonts w:ascii="Times New Roman" w:hAnsi="Times New Roman" w:cs="Times New Roman"/>
        </w:rPr>
        <w:t>The growing digitization of banking activities in Bangladesh</w:t>
      </w:r>
      <w:r w:rsidR="00B1771C">
        <w:rPr>
          <w:rFonts w:ascii="Times New Roman" w:hAnsi="Times New Roman" w:cs="Times New Roman"/>
        </w:rPr>
        <w:t>,</w:t>
      </w:r>
      <w:r w:rsidR="002B0AA5" w:rsidRPr="001430F0">
        <w:rPr>
          <w:rFonts w:ascii="Times New Roman" w:hAnsi="Times New Roman" w:cs="Times New Roman"/>
        </w:rPr>
        <w:t xml:space="preserve"> executed by FinTech innovations, cloud computing, and AI, has significantly improved accessibility, effectiveness</w:t>
      </w:r>
      <w:r w:rsidR="00B1771C">
        <w:rPr>
          <w:rFonts w:ascii="Times New Roman" w:hAnsi="Times New Roman" w:cs="Times New Roman"/>
        </w:rPr>
        <w:t>,</w:t>
      </w:r>
      <w:r w:rsidR="002B0AA5" w:rsidRPr="001430F0">
        <w:rPr>
          <w:rFonts w:ascii="Times New Roman" w:hAnsi="Times New Roman" w:cs="Times New Roman"/>
        </w:rPr>
        <w:t xml:space="preserve"> and convenience for customers</w:t>
      </w:r>
      <w:r w:rsidR="00AF5DB7">
        <w:rPr>
          <w:rFonts w:ascii="Times New Roman" w:hAnsi="Times New Roman" w:cs="Times New Roman"/>
        </w:rPr>
        <w:t xml:space="preserve"> and banking users</w:t>
      </w:r>
      <w:r w:rsidR="002B0AA5" w:rsidRPr="001430F0">
        <w:rPr>
          <w:rFonts w:ascii="Times New Roman" w:hAnsi="Times New Roman" w:cs="Times New Roman"/>
        </w:rPr>
        <w:t xml:space="preserve">. However, this digital transition has also </w:t>
      </w:r>
      <w:r w:rsidR="00B1771C">
        <w:rPr>
          <w:rFonts w:ascii="Times New Roman" w:hAnsi="Times New Roman" w:cs="Times New Roman"/>
        </w:rPr>
        <w:t>created</w:t>
      </w:r>
      <w:r w:rsidR="002B0AA5" w:rsidRPr="001430F0">
        <w:rPr>
          <w:rFonts w:ascii="Times New Roman" w:hAnsi="Times New Roman" w:cs="Times New Roman"/>
        </w:rPr>
        <w:t xml:space="preserve"> comp</w:t>
      </w:r>
      <w:r w:rsidR="007B52A8" w:rsidRPr="001430F0">
        <w:rPr>
          <w:rFonts w:ascii="Times New Roman" w:hAnsi="Times New Roman" w:cs="Times New Roman"/>
        </w:rPr>
        <w:t>o</w:t>
      </w:r>
      <w:r w:rsidR="002B0AA5" w:rsidRPr="001430F0">
        <w:rPr>
          <w:rFonts w:ascii="Times New Roman" w:hAnsi="Times New Roman" w:cs="Times New Roman"/>
        </w:rPr>
        <w:t>unded vulnerabilities</w:t>
      </w:r>
      <w:r w:rsidR="00AF5DB7">
        <w:rPr>
          <w:rFonts w:ascii="Times New Roman" w:hAnsi="Times New Roman" w:cs="Times New Roman"/>
        </w:rPr>
        <w:t xml:space="preserve"> for them</w:t>
      </w:r>
      <w:r w:rsidR="002B0AA5" w:rsidRPr="001430F0">
        <w:rPr>
          <w:rFonts w:ascii="Times New Roman" w:hAnsi="Times New Roman" w:cs="Times New Roman"/>
        </w:rPr>
        <w:t>. This study identified several key trends</w:t>
      </w:r>
      <w:r w:rsidR="00B1771C">
        <w:rPr>
          <w:rFonts w:ascii="Times New Roman" w:hAnsi="Times New Roman" w:cs="Times New Roman"/>
        </w:rPr>
        <w:t>,</w:t>
      </w:r>
      <w:r w:rsidR="002B0AA5" w:rsidRPr="001430F0">
        <w:rPr>
          <w:rFonts w:ascii="Times New Roman" w:hAnsi="Times New Roman" w:cs="Times New Roman"/>
        </w:rPr>
        <w:t xml:space="preserve"> like</w:t>
      </w:r>
      <w:r w:rsidR="007B52A8" w:rsidRPr="001430F0">
        <w:rPr>
          <w:rFonts w:ascii="Times New Roman" w:hAnsi="Times New Roman" w:cs="Times New Roman"/>
        </w:rPr>
        <w:t xml:space="preserve"> </w:t>
      </w:r>
      <w:r w:rsidR="00AF5DB7">
        <w:rPr>
          <w:rFonts w:ascii="Times New Roman" w:hAnsi="Times New Roman" w:cs="Times New Roman"/>
        </w:rPr>
        <w:t>e</w:t>
      </w:r>
      <w:r w:rsidR="002B0AA5" w:rsidRPr="001430F0">
        <w:rPr>
          <w:rFonts w:ascii="Times New Roman" w:hAnsi="Times New Roman" w:cs="Times New Roman"/>
        </w:rPr>
        <w:t xml:space="preserve">merging </w:t>
      </w:r>
      <w:r w:rsidR="00AF5DB7">
        <w:rPr>
          <w:rFonts w:ascii="Times New Roman" w:hAnsi="Times New Roman" w:cs="Times New Roman"/>
        </w:rPr>
        <w:t>t</w:t>
      </w:r>
      <w:r w:rsidR="002B0AA5" w:rsidRPr="001430F0">
        <w:rPr>
          <w:rFonts w:ascii="Times New Roman" w:hAnsi="Times New Roman" w:cs="Times New Roman"/>
        </w:rPr>
        <w:t xml:space="preserve">echnologies </w:t>
      </w:r>
      <w:r w:rsidR="00AF5DB7">
        <w:rPr>
          <w:rFonts w:ascii="Times New Roman" w:hAnsi="Times New Roman" w:cs="Times New Roman"/>
        </w:rPr>
        <w:t>a</w:t>
      </w:r>
      <w:r w:rsidR="002B0AA5" w:rsidRPr="001430F0">
        <w:rPr>
          <w:rFonts w:ascii="Times New Roman" w:hAnsi="Times New Roman" w:cs="Times New Roman"/>
        </w:rPr>
        <w:t>pplication</w:t>
      </w:r>
      <w:r w:rsidR="007B52A8" w:rsidRPr="001430F0">
        <w:rPr>
          <w:rFonts w:ascii="Times New Roman" w:hAnsi="Times New Roman" w:cs="Times New Roman"/>
        </w:rPr>
        <w:t>s</w:t>
      </w:r>
      <w:r w:rsidR="002B0AA5" w:rsidRPr="001430F0">
        <w:rPr>
          <w:rFonts w:ascii="Times New Roman" w:hAnsi="Times New Roman" w:cs="Times New Roman"/>
        </w:rPr>
        <w:t xml:space="preserve">. Technologies such as AI, blockchain, and IoT are being incorporated into banking operations, but their establishment often surpasses the </w:t>
      </w:r>
      <w:r w:rsidR="00AF5DB7">
        <w:rPr>
          <w:rFonts w:ascii="Times New Roman" w:hAnsi="Times New Roman" w:cs="Times New Roman"/>
        </w:rPr>
        <w:t>demarcation</w:t>
      </w:r>
      <w:r w:rsidR="002B0AA5" w:rsidRPr="001430F0">
        <w:rPr>
          <w:rFonts w:ascii="Times New Roman" w:hAnsi="Times New Roman" w:cs="Times New Roman"/>
        </w:rPr>
        <w:t xml:space="preserve"> of strict security protocols</w:t>
      </w:r>
      <w:r w:rsidR="002F302E">
        <w:rPr>
          <w:rFonts w:ascii="Times New Roman" w:hAnsi="Times New Roman" w:cs="Times New Roman"/>
        </w:rPr>
        <w:t xml:space="preserve"> </w:t>
      </w:r>
      <w:r w:rsidR="002F302E" w:rsidRPr="002F302E">
        <w:rPr>
          <w:rFonts w:ascii="Times New Roman" w:hAnsi="Times New Roman" w:cs="Times New Roman"/>
          <w:color w:val="0070C0"/>
        </w:rPr>
        <w:t>(Rahman 2022</w:t>
      </w:r>
      <w:r w:rsidR="002F302E">
        <w:rPr>
          <w:rFonts w:ascii="Times New Roman" w:hAnsi="Times New Roman" w:cs="Times New Roman"/>
          <w:color w:val="0070C0"/>
        </w:rPr>
        <w:t xml:space="preserve">; </w:t>
      </w:r>
      <w:proofErr w:type="spellStart"/>
      <w:r w:rsidR="002F302E">
        <w:rPr>
          <w:rFonts w:ascii="Times New Roman" w:hAnsi="Times New Roman" w:cs="Times New Roman"/>
          <w:color w:val="0070C0"/>
        </w:rPr>
        <w:t>Sayduzzaman</w:t>
      </w:r>
      <w:proofErr w:type="spellEnd"/>
      <w:r w:rsidR="002F302E">
        <w:rPr>
          <w:rFonts w:ascii="Times New Roman" w:hAnsi="Times New Roman" w:cs="Times New Roman"/>
          <w:color w:val="0070C0"/>
        </w:rPr>
        <w:t xml:space="preserve"> et al., 2024</w:t>
      </w:r>
      <w:r w:rsidR="002F302E" w:rsidRPr="002F302E">
        <w:rPr>
          <w:rFonts w:ascii="Times New Roman" w:hAnsi="Times New Roman" w:cs="Times New Roman"/>
          <w:color w:val="0070C0"/>
        </w:rPr>
        <w:t>)</w:t>
      </w:r>
      <w:r w:rsidR="002B0AA5" w:rsidRPr="001430F0">
        <w:rPr>
          <w:rFonts w:ascii="Times New Roman" w:hAnsi="Times New Roman" w:cs="Times New Roman"/>
        </w:rPr>
        <w:t xml:space="preserve">. A rise in Dependency on </w:t>
      </w:r>
      <w:r w:rsidR="00AF5DB7">
        <w:rPr>
          <w:rFonts w:ascii="Times New Roman" w:hAnsi="Times New Roman" w:cs="Times New Roman"/>
        </w:rPr>
        <w:t>c</w:t>
      </w:r>
      <w:r w:rsidR="002B0AA5" w:rsidRPr="001430F0">
        <w:rPr>
          <w:rFonts w:ascii="Times New Roman" w:hAnsi="Times New Roman" w:cs="Times New Roman"/>
        </w:rPr>
        <w:t>ross-</w:t>
      </w:r>
      <w:r w:rsidR="00AF5DB7">
        <w:rPr>
          <w:rFonts w:ascii="Times New Roman" w:hAnsi="Times New Roman" w:cs="Times New Roman"/>
        </w:rPr>
        <w:t>b</w:t>
      </w:r>
      <w:r w:rsidR="002B0AA5" w:rsidRPr="001430F0">
        <w:rPr>
          <w:rFonts w:ascii="Times New Roman" w:hAnsi="Times New Roman" w:cs="Times New Roman"/>
        </w:rPr>
        <w:t xml:space="preserve">order </w:t>
      </w:r>
      <w:r w:rsidR="00AF5DB7">
        <w:rPr>
          <w:rFonts w:ascii="Times New Roman" w:hAnsi="Times New Roman" w:cs="Times New Roman"/>
        </w:rPr>
        <w:t>o</w:t>
      </w:r>
      <w:r w:rsidR="002B0AA5" w:rsidRPr="001430F0">
        <w:rPr>
          <w:rFonts w:ascii="Times New Roman" w:hAnsi="Times New Roman" w:cs="Times New Roman"/>
        </w:rPr>
        <w:t>perations is now a</w:t>
      </w:r>
      <w:r w:rsidR="007B52A8" w:rsidRPr="001430F0">
        <w:rPr>
          <w:rFonts w:ascii="Times New Roman" w:hAnsi="Times New Roman" w:cs="Times New Roman"/>
        </w:rPr>
        <w:t>p</w:t>
      </w:r>
      <w:r w:rsidR="002B0AA5" w:rsidRPr="001430F0">
        <w:rPr>
          <w:rFonts w:ascii="Times New Roman" w:hAnsi="Times New Roman" w:cs="Times New Roman"/>
        </w:rPr>
        <w:t>parent. Illegal national/International transactions bring banks to international cyber threats, such as state-sponsored attacks and dual criminality issues</w:t>
      </w:r>
      <w:r w:rsidR="002F302E">
        <w:rPr>
          <w:rFonts w:ascii="Times New Roman" w:hAnsi="Times New Roman" w:cs="Times New Roman"/>
        </w:rPr>
        <w:t xml:space="preserve"> </w:t>
      </w:r>
      <w:r w:rsidR="002F302E" w:rsidRPr="002F302E">
        <w:rPr>
          <w:rFonts w:ascii="Times New Roman" w:hAnsi="Times New Roman" w:cs="Times New Roman"/>
          <w:color w:val="0070C0"/>
        </w:rPr>
        <w:t>(Rahman, 2022)</w:t>
      </w:r>
      <w:r w:rsidR="002B0AA5" w:rsidRPr="001430F0">
        <w:rPr>
          <w:rFonts w:ascii="Times New Roman" w:hAnsi="Times New Roman" w:cs="Times New Roman"/>
        </w:rPr>
        <w:t xml:space="preserve">. The shift to online banking and remote </w:t>
      </w:r>
      <w:r w:rsidR="00B1771C">
        <w:rPr>
          <w:rFonts w:ascii="Times New Roman" w:hAnsi="Times New Roman" w:cs="Times New Roman"/>
        </w:rPr>
        <w:t>electronic</w:t>
      </w:r>
      <w:r w:rsidR="002B0AA5" w:rsidRPr="001430F0">
        <w:rPr>
          <w:rFonts w:ascii="Times New Roman" w:hAnsi="Times New Roman" w:cs="Times New Roman"/>
        </w:rPr>
        <w:t xml:space="preserve"> transactions </w:t>
      </w:r>
      <w:r w:rsidR="00B1771C">
        <w:rPr>
          <w:rFonts w:ascii="Times New Roman" w:hAnsi="Times New Roman" w:cs="Times New Roman"/>
        </w:rPr>
        <w:t>has proliferated</w:t>
      </w:r>
      <w:r w:rsidR="002B0AA5" w:rsidRPr="001430F0">
        <w:rPr>
          <w:rFonts w:ascii="Times New Roman" w:hAnsi="Times New Roman" w:cs="Times New Roman"/>
        </w:rPr>
        <w:t xml:space="preserve"> the possibility of attack</w:t>
      </w:r>
      <w:r w:rsidR="001B66D2">
        <w:rPr>
          <w:rFonts w:ascii="Times New Roman" w:hAnsi="Times New Roman" w:cs="Times New Roman"/>
        </w:rPr>
        <w:t>s</w:t>
      </w:r>
      <w:r w:rsidR="002B0AA5" w:rsidRPr="001430F0">
        <w:rPr>
          <w:rFonts w:ascii="Times New Roman" w:hAnsi="Times New Roman" w:cs="Times New Roman"/>
        </w:rPr>
        <w:t xml:space="preserve"> f</w:t>
      </w:r>
      <w:r w:rsidR="00AF5DB7">
        <w:rPr>
          <w:rFonts w:ascii="Times New Roman" w:hAnsi="Times New Roman" w:cs="Times New Roman"/>
        </w:rPr>
        <w:t>rom</w:t>
      </w:r>
      <w:r w:rsidR="002B0AA5" w:rsidRPr="001430F0">
        <w:rPr>
          <w:rFonts w:ascii="Times New Roman" w:hAnsi="Times New Roman" w:cs="Times New Roman"/>
        </w:rPr>
        <w:t xml:space="preserve"> cybercriminals, with phishing, smishing, and malware attacks</w:t>
      </w:r>
      <w:r w:rsidR="002F302E">
        <w:rPr>
          <w:rFonts w:ascii="Times New Roman" w:hAnsi="Times New Roman" w:cs="Times New Roman"/>
        </w:rPr>
        <w:t xml:space="preserve"> </w:t>
      </w:r>
      <w:r w:rsidR="002F302E" w:rsidRPr="002F302E">
        <w:rPr>
          <w:rFonts w:ascii="Times New Roman" w:hAnsi="Times New Roman" w:cs="Times New Roman"/>
          <w:color w:val="0070C0"/>
        </w:rPr>
        <w:t>(Sikder, 2016)</w:t>
      </w:r>
      <w:r w:rsidR="002B0AA5" w:rsidRPr="001430F0">
        <w:rPr>
          <w:rFonts w:ascii="Times New Roman" w:hAnsi="Times New Roman" w:cs="Times New Roman"/>
        </w:rPr>
        <w:t>. These incidents are becoming more prevalent day by day</w:t>
      </w:r>
      <w:r w:rsidR="00AF5DB7">
        <w:rPr>
          <w:rFonts w:ascii="Times New Roman" w:hAnsi="Times New Roman" w:cs="Times New Roman"/>
        </w:rPr>
        <w:t xml:space="preserve"> in Bangladesh</w:t>
      </w:r>
      <w:r w:rsidR="002B0AA5" w:rsidRPr="001430F0">
        <w:rPr>
          <w:rFonts w:ascii="Times New Roman" w:hAnsi="Times New Roman" w:cs="Times New Roman"/>
        </w:rPr>
        <w:t xml:space="preserve">. These trends </w:t>
      </w:r>
      <w:r w:rsidR="007B52A8" w:rsidRPr="001430F0">
        <w:rPr>
          <w:rFonts w:ascii="Times New Roman" w:hAnsi="Times New Roman" w:cs="Times New Roman"/>
        </w:rPr>
        <w:t>put</w:t>
      </w:r>
      <w:r w:rsidR="002B0AA5" w:rsidRPr="001430F0">
        <w:rPr>
          <w:rFonts w:ascii="Times New Roman" w:hAnsi="Times New Roman" w:cs="Times New Roman"/>
        </w:rPr>
        <w:t xml:space="preserve"> the</w:t>
      </w:r>
      <w:r w:rsidR="007B52A8" w:rsidRPr="001430F0">
        <w:rPr>
          <w:rFonts w:ascii="Times New Roman" w:hAnsi="Times New Roman" w:cs="Times New Roman"/>
        </w:rPr>
        <w:t>m</w:t>
      </w:r>
      <w:r w:rsidR="002B0AA5" w:rsidRPr="001430F0">
        <w:rPr>
          <w:rFonts w:ascii="Times New Roman" w:hAnsi="Times New Roman" w:cs="Times New Roman"/>
        </w:rPr>
        <w:t xml:space="preserve"> in a fix</w:t>
      </w:r>
      <w:r w:rsidR="007B52A8" w:rsidRPr="001430F0">
        <w:rPr>
          <w:rFonts w:ascii="Times New Roman" w:hAnsi="Times New Roman" w:cs="Times New Roman"/>
        </w:rPr>
        <w:t>ed</w:t>
      </w:r>
      <w:r w:rsidR="002B0AA5" w:rsidRPr="001430F0">
        <w:rPr>
          <w:rFonts w:ascii="Times New Roman" w:hAnsi="Times New Roman" w:cs="Times New Roman"/>
        </w:rPr>
        <w:t xml:space="preserve"> situation of digital banking while fostering financial inclusion and economic growth. It also </w:t>
      </w:r>
      <w:r w:rsidR="007B52A8" w:rsidRPr="001430F0">
        <w:rPr>
          <w:rFonts w:ascii="Times New Roman" w:hAnsi="Times New Roman" w:cs="Times New Roman"/>
        </w:rPr>
        <w:t>pose</w:t>
      </w:r>
      <w:r w:rsidR="002B0AA5" w:rsidRPr="001430F0">
        <w:rPr>
          <w:rFonts w:ascii="Times New Roman" w:hAnsi="Times New Roman" w:cs="Times New Roman"/>
        </w:rPr>
        <w:t xml:space="preserve">s systemic risks if cybersecurity measures </w:t>
      </w:r>
      <w:r w:rsidR="00B1603B" w:rsidRPr="001430F0">
        <w:rPr>
          <w:rFonts w:ascii="Times New Roman" w:hAnsi="Times New Roman" w:cs="Times New Roman"/>
        </w:rPr>
        <w:t>cannot</w:t>
      </w:r>
      <w:r w:rsidR="002B0AA5" w:rsidRPr="001430F0">
        <w:rPr>
          <w:rFonts w:ascii="Times New Roman" w:hAnsi="Times New Roman" w:cs="Times New Roman"/>
        </w:rPr>
        <w:t xml:space="preserve"> cope with technological adoption</w:t>
      </w:r>
      <w:r w:rsidR="00AF5DB7">
        <w:rPr>
          <w:rFonts w:ascii="Times New Roman" w:hAnsi="Times New Roman" w:cs="Times New Roman"/>
        </w:rPr>
        <w:t xml:space="preserve"> and progress</w:t>
      </w:r>
      <w:r w:rsidR="002B0AA5" w:rsidRPr="001430F0">
        <w:rPr>
          <w:rFonts w:ascii="Times New Roman" w:hAnsi="Times New Roman" w:cs="Times New Roman"/>
        </w:rPr>
        <w:t>.</w:t>
      </w:r>
    </w:p>
    <w:p w14:paraId="49C0135A" w14:textId="7DFCD006" w:rsidR="002B0AA5" w:rsidRPr="007B52A8" w:rsidRDefault="00264D8A" w:rsidP="002B0A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2B0AA5" w:rsidRPr="007B52A8">
        <w:rPr>
          <w:rFonts w:ascii="Times New Roman" w:hAnsi="Times New Roman" w:cs="Times New Roman"/>
          <w:b/>
          <w:bCs/>
          <w:sz w:val="24"/>
          <w:szCs w:val="24"/>
        </w:rPr>
        <w:t>Significant Cyber Threats</w:t>
      </w:r>
    </w:p>
    <w:p w14:paraId="68B3313E" w14:textId="279EB447" w:rsidR="002B0AA5" w:rsidRPr="002B0AA5" w:rsidRDefault="002B0AA5" w:rsidP="002B0AA5">
      <w:pPr>
        <w:spacing w:line="360" w:lineRule="auto"/>
        <w:jc w:val="both"/>
        <w:rPr>
          <w:rFonts w:ascii="Times New Roman" w:hAnsi="Times New Roman" w:cs="Times New Roman"/>
          <w:sz w:val="24"/>
          <w:szCs w:val="24"/>
        </w:rPr>
      </w:pPr>
      <w:r w:rsidRPr="002B0AA5">
        <w:rPr>
          <w:rFonts w:ascii="Times New Roman" w:hAnsi="Times New Roman" w:cs="Times New Roman"/>
          <w:sz w:val="24"/>
          <w:szCs w:val="24"/>
        </w:rPr>
        <w:t xml:space="preserve">The analysis </w:t>
      </w:r>
      <w:r w:rsidR="00B1771C">
        <w:rPr>
          <w:rFonts w:ascii="Times New Roman" w:hAnsi="Times New Roman" w:cs="Times New Roman"/>
          <w:sz w:val="24"/>
          <w:szCs w:val="24"/>
        </w:rPr>
        <w:t>categorizes</w:t>
      </w:r>
      <w:r w:rsidRPr="002B0AA5">
        <w:rPr>
          <w:rFonts w:ascii="Times New Roman" w:hAnsi="Times New Roman" w:cs="Times New Roman"/>
          <w:sz w:val="24"/>
          <w:szCs w:val="24"/>
        </w:rPr>
        <w:t xml:space="preserve"> a wide range of cyber threats </w:t>
      </w:r>
      <w:r w:rsidR="00AF5DB7" w:rsidRPr="002B0AA5">
        <w:rPr>
          <w:rFonts w:ascii="Times New Roman" w:hAnsi="Times New Roman" w:cs="Times New Roman"/>
          <w:sz w:val="24"/>
          <w:szCs w:val="24"/>
        </w:rPr>
        <w:t>pointing</w:t>
      </w:r>
      <w:r w:rsidRPr="002B0AA5">
        <w:rPr>
          <w:rFonts w:ascii="Times New Roman" w:hAnsi="Times New Roman" w:cs="Times New Roman"/>
          <w:sz w:val="24"/>
          <w:szCs w:val="24"/>
        </w:rPr>
        <w:t xml:space="preserve"> </w:t>
      </w:r>
      <w:r w:rsidR="00AF5DB7">
        <w:rPr>
          <w:rFonts w:ascii="Times New Roman" w:hAnsi="Times New Roman" w:cs="Times New Roman"/>
          <w:sz w:val="24"/>
          <w:szCs w:val="24"/>
        </w:rPr>
        <w:t xml:space="preserve">to </w:t>
      </w:r>
      <w:r w:rsidRPr="002B0AA5">
        <w:rPr>
          <w:rFonts w:ascii="Times New Roman" w:hAnsi="Times New Roman" w:cs="Times New Roman"/>
          <w:sz w:val="24"/>
          <w:szCs w:val="24"/>
        </w:rPr>
        <w:t>Bangladeshi banking sectors</w:t>
      </w:r>
      <w:r w:rsidR="00B1771C">
        <w:rPr>
          <w:rFonts w:ascii="Times New Roman" w:hAnsi="Times New Roman" w:cs="Times New Roman"/>
          <w:sz w:val="24"/>
          <w:szCs w:val="24"/>
        </w:rPr>
        <w:t>,</w:t>
      </w:r>
      <w:r w:rsidRPr="002B0AA5">
        <w:rPr>
          <w:rFonts w:ascii="Times New Roman" w:hAnsi="Times New Roman" w:cs="Times New Roman"/>
          <w:sz w:val="24"/>
          <w:szCs w:val="24"/>
        </w:rPr>
        <w:t xml:space="preserve"> which can be categorized as follows:</w:t>
      </w:r>
    </w:p>
    <w:p w14:paraId="3D7517A7" w14:textId="3C2A25D0" w:rsidR="002B0AA5" w:rsidRPr="007B52A8" w:rsidRDefault="00264D8A" w:rsidP="002B0A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4.4 </w:t>
      </w:r>
      <w:r w:rsidR="002B0AA5" w:rsidRPr="007B52A8">
        <w:rPr>
          <w:rFonts w:ascii="Times New Roman" w:hAnsi="Times New Roman" w:cs="Times New Roman"/>
          <w:b/>
          <w:bCs/>
          <w:sz w:val="24"/>
          <w:szCs w:val="24"/>
        </w:rPr>
        <w:t>Technical Threats</w:t>
      </w:r>
    </w:p>
    <w:p w14:paraId="50192C5F" w14:textId="3C3826CA" w:rsidR="002B0AA5" w:rsidRPr="001430F0" w:rsidRDefault="002B0AA5" w:rsidP="002B0AA5">
      <w:pPr>
        <w:spacing w:line="360" w:lineRule="auto"/>
        <w:jc w:val="both"/>
        <w:rPr>
          <w:rFonts w:ascii="Times New Roman" w:hAnsi="Times New Roman" w:cs="Times New Roman"/>
        </w:rPr>
      </w:pPr>
      <w:r w:rsidRPr="00AF5DB7">
        <w:rPr>
          <w:rFonts w:ascii="Times New Roman" w:hAnsi="Times New Roman" w:cs="Times New Roman"/>
          <w:b/>
          <w:bCs/>
        </w:rPr>
        <w:t>Phishing and Social Engineering:</w:t>
      </w:r>
      <w:r w:rsidRPr="001430F0">
        <w:rPr>
          <w:rFonts w:ascii="Times New Roman" w:hAnsi="Times New Roman" w:cs="Times New Roman"/>
        </w:rPr>
        <w:t xml:space="preserve"> These are the most common attack vectors, harming human vulnerabilities to gain unauthorized access to </w:t>
      </w:r>
      <w:r w:rsidR="00B1771C">
        <w:rPr>
          <w:rFonts w:ascii="Times New Roman" w:hAnsi="Times New Roman" w:cs="Times New Roman"/>
        </w:rPr>
        <w:t>sensitive personal</w:t>
      </w:r>
      <w:r w:rsidRPr="001430F0">
        <w:rPr>
          <w:rFonts w:ascii="Times New Roman" w:hAnsi="Times New Roman" w:cs="Times New Roman"/>
        </w:rPr>
        <w:t xml:space="preserve"> information.</w:t>
      </w:r>
      <w:r w:rsidR="00AF5DB7">
        <w:rPr>
          <w:rFonts w:ascii="Times New Roman" w:hAnsi="Times New Roman" w:cs="Times New Roman"/>
        </w:rPr>
        <w:t xml:space="preserve"> This sensitive information is often viral in cyberspace. </w:t>
      </w:r>
    </w:p>
    <w:p w14:paraId="70C81605" w14:textId="2DA6EEF8" w:rsidR="002B0AA5" w:rsidRPr="001430F0" w:rsidRDefault="002B0AA5" w:rsidP="002B0AA5">
      <w:pPr>
        <w:spacing w:line="360" w:lineRule="auto"/>
        <w:jc w:val="both"/>
        <w:rPr>
          <w:rFonts w:ascii="Times New Roman" w:hAnsi="Times New Roman" w:cs="Times New Roman"/>
        </w:rPr>
      </w:pPr>
      <w:r w:rsidRPr="002F302E">
        <w:rPr>
          <w:rFonts w:ascii="Times New Roman" w:hAnsi="Times New Roman" w:cs="Times New Roman"/>
          <w:b/>
          <w:bCs/>
        </w:rPr>
        <w:t>Ransomware and DDoS Attacks:</w:t>
      </w:r>
      <w:r w:rsidRPr="001430F0">
        <w:rPr>
          <w:rFonts w:ascii="Times New Roman" w:hAnsi="Times New Roman" w:cs="Times New Roman"/>
        </w:rPr>
        <w:t xml:space="preserve"> One of the high</w:t>
      </w:r>
      <w:r w:rsidR="007B52A8" w:rsidRPr="001430F0">
        <w:rPr>
          <w:rFonts w:ascii="Times New Roman" w:hAnsi="Times New Roman" w:cs="Times New Roman"/>
        </w:rPr>
        <w:t>-</w:t>
      </w:r>
      <w:r w:rsidRPr="001430F0">
        <w:rPr>
          <w:rFonts w:ascii="Times New Roman" w:hAnsi="Times New Roman" w:cs="Times New Roman"/>
        </w:rPr>
        <w:t>profile incidents was the 2016 Bangladesh Bank heist. It demonstrated the horrific financial consequences in the history of Bangladesh</w:t>
      </w:r>
      <w:r w:rsidR="002F302E">
        <w:rPr>
          <w:rFonts w:ascii="Times New Roman" w:hAnsi="Times New Roman" w:cs="Times New Roman"/>
        </w:rPr>
        <w:t xml:space="preserve"> </w:t>
      </w:r>
      <w:r w:rsidR="002F302E" w:rsidRPr="002F302E">
        <w:rPr>
          <w:rFonts w:ascii="Times New Roman" w:hAnsi="Times New Roman" w:cs="Times New Roman"/>
          <w:color w:val="0070C0"/>
        </w:rPr>
        <w:t>(Zahoor et al., 2016)</w:t>
      </w:r>
      <w:r w:rsidR="007B52A8" w:rsidRPr="001430F0">
        <w:rPr>
          <w:rFonts w:ascii="Times New Roman" w:hAnsi="Times New Roman" w:cs="Times New Roman"/>
        </w:rPr>
        <w:t>.</w:t>
      </w:r>
      <w:r w:rsidR="00AF5DB7">
        <w:rPr>
          <w:rFonts w:ascii="Times New Roman" w:hAnsi="Times New Roman" w:cs="Times New Roman"/>
        </w:rPr>
        <w:t xml:space="preserve"> This incident can compare the place of Bangladesh with other countries from the global south in </w:t>
      </w:r>
      <w:r w:rsidR="007037A3">
        <w:rPr>
          <w:rFonts w:ascii="Times New Roman" w:hAnsi="Times New Roman" w:cs="Times New Roman"/>
        </w:rPr>
        <w:t xml:space="preserve">the </w:t>
      </w:r>
      <w:r w:rsidR="00AF5DB7">
        <w:rPr>
          <w:rFonts w:ascii="Times New Roman" w:hAnsi="Times New Roman" w:cs="Times New Roman"/>
        </w:rPr>
        <w:t>bank</w:t>
      </w:r>
      <w:r w:rsidR="007037A3">
        <w:rPr>
          <w:rFonts w:ascii="Times New Roman" w:hAnsi="Times New Roman" w:cs="Times New Roman"/>
        </w:rPr>
        <w:t>i</w:t>
      </w:r>
      <w:r w:rsidR="00AF5DB7">
        <w:rPr>
          <w:rFonts w:ascii="Times New Roman" w:hAnsi="Times New Roman" w:cs="Times New Roman"/>
        </w:rPr>
        <w:t xml:space="preserve">ng system. </w:t>
      </w:r>
    </w:p>
    <w:p w14:paraId="4701B208" w14:textId="20D1F074" w:rsidR="002B0AA5" w:rsidRPr="001430F0" w:rsidRDefault="002B0AA5" w:rsidP="002B0AA5">
      <w:pPr>
        <w:spacing w:line="360" w:lineRule="auto"/>
        <w:jc w:val="both"/>
        <w:rPr>
          <w:rFonts w:ascii="Times New Roman" w:hAnsi="Times New Roman" w:cs="Times New Roman"/>
        </w:rPr>
      </w:pPr>
      <w:r w:rsidRPr="002F302E">
        <w:rPr>
          <w:rFonts w:ascii="Times New Roman" w:hAnsi="Times New Roman" w:cs="Times New Roman"/>
          <w:b/>
          <w:bCs/>
        </w:rPr>
        <w:lastRenderedPageBreak/>
        <w:t>ATM Fraud and Data Breaches:</w:t>
      </w:r>
      <w:r w:rsidRPr="001430F0">
        <w:rPr>
          <w:rFonts w:ascii="Times New Roman" w:hAnsi="Times New Roman" w:cs="Times New Roman"/>
        </w:rPr>
        <w:t xml:space="preserve"> Older technology and poor encryption protocols make ATMs and financial transactional systems easy targets for skimmers and data theft</w:t>
      </w:r>
      <w:r w:rsidR="002F302E">
        <w:rPr>
          <w:rFonts w:ascii="Times New Roman" w:hAnsi="Times New Roman" w:cs="Times New Roman"/>
        </w:rPr>
        <w:t xml:space="preserve"> </w:t>
      </w:r>
      <w:r w:rsidR="002F302E" w:rsidRPr="002C6F5E">
        <w:rPr>
          <w:rFonts w:ascii="Times New Roman" w:hAnsi="Times New Roman" w:cs="Times New Roman"/>
          <w:color w:val="0070C0"/>
        </w:rPr>
        <w:t>(</w:t>
      </w:r>
      <w:r w:rsidR="002C6F5E" w:rsidRPr="002C6F5E">
        <w:rPr>
          <w:rFonts w:ascii="Times New Roman" w:hAnsi="Times New Roman" w:cs="Times New Roman"/>
          <w:color w:val="0070C0"/>
        </w:rPr>
        <w:t>Hossain et al., 2025; Sikder, 2016</w:t>
      </w:r>
      <w:r w:rsidR="002C6F5E">
        <w:rPr>
          <w:rFonts w:ascii="Times New Roman" w:hAnsi="Times New Roman" w:cs="Times New Roman"/>
          <w:color w:val="0070C0"/>
        </w:rPr>
        <w:t xml:space="preserve">; Siddique, 2019; </w:t>
      </w:r>
      <w:proofErr w:type="spellStart"/>
      <w:r w:rsidR="002C6F5E">
        <w:rPr>
          <w:rFonts w:ascii="Times New Roman" w:hAnsi="Times New Roman" w:cs="Times New Roman"/>
          <w:color w:val="0070C0"/>
        </w:rPr>
        <w:t>Bonnya</w:t>
      </w:r>
      <w:proofErr w:type="spellEnd"/>
      <w:r w:rsidR="002C6F5E">
        <w:rPr>
          <w:rFonts w:ascii="Times New Roman" w:hAnsi="Times New Roman" w:cs="Times New Roman"/>
          <w:color w:val="0070C0"/>
        </w:rPr>
        <w:t>, 2020</w:t>
      </w:r>
      <w:r w:rsidR="002C6F5E" w:rsidRPr="002C6F5E">
        <w:rPr>
          <w:rFonts w:ascii="Times New Roman" w:hAnsi="Times New Roman" w:cs="Times New Roman"/>
          <w:color w:val="0070C0"/>
        </w:rPr>
        <w:t>)</w:t>
      </w:r>
      <w:r w:rsidRPr="001430F0">
        <w:rPr>
          <w:rFonts w:ascii="Times New Roman" w:hAnsi="Times New Roman" w:cs="Times New Roman"/>
        </w:rPr>
        <w:t>.</w:t>
      </w:r>
      <w:r w:rsidR="007037A3">
        <w:rPr>
          <w:rFonts w:ascii="Times New Roman" w:hAnsi="Times New Roman" w:cs="Times New Roman"/>
        </w:rPr>
        <w:t xml:space="preserve"> The victims are poor and illiterate</w:t>
      </w:r>
      <w:r w:rsidR="00B1771C">
        <w:rPr>
          <w:rFonts w:ascii="Times New Roman" w:hAnsi="Times New Roman" w:cs="Times New Roman"/>
        </w:rPr>
        <w:t>,</w:t>
      </w:r>
      <w:r w:rsidR="007037A3">
        <w:rPr>
          <w:rFonts w:ascii="Times New Roman" w:hAnsi="Times New Roman" w:cs="Times New Roman"/>
        </w:rPr>
        <w:t xml:space="preserve"> vulnerable communities.</w:t>
      </w:r>
    </w:p>
    <w:p w14:paraId="2717AC42" w14:textId="2BDF3B72" w:rsidR="002B0AA5" w:rsidRPr="007B52A8" w:rsidRDefault="00264D8A" w:rsidP="002B0A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4.5 </w:t>
      </w:r>
      <w:r w:rsidR="002B0AA5" w:rsidRPr="007B52A8">
        <w:rPr>
          <w:rFonts w:ascii="Times New Roman" w:hAnsi="Times New Roman" w:cs="Times New Roman"/>
          <w:b/>
          <w:bCs/>
          <w:sz w:val="24"/>
          <w:szCs w:val="24"/>
        </w:rPr>
        <w:t xml:space="preserve">Institutional Threats </w:t>
      </w:r>
      <w:r w:rsidR="007B52A8">
        <w:rPr>
          <w:rFonts w:ascii="Times New Roman" w:hAnsi="Times New Roman" w:cs="Times New Roman"/>
          <w:b/>
          <w:bCs/>
          <w:sz w:val="24"/>
          <w:szCs w:val="24"/>
        </w:rPr>
        <w:t xml:space="preserve">and </w:t>
      </w:r>
      <w:r w:rsidR="002B0AA5" w:rsidRPr="007B52A8">
        <w:rPr>
          <w:rFonts w:ascii="Times New Roman" w:hAnsi="Times New Roman" w:cs="Times New Roman"/>
          <w:b/>
          <w:bCs/>
          <w:sz w:val="24"/>
          <w:szCs w:val="24"/>
        </w:rPr>
        <w:t>Human-Centric Intimidation</w:t>
      </w:r>
    </w:p>
    <w:p w14:paraId="5238212A" w14:textId="272C6EC1" w:rsidR="002B0AA5" w:rsidRPr="002B0AA5" w:rsidRDefault="002B0AA5" w:rsidP="002B0AA5">
      <w:pPr>
        <w:spacing w:line="360" w:lineRule="auto"/>
        <w:jc w:val="both"/>
        <w:rPr>
          <w:rFonts w:ascii="Times New Roman" w:hAnsi="Times New Roman" w:cs="Times New Roman"/>
          <w:sz w:val="24"/>
          <w:szCs w:val="24"/>
        </w:rPr>
      </w:pPr>
      <w:r w:rsidRPr="002B0AA5">
        <w:rPr>
          <w:rFonts w:ascii="Times New Roman" w:hAnsi="Times New Roman" w:cs="Times New Roman"/>
          <w:sz w:val="24"/>
          <w:szCs w:val="24"/>
        </w:rPr>
        <w:t>Insider threats like negligence, data leaks</w:t>
      </w:r>
      <w:r w:rsidR="00B1771C">
        <w:rPr>
          <w:rFonts w:ascii="Times New Roman" w:hAnsi="Times New Roman" w:cs="Times New Roman"/>
          <w:sz w:val="24"/>
          <w:szCs w:val="24"/>
        </w:rPr>
        <w:t>,</w:t>
      </w:r>
      <w:r w:rsidRPr="002B0AA5">
        <w:rPr>
          <w:rFonts w:ascii="Times New Roman" w:hAnsi="Times New Roman" w:cs="Times New Roman"/>
          <w:sz w:val="24"/>
          <w:szCs w:val="24"/>
        </w:rPr>
        <w:t xml:space="preserve"> and lack of cybersecurity awareness among administrators contribute significantly to security breaches. The regulatory gaps inconsistent with </w:t>
      </w:r>
      <w:r w:rsidR="007B52A8">
        <w:rPr>
          <w:rFonts w:ascii="Times New Roman" w:hAnsi="Times New Roman" w:cs="Times New Roman"/>
          <w:sz w:val="24"/>
          <w:szCs w:val="24"/>
        </w:rPr>
        <w:t xml:space="preserve">the </w:t>
      </w:r>
      <w:r w:rsidRPr="002B0AA5">
        <w:rPr>
          <w:rFonts w:ascii="Times New Roman" w:hAnsi="Times New Roman" w:cs="Times New Roman"/>
          <w:sz w:val="24"/>
          <w:szCs w:val="24"/>
        </w:rPr>
        <w:t xml:space="preserve">enforcement of existing laws (e.g., ICT Act, Digital Security Act) and </w:t>
      </w:r>
      <w:r w:rsidR="00F80057">
        <w:rPr>
          <w:rFonts w:ascii="Times New Roman" w:hAnsi="Times New Roman" w:cs="Times New Roman"/>
          <w:sz w:val="24"/>
          <w:szCs w:val="24"/>
        </w:rPr>
        <w:t xml:space="preserve">the </w:t>
      </w:r>
      <w:r w:rsidRPr="002B0AA5">
        <w:rPr>
          <w:rFonts w:ascii="Times New Roman" w:hAnsi="Times New Roman" w:cs="Times New Roman"/>
          <w:sz w:val="24"/>
          <w:szCs w:val="24"/>
        </w:rPr>
        <w:t>deficiency of skilled cybersecurity professionals extend the vulnerabilities</w:t>
      </w:r>
      <w:r w:rsidR="002C6F5E">
        <w:rPr>
          <w:rFonts w:ascii="Times New Roman" w:hAnsi="Times New Roman" w:cs="Times New Roman"/>
          <w:sz w:val="24"/>
          <w:szCs w:val="24"/>
        </w:rPr>
        <w:t xml:space="preserve"> </w:t>
      </w:r>
      <w:r w:rsidR="002C6F5E" w:rsidRPr="002C6F5E">
        <w:rPr>
          <w:rFonts w:ascii="Times New Roman" w:hAnsi="Times New Roman" w:cs="Times New Roman"/>
          <w:color w:val="0070C0"/>
          <w:sz w:val="24"/>
          <w:szCs w:val="24"/>
        </w:rPr>
        <w:t xml:space="preserve">(Hasan and Hossain, </w:t>
      </w:r>
      <w:proofErr w:type="spellStart"/>
      <w:r w:rsidR="002C6F5E" w:rsidRPr="002C6F5E">
        <w:rPr>
          <w:rFonts w:ascii="Times New Roman" w:hAnsi="Times New Roman" w:cs="Times New Roman"/>
          <w:color w:val="0070C0"/>
          <w:sz w:val="24"/>
          <w:szCs w:val="24"/>
        </w:rPr>
        <w:t>nd</w:t>
      </w:r>
      <w:proofErr w:type="spellEnd"/>
      <w:r w:rsidR="002C6F5E" w:rsidRPr="002C6F5E">
        <w:rPr>
          <w:rFonts w:ascii="Times New Roman" w:hAnsi="Times New Roman" w:cs="Times New Roman"/>
          <w:color w:val="0070C0"/>
          <w:sz w:val="24"/>
          <w:szCs w:val="24"/>
        </w:rPr>
        <w:t xml:space="preserve">; </w:t>
      </w:r>
      <w:proofErr w:type="spellStart"/>
      <w:r w:rsidR="002C6F5E" w:rsidRPr="002C6F5E">
        <w:rPr>
          <w:rFonts w:ascii="Times New Roman" w:hAnsi="Times New Roman" w:cs="Times New Roman"/>
          <w:color w:val="0070C0"/>
          <w:sz w:val="24"/>
          <w:szCs w:val="24"/>
        </w:rPr>
        <w:t>Bonnya</w:t>
      </w:r>
      <w:proofErr w:type="spellEnd"/>
      <w:r w:rsidR="002C6F5E" w:rsidRPr="002C6F5E">
        <w:rPr>
          <w:rFonts w:ascii="Times New Roman" w:hAnsi="Times New Roman" w:cs="Times New Roman"/>
          <w:color w:val="0070C0"/>
          <w:sz w:val="24"/>
          <w:szCs w:val="24"/>
        </w:rPr>
        <w:t>, 2020)</w:t>
      </w:r>
      <w:r w:rsidRPr="002B0AA5">
        <w:rPr>
          <w:rFonts w:ascii="Times New Roman" w:hAnsi="Times New Roman" w:cs="Times New Roman"/>
          <w:sz w:val="24"/>
          <w:szCs w:val="24"/>
        </w:rPr>
        <w:t>.</w:t>
      </w:r>
      <w:r w:rsidR="007037A3">
        <w:rPr>
          <w:rFonts w:ascii="Times New Roman" w:hAnsi="Times New Roman" w:cs="Times New Roman"/>
          <w:sz w:val="24"/>
          <w:szCs w:val="24"/>
        </w:rPr>
        <w:t xml:space="preserve"> This vulnerability </w:t>
      </w:r>
      <w:r w:rsidR="00B1771C">
        <w:rPr>
          <w:rFonts w:ascii="Times New Roman" w:hAnsi="Times New Roman" w:cs="Times New Roman"/>
          <w:sz w:val="24"/>
          <w:szCs w:val="24"/>
        </w:rPr>
        <w:t>puts</w:t>
      </w:r>
      <w:r w:rsidR="007037A3">
        <w:rPr>
          <w:rFonts w:ascii="Times New Roman" w:hAnsi="Times New Roman" w:cs="Times New Roman"/>
          <w:sz w:val="24"/>
          <w:szCs w:val="24"/>
        </w:rPr>
        <w:t xml:space="preserve"> the banking customer into a more complex situation where they </w:t>
      </w:r>
      <w:proofErr w:type="spellStart"/>
      <w:r w:rsidR="007037A3">
        <w:rPr>
          <w:rFonts w:ascii="Times New Roman" w:hAnsi="Times New Roman" w:cs="Times New Roman"/>
          <w:sz w:val="24"/>
          <w:szCs w:val="24"/>
        </w:rPr>
        <w:t>can not</w:t>
      </w:r>
      <w:proofErr w:type="spellEnd"/>
      <w:r w:rsidR="007037A3">
        <w:rPr>
          <w:rFonts w:ascii="Times New Roman" w:hAnsi="Times New Roman" w:cs="Times New Roman"/>
          <w:sz w:val="24"/>
          <w:szCs w:val="24"/>
        </w:rPr>
        <w:t xml:space="preserve"> solve their own problem without expert help.</w:t>
      </w:r>
    </w:p>
    <w:p w14:paraId="4E5D2325" w14:textId="6AC6E15B" w:rsidR="002B0AA5" w:rsidRPr="007B52A8" w:rsidRDefault="00264D8A" w:rsidP="002B0A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4.6 </w:t>
      </w:r>
      <w:r w:rsidR="002B0AA5" w:rsidRPr="007B52A8">
        <w:rPr>
          <w:rFonts w:ascii="Times New Roman" w:hAnsi="Times New Roman" w:cs="Times New Roman"/>
          <w:b/>
          <w:bCs/>
          <w:sz w:val="24"/>
          <w:szCs w:val="24"/>
        </w:rPr>
        <w:t>Systemic and Cross-Cutting Threats</w:t>
      </w:r>
    </w:p>
    <w:p w14:paraId="14A191FA" w14:textId="49B9C83C" w:rsidR="002B0AA5" w:rsidRPr="002B0AA5" w:rsidRDefault="00A83F1C" w:rsidP="002B0AA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0AA5" w:rsidRPr="002B0AA5">
        <w:rPr>
          <w:rFonts w:ascii="Times New Roman" w:hAnsi="Times New Roman" w:cs="Times New Roman"/>
          <w:sz w:val="24"/>
          <w:szCs w:val="24"/>
        </w:rPr>
        <w:t>The Dependency on Foreign Services</w:t>
      </w:r>
      <w:r w:rsidR="00B1771C">
        <w:rPr>
          <w:rFonts w:ascii="Times New Roman" w:hAnsi="Times New Roman" w:cs="Times New Roman"/>
          <w:sz w:val="24"/>
          <w:szCs w:val="24"/>
        </w:rPr>
        <w:t>,</w:t>
      </w:r>
      <w:r w:rsidR="002B0AA5" w:rsidRPr="002B0AA5">
        <w:rPr>
          <w:rFonts w:ascii="Times New Roman" w:hAnsi="Times New Roman" w:cs="Times New Roman"/>
          <w:sz w:val="24"/>
          <w:szCs w:val="24"/>
        </w:rPr>
        <w:t xml:space="preserve"> like third-party vendors</w:t>
      </w:r>
      <w:r w:rsidR="00B1771C">
        <w:rPr>
          <w:rFonts w:ascii="Times New Roman" w:hAnsi="Times New Roman" w:cs="Times New Roman"/>
          <w:sz w:val="24"/>
          <w:szCs w:val="24"/>
        </w:rPr>
        <w:t>,</w:t>
      </w:r>
      <w:r w:rsidR="002B0AA5" w:rsidRPr="002B0AA5">
        <w:rPr>
          <w:rFonts w:ascii="Times New Roman" w:hAnsi="Times New Roman" w:cs="Times New Roman"/>
          <w:sz w:val="24"/>
          <w:szCs w:val="24"/>
        </w:rPr>
        <w:t xml:space="preserve"> for critical infrastructure (e.g., SWIFT systems) can introduce risks of supply chain attacks.</w:t>
      </w:r>
      <w:r w:rsidR="002C6F5E">
        <w:rPr>
          <w:rFonts w:ascii="Times New Roman" w:hAnsi="Times New Roman" w:cs="Times New Roman"/>
          <w:sz w:val="24"/>
          <w:szCs w:val="24"/>
        </w:rPr>
        <w:t xml:space="preserve"> </w:t>
      </w:r>
      <w:r w:rsidR="002B0AA5" w:rsidRPr="002B0AA5">
        <w:rPr>
          <w:rFonts w:ascii="Times New Roman" w:hAnsi="Times New Roman" w:cs="Times New Roman"/>
          <w:sz w:val="24"/>
          <w:szCs w:val="24"/>
        </w:rPr>
        <w:t>The pirated software and outdated systems make widespread use of unlicensed software and legacy systems. Th</w:t>
      </w:r>
      <w:r w:rsidR="007B52A8">
        <w:rPr>
          <w:rFonts w:ascii="Times New Roman" w:hAnsi="Times New Roman" w:cs="Times New Roman"/>
          <w:sz w:val="24"/>
          <w:szCs w:val="24"/>
        </w:rPr>
        <w:t>ese</w:t>
      </w:r>
      <w:r w:rsidR="002B0AA5" w:rsidRPr="002B0AA5">
        <w:rPr>
          <w:rFonts w:ascii="Times New Roman" w:hAnsi="Times New Roman" w:cs="Times New Roman"/>
          <w:sz w:val="24"/>
          <w:szCs w:val="24"/>
        </w:rPr>
        <w:t xml:space="preserve"> usages leave banks vulnerable to unpatched vulnerabilities</w:t>
      </w:r>
      <w:r w:rsidR="002C6F5E">
        <w:rPr>
          <w:rFonts w:ascii="Times New Roman" w:hAnsi="Times New Roman" w:cs="Times New Roman"/>
          <w:sz w:val="24"/>
          <w:szCs w:val="24"/>
        </w:rPr>
        <w:t xml:space="preserve"> </w:t>
      </w:r>
      <w:r w:rsidR="002C6F5E" w:rsidRPr="002C6F5E">
        <w:rPr>
          <w:rFonts w:ascii="Times New Roman" w:hAnsi="Times New Roman" w:cs="Times New Roman"/>
          <w:color w:val="0070C0"/>
          <w:sz w:val="24"/>
          <w:szCs w:val="24"/>
        </w:rPr>
        <w:t>(Nabi and Islam, 2014)</w:t>
      </w:r>
      <w:r w:rsidR="002B0AA5" w:rsidRPr="002B0AA5">
        <w:rPr>
          <w:rFonts w:ascii="Times New Roman" w:hAnsi="Times New Roman" w:cs="Times New Roman"/>
          <w:sz w:val="24"/>
          <w:szCs w:val="24"/>
        </w:rPr>
        <w:t>.</w:t>
      </w:r>
      <w:r w:rsidR="002C6F5E">
        <w:rPr>
          <w:rFonts w:ascii="Times New Roman" w:hAnsi="Times New Roman" w:cs="Times New Roman"/>
          <w:sz w:val="24"/>
          <w:szCs w:val="24"/>
        </w:rPr>
        <w:t xml:space="preserve"> </w:t>
      </w:r>
      <w:r w:rsidR="002B0AA5" w:rsidRPr="002B0AA5">
        <w:rPr>
          <w:rFonts w:ascii="Times New Roman" w:hAnsi="Times New Roman" w:cs="Times New Roman"/>
          <w:sz w:val="24"/>
          <w:szCs w:val="24"/>
        </w:rPr>
        <w:t xml:space="preserve">These threats often </w:t>
      </w:r>
      <w:r w:rsidR="00B1771C">
        <w:rPr>
          <w:rFonts w:ascii="Times New Roman" w:hAnsi="Times New Roman" w:cs="Times New Roman"/>
          <w:sz w:val="24"/>
          <w:szCs w:val="24"/>
        </w:rPr>
        <w:t>intersect</w:t>
      </w:r>
      <w:r w:rsidR="002B0AA5" w:rsidRPr="002B0AA5">
        <w:rPr>
          <w:rFonts w:ascii="Times New Roman" w:hAnsi="Times New Roman" w:cs="Times New Roman"/>
          <w:sz w:val="24"/>
          <w:szCs w:val="24"/>
        </w:rPr>
        <w:t>, creating compounded risks for the banking system. For example, a phishing attack can lead to a ransomware infection, which might then hinder the weak network security to exfiltrate data</w:t>
      </w:r>
      <w:r w:rsidR="002C6F5E">
        <w:rPr>
          <w:rFonts w:ascii="Times New Roman" w:hAnsi="Times New Roman" w:cs="Times New Roman"/>
          <w:sz w:val="24"/>
          <w:szCs w:val="24"/>
        </w:rPr>
        <w:t xml:space="preserve"> </w:t>
      </w:r>
      <w:r w:rsidR="002C6F5E" w:rsidRPr="002C6F5E">
        <w:rPr>
          <w:rFonts w:ascii="Times New Roman" w:hAnsi="Times New Roman" w:cs="Times New Roman"/>
          <w:color w:val="0070C0"/>
          <w:sz w:val="24"/>
          <w:szCs w:val="24"/>
        </w:rPr>
        <w:t>(Best et al., 2019)</w:t>
      </w:r>
      <w:r w:rsidR="002B0AA5" w:rsidRPr="002B0AA5">
        <w:rPr>
          <w:rFonts w:ascii="Times New Roman" w:hAnsi="Times New Roman" w:cs="Times New Roman"/>
          <w:sz w:val="24"/>
          <w:szCs w:val="24"/>
        </w:rPr>
        <w:t>.</w:t>
      </w:r>
    </w:p>
    <w:p w14:paraId="1569D0EE" w14:textId="1E21FF52" w:rsidR="002B0AA5" w:rsidRPr="007B52A8" w:rsidRDefault="00264D8A" w:rsidP="002B0A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4.7 </w:t>
      </w:r>
      <w:r w:rsidR="002B0AA5" w:rsidRPr="007B52A8">
        <w:rPr>
          <w:rFonts w:ascii="Times New Roman" w:hAnsi="Times New Roman" w:cs="Times New Roman"/>
          <w:b/>
          <w:bCs/>
          <w:sz w:val="24"/>
          <w:szCs w:val="24"/>
        </w:rPr>
        <w:t>Proposed Safeguards</w:t>
      </w:r>
    </w:p>
    <w:p w14:paraId="4A348AD7" w14:textId="792F9925" w:rsidR="002B0AA5" w:rsidRPr="002B0AA5" w:rsidRDefault="00A83F1C" w:rsidP="002B0AA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0AA5" w:rsidRPr="002B0AA5">
        <w:rPr>
          <w:rFonts w:ascii="Times New Roman" w:hAnsi="Times New Roman" w:cs="Times New Roman"/>
          <w:sz w:val="24"/>
          <w:szCs w:val="24"/>
        </w:rPr>
        <w:t>To reduce the threats, this study proposes a comprehensive framework combining technological, institutional, and human-centered safeguards. They are elucidated below:</w:t>
      </w:r>
    </w:p>
    <w:p w14:paraId="5CBF2ED9" w14:textId="20B5CECB" w:rsidR="002B0AA5" w:rsidRPr="007B52A8" w:rsidRDefault="00264D8A" w:rsidP="002B0A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4.8 </w:t>
      </w:r>
      <w:r w:rsidR="002B0AA5" w:rsidRPr="007B52A8">
        <w:rPr>
          <w:rFonts w:ascii="Times New Roman" w:hAnsi="Times New Roman" w:cs="Times New Roman"/>
          <w:b/>
          <w:bCs/>
          <w:sz w:val="24"/>
          <w:szCs w:val="24"/>
        </w:rPr>
        <w:t>Technological Safeguards</w:t>
      </w:r>
    </w:p>
    <w:p w14:paraId="0227DF52" w14:textId="1DD128DD" w:rsidR="002B0AA5" w:rsidRPr="002B0AA5" w:rsidRDefault="00A83F1C" w:rsidP="002B0AA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0AA5" w:rsidRPr="002B0AA5">
        <w:rPr>
          <w:rFonts w:ascii="Times New Roman" w:hAnsi="Times New Roman" w:cs="Times New Roman"/>
          <w:sz w:val="24"/>
          <w:szCs w:val="24"/>
        </w:rPr>
        <w:t>Advanced Encryption and AI-</w:t>
      </w:r>
      <w:r w:rsidR="00445FB1">
        <w:rPr>
          <w:rFonts w:ascii="Times New Roman" w:hAnsi="Times New Roman" w:cs="Times New Roman"/>
          <w:sz w:val="24"/>
          <w:szCs w:val="24"/>
        </w:rPr>
        <w:t>based m</w:t>
      </w:r>
      <w:r w:rsidR="002B0AA5" w:rsidRPr="002B0AA5">
        <w:rPr>
          <w:rFonts w:ascii="Times New Roman" w:hAnsi="Times New Roman" w:cs="Times New Roman"/>
          <w:sz w:val="24"/>
          <w:szCs w:val="24"/>
        </w:rPr>
        <w:t>onitoring</w:t>
      </w:r>
      <w:r w:rsidR="00B1771C">
        <w:rPr>
          <w:rFonts w:ascii="Times New Roman" w:hAnsi="Times New Roman" w:cs="Times New Roman"/>
          <w:sz w:val="24"/>
          <w:szCs w:val="24"/>
        </w:rPr>
        <w:t>,</w:t>
      </w:r>
      <w:r w:rsidR="002B0AA5" w:rsidRPr="002B0AA5">
        <w:rPr>
          <w:rFonts w:ascii="Times New Roman" w:hAnsi="Times New Roman" w:cs="Times New Roman"/>
          <w:sz w:val="24"/>
          <w:szCs w:val="24"/>
        </w:rPr>
        <w:t xml:space="preserve"> like implementing quantum-resistant cryptography and real-time AI-driven threat detection</w:t>
      </w:r>
      <w:r w:rsidR="00B1771C">
        <w:rPr>
          <w:rFonts w:ascii="Times New Roman" w:hAnsi="Times New Roman" w:cs="Times New Roman"/>
          <w:sz w:val="24"/>
          <w:szCs w:val="24"/>
        </w:rPr>
        <w:t>,</w:t>
      </w:r>
      <w:r w:rsidR="002B0AA5" w:rsidRPr="002B0AA5">
        <w:rPr>
          <w:rFonts w:ascii="Times New Roman" w:hAnsi="Times New Roman" w:cs="Times New Roman"/>
          <w:sz w:val="24"/>
          <w:szCs w:val="24"/>
        </w:rPr>
        <w:t xml:space="preserve"> can enhance data protection</w:t>
      </w:r>
      <w:r w:rsidR="002C6F5E">
        <w:rPr>
          <w:rFonts w:ascii="Times New Roman" w:hAnsi="Times New Roman" w:cs="Times New Roman"/>
          <w:sz w:val="24"/>
          <w:szCs w:val="24"/>
        </w:rPr>
        <w:t xml:space="preserve"> </w:t>
      </w:r>
      <w:r w:rsidR="002C6F5E" w:rsidRPr="002C6F5E">
        <w:rPr>
          <w:rFonts w:ascii="Times New Roman" w:hAnsi="Times New Roman" w:cs="Times New Roman"/>
          <w:color w:val="0070C0"/>
          <w:sz w:val="24"/>
          <w:szCs w:val="24"/>
        </w:rPr>
        <w:t>(</w:t>
      </w:r>
      <w:proofErr w:type="spellStart"/>
      <w:r w:rsidR="002C6F5E" w:rsidRPr="002C6F5E">
        <w:rPr>
          <w:rFonts w:ascii="Times New Roman" w:hAnsi="Times New Roman" w:cs="Times New Roman"/>
          <w:color w:val="0070C0"/>
          <w:sz w:val="24"/>
          <w:szCs w:val="24"/>
        </w:rPr>
        <w:t>Manduru</w:t>
      </w:r>
      <w:proofErr w:type="spellEnd"/>
      <w:r w:rsidR="002C6F5E" w:rsidRPr="002C6F5E">
        <w:rPr>
          <w:rFonts w:ascii="Times New Roman" w:hAnsi="Times New Roman" w:cs="Times New Roman"/>
          <w:color w:val="0070C0"/>
          <w:sz w:val="24"/>
          <w:szCs w:val="24"/>
        </w:rPr>
        <w:t>, 2018)</w:t>
      </w:r>
      <w:r w:rsidR="002B0AA5" w:rsidRPr="002B0AA5">
        <w:rPr>
          <w:rFonts w:ascii="Times New Roman" w:hAnsi="Times New Roman" w:cs="Times New Roman"/>
          <w:sz w:val="24"/>
          <w:szCs w:val="24"/>
        </w:rPr>
        <w:t>.</w:t>
      </w:r>
      <w:r w:rsidR="002C6F5E">
        <w:rPr>
          <w:rFonts w:ascii="Times New Roman" w:hAnsi="Times New Roman" w:cs="Times New Roman"/>
          <w:sz w:val="24"/>
          <w:szCs w:val="24"/>
        </w:rPr>
        <w:t xml:space="preserve"> </w:t>
      </w:r>
      <w:r w:rsidR="002B0AA5" w:rsidRPr="002B0AA5">
        <w:rPr>
          <w:rFonts w:ascii="Times New Roman" w:hAnsi="Times New Roman" w:cs="Times New Roman"/>
          <w:sz w:val="24"/>
          <w:szCs w:val="24"/>
        </w:rPr>
        <w:t xml:space="preserve">The Blockchain for </w:t>
      </w:r>
      <w:r w:rsidR="002C6F5E">
        <w:rPr>
          <w:rFonts w:ascii="Times New Roman" w:hAnsi="Times New Roman" w:cs="Times New Roman"/>
          <w:sz w:val="24"/>
          <w:szCs w:val="24"/>
        </w:rPr>
        <w:t>s</w:t>
      </w:r>
      <w:r w:rsidR="002B0AA5" w:rsidRPr="002B0AA5">
        <w:rPr>
          <w:rFonts w:ascii="Times New Roman" w:hAnsi="Times New Roman" w:cs="Times New Roman"/>
          <w:sz w:val="24"/>
          <w:szCs w:val="24"/>
        </w:rPr>
        <w:t xml:space="preserve">ecure </w:t>
      </w:r>
      <w:r w:rsidR="002C6F5E">
        <w:rPr>
          <w:rFonts w:ascii="Times New Roman" w:hAnsi="Times New Roman" w:cs="Times New Roman"/>
          <w:sz w:val="24"/>
          <w:szCs w:val="24"/>
        </w:rPr>
        <w:t>t</w:t>
      </w:r>
      <w:r w:rsidR="002B0AA5" w:rsidRPr="002B0AA5">
        <w:rPr>
          <w:rFonts w:ascii="Times New Roman" w:hAnsi="Times New Roman" w:cs="Times New Roman"/>
          <w:sz w:val="24"/>
          <w:szCs w:val="24"/>
        </w:rPr>
        <w:t xml:space="preserve">ransactions can distribute </w:t>
      </w:r>
      <w:r w:rsidR="007B52A8">
        <w:rPr>
          <w:rFonts w:ascii="Times New Roman" w:hAnsi="Times New Roman" w:cs="Times New Roman"/>
          <w:sz w:val="24"/>
          <w:szCs w:val="24"/>
        </w:rPr>
        <w:t xml:space="preserve">a </w:t>
      </w:r>
      <w:r w:rsidR="002B0AA5" w:rsidRPr="002B0AA5">
        <w:rPr>
          <w:rFonts w:ascii="Times New Roman" w:hAnsi="Times New Roman" w:cs="Times New Roman"/>
          <w:sz w:val="24"/>
          <w:szCs w:val="24"/>
        </w:rPr>
        <w:t>ledger technology system that could reduce fraud in cross-border banking operations and improve transactional transparency</w:t>
      </w:r>
      <w:r w:rsidR="002C6F5E">
        <w:rPr>
          <w:rFonts w:ascii="Times New Roman" w:hAnsi="Times New Roman" w:cs="Times New Roman"/>
          <w:sz w:val="24"/>
          <w:szCs w:val="24"/>
        </w:rPr>
        <w:t xml:space="preserve"> </w:t>
      </w:r>
      <w:r w:rsidR="002C6F5E" w:rsidRPr="002C6F5E">
        <w:rPr>
          <w:rFonts w:ascii="Times New Roman" w:hAnsi="Times New Roman" w:cs="Times New Roman"/>
          <w:color w:val="0070C0"/>
          <w:sz w:val="24"/>
          <w:szCs w:val="24"/>
        </w:rPr>
        <w:t xml:space="preserve">(Hasan and Hossain, </w:t>
      </w:r>
      <w:proofErr w:type="spellStart"/>
      <w:r w:rsidR="002C6F5E" w:rsidRPr="002C6F5E">
        <w:rPr>
          <w:rFonts w:ascii="Times New Roman" w:hAnsi="Times New Roman" w:cs="Times New Roman"/>
          <w:color w:val="0070C0"/>
          <w:sz w:val="24"/>
          <w:szCs w:val="24"/>
        </w:rPr>
        <w:t>nd</w:t>
      </w:r>
      <w:proofErr w:type="spellEnd"/>
      <w:r w:rsidR="002C6F5E" w:rsidRPr="002C6F5E">
        <w:rPr>
          <w:rFonts w:ascii="Times New Roman" w:hAnsi="Times New Roman" w:cs="Times New Roman"/>
          <w:color w:val="0070C0"/>
          <w:sz w:val="24"/>
          <w:szCs w:val="24"/>
        </w:rPr>
        <w:t>)</w:t>
      </w:r>
      <w:r w:rsidR="002B0AA5" w:rsidRPr="002B0AA5">
        <w:rPr>
          <w:rFonts w:ascii="Times New Roman" w:hAnsi="Times New Roman" w:cs="Times New Roman"/>
          <w:sz w:val="24"/>
          <w:szCs w:val="24"/>
        </w:rPr>
        <w:t xml:space="preserve">. The endpoint and network security can deploy the next-generation firewalls and </w:t>
      </w:r>
      <w:r w:rsidR="002B0AA5" w:rsidRPr="002B0AA5">
        <w:rPr>
          <w:rFonts w:ascii="Times New Roman" w:hAnsi="Times New Roman" w:cs="Times New Roman"/>
          <w:sz w:val="24"/>
          <w:szCs w:val="24"/>
        </w:rPr>
        <w:lastRenderedPageBreak/>
        <w:t>regular system updates to protect against malware and DDoS attacks</w:t>
      </w:r>
      <w:r w:rsidR="002C6F5E">
        <w:rPr>
          <w:rFonts w:ascii="Times New Roman" w:hAnsi="Times New Roman" w:cs="Times New Roman"/>
          <w:sz w:val="24"/>
          <w:szCs w:val="24"/>
        </w:rPr>
        <w:t xml:space="preserve"> </w:t>
      </w:r>
      <w:r w:rsidR="002C6F5E" w:rsidRPr="002C6F5E">
        <w:rPr>
          <w:rFonts w:ascii="Times New Roman" w:hAnsi="Times New Roman" w:cs="Times New Roman"/>
          <w:color w:val="0070C0"/>
          <w:sz w:val="24"/>
          <w:szCs w:val="24"/>
        </w:rPr>
        <w:t>(Rahman, 2022)</w:t>
      </w:r>
      <w:r w:rsidR="002B0AA5" w:rsidRPr="002B0AA5">
        <w:rPr>
          <w:rFonts w:ascii="Times New Roman" w:hAnsi="Times New Roman" w:cs="Times New Roman"/>
          <w:sz w:val="24"/>
          <w:szCs w:val="24"/>
        </w:rPr>
        <w:t>.</w:t>
      </w:r>
      <w:r w:rsidR="007037A3">
        <w:rPr>
          <w:rFonts w:ascii="Times New Roman" w:hAnsi="Times New Roman" w:cs="Times New Roman"/>
          <w:sz w:val="24"/>
          <w:szCs w:val="24"/>
        </w:rPr>
        <w:t xml:space="preserve"> This protocol can reduce risk for banking customers.</w:t>
      </w:r>
    </w:p>
    <w:p w14:paraId="4EAF018A" w14:textId="0FEAFD17" w:rsidR="002B0AA5" w:rsidRPr="007B52A8" w:rsidRDefault="00264D8A" w:rsidP="002B0A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4.9 </w:t>
      </w:r>
      <w:r w:rsidR="002B0AA5" w:rsidRPr="007B52A8">
        <w:rPr>
          <w:rFonts w:ascii="Times New Roman" w:hAnsi="Times New Roman" w:cs="Times New Roman"/>
          <w:b/>
          <w:bCs/>
          <w:sz w:val="24"/>
          <w:szCs w:val="24"/>
        </w:rPr>
        <w:t>Institutional Safeguards</w:t>
      </w:r>
    </w:p>
    <w:p w14:paraId="29D71569" w14:textId="2EF26A15" w:rsidR="002B0AA5" w:rsidRPr="001430F0" w:rsidRDefault="00A83F1C" w:rsidP="002B0AA5">
      <w:pPr>
        <w:spacing w:line="360" w:lineRule="auto"/>
        <w:jc w:val="both"/>
        <w:rPr>
          <w:rFonts w:ascii="Times New Roman" w:hAnsi="Times New Roman" w:cs="Times New Roman"/>
        </w:rPr>
      </w:pPr>
      <w:r>
        <w:rPr>
          <w:rFonts w:ascii="Times New Roman" w:hAnsi="Times New Roman" w:cs="Times New Roman"/>
        </w:rPr>
        <w:t xml:space="preserve">  </w:t>
      </w:r>
      <w:r w:rsidR="002B0AA5" w:rsidRPr="001430F0">
        <w:rPr>
          <w:rFonts w:ascii="Times New Roman" w:hAnsi="Times New Roman" w:cs="Times New Roman"/>
        </w:rPr>
        <w:t xml:space="preserve">Strengthening regulatory frameworks, policymakers must update cybersecurity laws to depict emerging threats and ensure </w:t>
      </w:r>
      <w:r w:rsidR="00B1771C">
        <w:rPr>
          <w:rFonts w:ascii="Times New Roman" w:hAnsi="Times New Roman" w:cs="Times New Roman"/>
        </w:rPr>
        <w:t>compliance</w:t>
      </w:r>
      <w:r w:rsidR="002B0AA5" w:rsidRPr="001430F0">
        <w:rPr>
          <w:rFonts w:ascii="Times New Roman" w:hAnsi="Times New Roman" w:cs="Times New Roman"/>
        </w:rPr>
        <w:t xml:space="preserve"> through audits and penalties</w:t>
      </w:r>
      <w:r w:rsidR="002C6F5E">
        <w:rPr>
          <w:rFonts w:ascii="Times New Roman" w:hAnsi="Times New Roman" w:cs="Times New Roman"/>
        </w:rPr>
        <w:t xml:space="preserve"> </w:t>
      </w:r>
      <w:r w:rsidR="00B1771C">
        <w:rPr>
          <w:rFonts w:ascii="Times New Roman" w:hAnsi="Times New Roman" w:cs="Times New Roman"/>
        </w:rPr>
        <w:t>in</w:t>
      </w:r>
      <w:r w:rsidR="002C6F5E">
        <w:rPr>
          <w:rFonts w:ascii="Times New Roman" w:hAnsi="Times New Roman" w:cs="Times New Roman"/>
        </w:rPr>
        <w:t xml:space="preserve"> Bangladesh</w:t>
      </w:r>
      <w:r w:rsidR="002B0AA5" w:rsidRPr="001430F0">
        <w:rPr>
          <w:rFonts w:ascii="Times New Roman" w:hAnsi="Times New Roman" w:cs="Times New Roman"/>
        </w:rPr>
        <w:t>.</w:t>
      </w:r>
      <w:r w:rsidR="002C6F5E">
        <w:rPr>
          <w:rFonts w:ascii="Times New Roman" w:hAnsi="Times New Roman" w:cs="Times New Roman"/>
        </w:rPr>
        <w:t xml:space="preserve"> </w:t>
      </w:r>
      <w:r w:rsidR="007B52A8" w:rsidRPr="001430F0">
        <w:rPr>
          <w:rFonts w:ascii="Times New Roman" w:hAnsi="Times New Roman" w:cs="Times New Roman"/>
        </w:rPr>
        <w:t>P</w:t>
      </w:r>
      <w:r w:rsidR="002B0AA5" w:rsidRPr="001430F0">
        <w:rPr>
          <w:rFonts w:ascii="Times New Roman" w:hAnsi="Times New Roman" w:cs="Times New Roman"/>
        </w:rPr>
        <w:t>ublic-</w:t>
      </w:r>
      <w:r w:rsidR="007B52A8" w:rsidRPr="001430F0">
        <w:rPr>
          <w:rFonts w:ascii="Times New Roman" w:hAnsi="Times New Roman" w:cs="Times New Roman"/>
        </w:rPr>
        <w:t>private p</w:t>
      </w:r>
      <w:r w:rsidR="002B0AA5" w:rsidRPr="001430F0">
        <w:rPr>
          <w:rFonts w:ascii="Times New Roman" w:hAnsi="Times New Roman" w:cs="Times New Roman"/>
        </w:rPr>
        <w:t>artnerships with the collaboration among banks, regulators, and international bodies (e.g., INTERPOL) can simplify knowledge sharing and resource pooling</w:t>
      </w:r>
      <w:r w:rsidR="002C6F5E">
        <w:rPr>
          <w:rFonts w:ascii="Times New Roman" w:hAnsi="Times New Roman" w:cs="Times New Roman"/>
        </w:rPr>
        <w:t xml:space="preserve"> </w:t>
      </w:r>
      <w:r w:rsidR="002C6F5E" w:rsidRPr="002C6F5E">
        <w:rPr>
          <w:rFonts w:ascii="Times New Roman" w:hAnsi="Times New Roman" w:cs="Times New Roman"/>
          <w:color w:val="0070C0"/>
        </w:rPr>
        <w:t>(Rahman, 2022)</w:t>
      </w:r>
      <w:r w:rsidR="002B0AA5" w:rsidRPr="001430F0">
        <w:rPr>
          <w:rFonts w:ascii="Times New Roman" w:hAnsi="Times New Roman" w:cs="Times New Roman"/>
        </w:rPr>
        <w:t>. Response Plans in banking need robust protocols for rapid recovery from breaches, including forensic analysis and customer notification systems</w:t>
      </w:r>
      <w:r w:rsidR="002C6F5E">
        <w:rPr>
          <w:rFonts w:ascii="Times New Roman" w:hAnsi="Times New Roman" w:cs="Times New Roman"/>
        </w:rPr>
        <w:t xml:space="preserve"> (</w:t>
      </w:r>
      <w:r w:rsidR="002C6F5E" w:rsidRPr="003C0330">
        <w:rPr>
          <w:rFonts w:ascii="Times New Roman" w:hAnsi="Times New Roman" w:cs="Times New Roman"/>
          <w:color w:val="0070C0"/>
        </w:rPr>
        <w:t>Wang et al., 2024)</w:t>
      </w:r>
      <w:r w:rsidR="002B0AA5" w:rsidRPr="001430F0">
        <w:rPr>
          <w:rFonts w:ascii="Times New Roman" w:hAnsi="Times New Roman" w:cs="Times New Roman"/>
        </w:rPr>
        <w:t>.</w:t>
      </w:r>
      <w:r w:rsidR="007037A3">
        <w:rPr>
          <w:rFonts w:ascii="Times New Roman" w:hAnsi="Times New Roman" w:cs="Times New Roman"/>
        </w:rPr>
        <w:t xml:space="preserve"> Thus, banking sectors can strengthen institutional safeguards. </w:t>
      </w:r>
    </w:p>
    <w:p w14:paraId="3B5D28AC" w14:textId="71223AFE" w:rsidR="002B0AA5" w:rsidRPr="007B52A8" w:rsidRDefault="00264D8A" w:rsidP="002B0A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4.10 </w:t>
      </w:r>
      <w:r w:rsidR="002B0AA5" w:rsidRPr="007B52A8">
        <w:rPr>
          <w:rFonts w:ascii="Times New Roman" w:hAnsi="Times New Roman" w:cs="Times New Roman"/>
          <w:b/>
          <w:bCs/>
          <w:sz w:val="24"/>
          <w:szCs w:val="24"/>
        </w:rPr>
        <w:t>Human-Centered Safeguards</w:t>
      </w:r>
    </w:p>
    <w:p w14:paraId="12DCB59C" w14:textId="4C3E5FEA" w:rsidR="00B87028" w:rsidRDefault="00A83F1C" w:rsidP="001F668B">
      <w:pPr>
        <w:spacing w:line="360" w:lineRule="auto"/>
        <w:jc w:val="both"/>
        <w:rPr>
          <w:rFonts w:ascii="Times New Roman" w:hAnsi="Times New Roman" w:cs="Times New Roman"/>
        </w:rPr>
      </w:pPr>
      <w:r>
        <w:rPr>
          <w:rFonts w:ascii="Times New Roman" w:hAnsi="Times New Roman" w:cs="Times New Roman"/>
        </w:rPr>
        <w:t xml:space="preserve"> </w:t>
      </w:r>
      <w:r w:rsidR="002B0AA5" w:rsidRPr="001430F0">
        <w:rPr>
          <w:rFonts w:ascii="Times New Roman" w:hAnsi="Times New Roman" w:cs="Times New Roman"/>
        </w:rPr>
        <w:t>Here, cybersecurity training programs are intrinsic to Cybersecurity development. Regular workshops and simulations to train employees and customers about phishing, social engineering, and safe online practices are vital. There should be ethical and Inclusive Policies</w:t>
      </w:r>
      <w:r w:rsidR="003C0330">
        <w:rPr>
          <w:rFonts w:ascii="Times New Roman" w:hAnsi="Times New Roman" w:cs="Times New Roman"/>
        </w:rPr>
        <w:t xml:space="preserve"> </w:t>
      </w:r>
      <w:r w:rsidR="003C0330" w:rsidRPr="003C0330">
        <w:rPr>
          <w:rFonts w:ascii="Times New Roman" w:hAnsi="Times New Roman" w:cs="Times New Roman"/>
          <w:color w:val="0070C0"/>
        </w:rPr>
        <w:t>(Wang et al., 2024; Sikder, 2016)</w:t>
      </w:r>
      <w:r w:rsidR="002B0AA5" w:rsidRPr="001430F0">
        <w:rPr>
          <w:rFonts w:ascii="Times New Roman" w:hAnsi="Times New Roman" w:cs="Times New Roman"/>
        </w:rPr>
        <w:t>. Addressing gender disparities in cybersecurity roles and promoting a culture of accountability within organizations can make Cybersecurity more viable.</w:t>
      </w:r>
      <w:r w:rsidR="007037A3">
        <w:rPr>
          <w:rFonts w:ascii="Times New Roman" w:hAnsi="Times New Roman" w:cs="Times New Roman"/>
        </w:rPr>
        <w:t xml:space="preserve"> The ethics, norms</w:t>
      </w:r>
      <w:r w:rsidR="00B1771C">
        <w:rPr>
          <w:rFonts w:ascii="Times New Roman" w:hAnsi="Times New Roman" w:cs="Times New Roman"/>
        </w:rPr>
        <w:t>,</w:t>
      </w:r>
      <w:r w:rsidR="007037A3">
        <w:rPr>
          <w:rFonts w:ascii="Times New Roman" w:hAnsi="Times New Roman" w:cs="Times New Roman"/>
        </w:rPr>
        <w:t xml:space="preserve"> and values are important here. We must realize what we should do and not do in cyberspace.</w:t>
      </w:r>
    </w:p>
    <w:p w14:paraId="3A1AADEF" w14:textId="0A93CB1A" w:rsidR="001B66D2" w:rsidRPr="001B66D2" w:rsidRDefault="00264D8A" w:rsidP="001B66D2">
      <w:pPr>
        <w:spacing w:line="360" w:lineRule="auto"/>
        <w:jc w:val="both"/>
        <w:rPr>
          <w:rFonts w:ascii="Times New Roman" w:hAnsi="Times New Roman" w:cs="Times New Roman"/>
          <w:b/>
          <w:bCs/>
        </w:rPr>
      </w:pPr>
      <w:r>
        <w:rPr>
          <w:rFonts w:ascii="Times New Roman" w:hAnsi="Times New Roman" w:cs="Times New Roman"/>
          <w:b/>
          <w:bCs/>
        </w:rPr>
        <w:t xml:space="preserve">4.11 </w:t>
      </w:r>
      <w:r w:rsidR="001B66D2" w:rsidRPr="001B66D2">
        <w:rPr>
          <w:rFonts w:ascii="Times New Roman" w:hAnsi="Times New Roman" w:cs="Times New Roman"/>
          <w:b/>
          <w:bCs/>
        </w:rPr>
        <w:t>Solutions and Implications</w:t>
      </w:r>
    </w:p>
    <w:p w14:paraId="5393CA47" w14:textId="0C622F24" w:rsidR="001B66D2" w:rsidRPr="001B66D2" w:rsidRDefault="00A83F1C" w:rsidP="001B66D2">
      <w:pPr>
        <w:spacing w:line="360" w:lineRule="auto"/>
        <w:jc w:val="both"/>
        <w:rPr>
          <w:rFonts w:ascii="Times New Roman" w:hAnsi="Times New Roman" w:cs="Times New Roman"/>
        </w:rPr>
      </w:pPr>
      <w:r>
        <w:rPr>
          <w:rFonts w:ascii="Times New Roman" w:hAnsi="Times New Roman" w:cs="Times New Roman"/>
        </w:rPr>
        <w:t xml:space="preserve"> </w:t>
      </w:r>
      <w:r w:rsidR="00B1771C">
        <w:rPr>
          <w:rFonts w:ascii="Times New Roman" w:hAnsi="Times New Roman" w:cs="Times New Roman"/>
        </w:rPr>
        <w:t>This</w:t>
      </w:r>
      <w:r w:rsidR="001B66D2" w:rsidRPr="001B66D2">
        <w:rPr>
          <w:rFonts w:ascii="Times New Roman" w:hAnsi="Times New Roman" w:cs="Times New Roman"/>
        </w:rPr>
        <w:t xml:space="preserve"> study proposes a combination of strategic, technological, institutional, and human-centered recommendations for improving the banking </w:t>
      </w:r>
      <w:r w:rsidR="00B1771C">
        <w:rPr>
          <w:rFonts w:ascii="Times New Roman" w:hAnsi="Times New Roman" w:cs="Times New Roman"/>
        </w:rPr>
        <w:t>sector</w:t>
      </w:r>
      <w:r w:rsidR="001B66D2" w:rsidRPr="001B66D2">
        <w:rPr>
          <w:rFonts w:ascii="Times New Roman" w:hAnsi="Times New Roman" w:cs="Times New Roman"/>
        </w:rPr>
        <w:t xml:space="preserve"> of Bangladesh. They are vital to creat</w:t>
      </w:r>
      <w:r w:rsidR="001B66D2">
        <w:rPr>
          <w:rFonts w:ascii="Times New Roman" w:hAnsi="Times New Roman" w:cs="Times New Roman"/>
        </w:rPr>
        <w:t>ing</w:t>
      </w:r>
      <w:r w:rsidR="001B66D2" w:rsidRPr="001B66D2">
        <w:rPr>
          <w:rFonts w:ascii="Times New Roman" w:hAnsi="Times New Roman" w:cs="Times New Roman"/>
        </w:rPr>
        <w:t xml:space="preserve"> a secure, resilient, and global</w:t>
      </w:r>
      <w:r w:rsidR="001B66D2">
        <w:rPr>
          <w:rFonts w:ascii="Times New Roman" w:hAnsi="Times New Roman" w:cs="Times New Roman"/>
        </w:rPr>
        <w:t>ly</w:t>
      </w:r>
      <w:r w:rsidR="001B66D2" w:rsidRPr="001B66D2">
        <w:rPr>
          <w:rFonts w:ascii="Times New Roman" w:hAnsi="Times New Roman" w:cs="Times New Roman"/>
        </w:rPr>
        <w:t xml:space="preserve"> oriented digital banking ecosystem in Bangladesh by eradicating </w:t>
      </w:r>
      <w:r w:rsidR="00B1771C">
        <w:rPr>
          <w:rFonts w:ascii="Times New Roman" w:hAnsi="Times New Roman" w:cs="Times New Roman"/>
        </w:rPr>
        <w:t>cyberattacks</w:t>
      </w:r>
      <w:r w:rsidR="001B66D2" w:rsidRPr="001B66D2">
        <w:rPr>
          <w:rFonts w:ascii="Times New Roman" w:hAnsi="Times New Roman" w:cs="Times New Roman"/>
        </w:rPr>
        <w:t xml:space="preserve"> and cybercrime. </w:t>
      </w:r>
      <w:r w:rsidR="001B66D2">
        <w:rPr>
          <w:rFonts w:ascii="Times New Roman" w:hAnsi="Times New Roman" w:cs="Times New Roman"/>
        </w:rPr>
        <w:t>In d</w:t>
      </w:r>
      <w:r w:rsidR="001B66D2" w:rsidRPr="001B66D2">
        <w:rPr>
          <w:rFonts w:ascii="Times New Roman" w:hAnsi="Times New Roman" w:cs="Times New Roman"/>
        </w:rPr>
        <w:t>oing so, we must modernize our banking infrastructure. The base step in ensuring safety in the banking sector is to upgrade legacy systems and IT infrastructure. A large number of financial institutions still rely on obsolete hardware and cracked software, which are highly vulnerable to malware and other forms of cyber trespass</w:t>
      </w:r>
      <w:r w:rsidR="00302A96">
        <w:rPr>
          <w:rFonts w:ascii="Times New Roman" w:hAnsi="Times New Roman" w:cs="Times New Roman"/>
        </w:rPr>
        <w:t xml:space="preserve"> </w:t>
      </w:r>
      <w:r w:rsidR="00302A96" w:rsidRPr="00302A96">
        <w:rPr>
          <w:rFonts w:ascii="Times New Roman" w:hAnsi="Times New Roman" w:cs="Times New Roman"/>
          <w:color w:val="0070C0"/>
        </w:rPr>
        <w:t>(Biplob et al., 2024)</w:t>
      </w:r>
      <w:r w:rsidR="001B66D2" w:rsidRPr="001B66D2">
        <w:rPr>
          <w:rFonts w:ascii="Times New Roman" w:hAnsi="Times New Roman" w:cs="Times New Roman"/>
        </w:rPr>
        <w:t>. So, banks must have robust security with design principles in system architecture, regular software updates</w:t>
      </w:r>
      <w:r w:rsidR="00B1771C">
        <w:rPr>
          <w:rFonts w:ascii="Times New Roman" w:hAnsi="Times New Roman" w:cs="Times New Roman"/>
        </w:rPr>
        <w:t>,</w:t>
      </w:r>
      <w:r w:rsidR="001B66D2" w:rsidRPr="001B66D2">
        <w:rPr>
          <w:rFonts w:ascii="Times New Roman" w:hAnsi="Times New Roman" w:cs="Times New Roman"/>
        </w:rPr>
        <w:t xml:space="preserve"> and vulnerability patching mechanisms. Advanced authentication tools </w:t>
      </w:r>
      <w:r w:rsidR="001B66D2">
        <w:rPr>
          <w:rFonts w:ascii="Times New Roman" w:hAnsi="Times New Roman" w:cs="Times New Roman"/>
        </w:rPr>
        <w:t xml:space="preserve">are </w:t>
      </w:r>
      <w:r w:rsidR="001B66D2" w:rsidRPr="001B66D2">
        <w:rPr>
          <w:rFonts w:ascii="Times New Roman" w:hAnsi="Times New Roman" w:cs="Times New Roman"/>
        </w:rPr>
        <w:t>also ne</w:t>
      </w:r>
      <w:r w:rsidR="001B66D2">
        <w:rPr>
          <w:rFonts w:ascii="Times New Roman" w:hAnsi="Times New Roman" w:cs="Times New Roman"/>
        </w:rPr>
        <w:t>ed</w:t>
      </w:r>
      <w:r w:rsidR="001B66D2" w:rsidRPr="001B66D2">
        <w:rPr>
          <w:rFonts w:ascii="Times New Roman" w:hAnsi="Times New Roman" w:cs="Times New Roman"/>
        </w:rPr>
        <w:t>ed</w:t>
      </w:r>
      <w:r w:rsidR="00B1771C">
        <w:rPr>
          <w:rFonts w:ascii="Times New Roman" w:hAnsi="Times New Roman" w:cs="Times New Roman"/>
        </w:rPr>
        <w:t>,</w:t>
      </w:r>
      <w:r w:rsidR="001B66D2" w:rsidRPr="001B66D2">
        <w:rPr>
          <w:rFonts w:ascii="Times New Roman" w:hAnsi="Times New Roman" w:cs="Times New Roman"/>
        </w:rPr>
        <w:t xml:space="preserve"> such as biometric and multifactor authentication (MFA).</w:t>
      </w:r>
      <w:r w:rsidR="001B66D2">
        <w:rPr>
          <w:rFonts w:ascii="Times New Roman" w:hAnsi="Times New Roman" w:cs="Times New Roman"/>
        </w:rPr>
        <w:t xml:space="preserve"> </w:t>
      </w:r>
      <w:r w:rsidR="001B66D2" w:rsidRPr="001B66D2">
        <w:rPr>
          <w:rFonts w:ascii="Times New Roman" w:hAnsi="Times New Roman" w:cs="Times New Roman"/>
        </w:rPr>
        <w:t>There should be Cutting-Edge Technological Solutions</w:t>
      </w:r>
      <w:r w:rsidR="00302A96">
        <w:rPr>
          <w:rFonts w:ascii="Times New Roman" w:hAnsi="Times New Roman" w:cs="Times New Roman"/>
        </w:rPr>
        <w:t xml:space="preserve"> </w:t>
      </w:r>
      <w:r w:rsidR="00302A96" w:rsidRPr="00302A96">
        <w:rPr>
          <w:rFonts w:ascii="Times New Roman" w:hAnsi="Times New Roman" w:cs="Times New Roman"/>
          <w:color w:val="0070C0"/>
        </w:rPr>
        <w:t>(Saeed et al., 2023)</w:t>
      </w:r>
      <w:r w:rsidR="001B66D2" w:rsidRPr="001B66D2">
        <w:rPr>
          <w:rFonts w:ascii="Times New Roman" w:hAnsi="Times New Roman" w:cs="Times New Roman"/>
        </w:rPr>
        <w:t>. Fighting against sophisticated threats, banks must endorse advanced cybersecurity technologies</w:t>
      </w:r>
      <w:r w:rsidR="00302A96">
        <w:rPr>
          <w:rFonts w:ascii="Times New Roman" w:hAnsi="Times New Roman" w:cs="Times New Roman"/>
        </w:rPr>
        <w:t xml:space="preserve"> </w:t>
      </w:r>
      <w:r w:rsidR="00302A96" w:rsidRPr="00302A96">
        <w:rPr>
          <w:rFonts w:ascii="Times New Roman" w:hAnsi="Times New Roman" w:cs="Times New Roman"/>
          <w:color w:val="0070C0"/>
        </w:rPr>
        <w:t>(Rihan, 202</w:t>
      </w:r>
      <w:r w:rsidR="00302A96">
        <w:rPr>
          <w:rFonts w:ascii="Times New Roman" w:hAnsi="Times New Roman" w:cs="Times New Roman"/>
          <w:color w:val="0070C0"/>
        </w:rPr>
        <w:t>2</w:t>
      </w:r>
      <w:r w:rsidR="00302A96" w:rsidRPr="00302A96">
        <w:rPr>
          <w:rFonts w:ascii="Times New Roman" w:hAnsi="Times New Roman" w:cs="Times New Roman"/>
          <w:color w:val="0070C0"/>
        </w:rPr>
        <w:t>)</w:t>
      </w:r>
      <w:r w:rsidR="001B66D2" w:rsidRPr="001B66D2">
        <w:rPr>
          <w:rFonts w:ascii="Times New Roman" w:hAnsi="Times New Roman" w:cs="Times New Roman"/>
        </w:rPr>
        <w:t>. Here, Quantum Resistant Cryptography can ensure the future-proof sensitive data against emerging decryption threats. AI-Based Threat Detection Systems and Machine learning algorithms can scrutini</w:t>
      </w:r>
      <w:r w:rsidR="001B66D2">
        <w:rPr>
          <w:rFonts w:ascii="Times New Roman" w:hAnsi="Times New Roman" w:cs="Times New Roman"/>
        </w:rPr>
        <w:t>z</w:t>
      </w:r>
      <w:r w:rsidR="001B66D2" w:rsidRPr="001B66D2">
        <w:rPr>
          <w:rFonts w:ascii="Times New Roman" w:hAnsi="Times New Roman" w:cs="Times New Roman"/>
        </w:rPr>
        <w:t>e the anomalies in real</w:t>
      </w:r>
      <w:r w:rsidR="008F146E">
        <w:rPr>
          <w:rFonts w:ascii="Times New Roman" w:hAnsi="Times New Roman" w:cs="Times New Roman"/>
        </w:rPr>
        <w:t xml:space="preserve"> </w:t>
      </w:r>
      <w:r w:rsidR="001B66D2" w:rsidRPr="001B66D2">
        <w:rPr>
          <w:rFonts w:ascii="Times New Roman" w:hAnsi="Times New Roman" w:cs="Times New Roman"/>
        </w:rPr>
        <w:t>time, detecting phishing attempts, malware behavior, or data exfiltration</w:t>
      </w:r>
      <w:r w:rsidR="00302A96">
        <w:rPr>
          <w:rFonts w:ascii="Times New Roman" w:hAnsi="Times New Roman" w:cs="Times New Roman"/>
        </w:rPr>
        <w:t xml:space="preserve"> </w:t>
      </w:r>
      <w:r w:rsidR="00302A96" w:rsidRPr="00302A96">
        <w:rPr>
          <w:rFonts w:ascii="Times New Roman" w:hAnsi="Times New Roman" w:cs="Times New Roman"/>
          <w:color w:val="0070C0"/>
        </w:rPr>
        <w:t>(Wang et al., 2024)</w:t>
      </w:r>
      <w:r w:rsidR="001B66D2" w:rsidRPr="001B66D2">
        <w:rPr>
          <w:rFonts w:ascii="Times New Roman" w:hAnsi="Times New Roman" w:cs="Times New Roman"/>
        </w:rPr>
        <w:t xml:space="preserve">. So, they are </w:t>
      </w:r>
      <w:r w:rsidR="001B66D2" w:rsidRPr="001B66D2">
        <w:rPr>
          <w:rFonts w:ascii="Times New Roman" w:hAnsi="Times New Roman" w:cs="Times New Roman"/>
        </w:rPr>
        <w:lastRenderedPageBreak/>
        <w:t>effective here. Blockchain Integration can implement blockchain-based transaction systems for improved transparency and fraud reduction, especially in cross-border and global operations</w:t>
      </w:r>
      <w:r w:rsidR="00302A96">
        <w:rPr>
          <w:rFonts w:ascii="Times New Roman" w:hAnsi="Times New Roman" w:cs="Times New Roman"/>
        </w:rPr>
        <w:t xml:space="preserve"> (Hasan and Hossain, </w:t>
      </w:r>
      <w:proofErr w:type="spellStart"/>
      <w:r w:rsidR="00302A96">
        <w:rPr>
          <w:rFonts w:ascii="Times New Roman" w:hAnsi="Times New Roman" w:cs="Times New Roman"/>
        </w:rPr>
        <w:t>nd</w:t>
      </w:r>
      <w:proofErr w:type="spellEnd"/>
      <w:r w:rsidR="00302A96">
        <w:rPr>
          <w:rFonts w:ascii="Times New Roman" w:hAnsi="Times New Roman" w:cs="Times New Roman"/>
        </w:rPr>
        <w:t>)</w:t>
      </w:r>
      <w:r w:rsidR="001B66D2" w:rsidRPr="001B66D2">
        <w:rPr>
          <w:rFonts w:ascii="Times New Roman" w:hAnsi="Times New Roman" w:cs="Times New Roman"/>
        </w:rPr>
        <w:t>.</w:t>
      </w:r>
      <w:r w:rsidR="00302A96">
        <w:rPr>
          <w:rFonts w:ascii="Times New Roman" w:hAnsi="Times New Roman" w:cs="Times New Roman"/>
        </w:rPr>
        <w:t xml:space="preserve"> </w:t>
      </w:r>
      <w:r w:rsidR="001B66D2" w:rsidRPr="001B66D2">
        <w:rPr>
          <w:rFonts w:ascii="Times New Roman" w:hAnsi="Times New Roman" w:cs="Times New Roman"/>
        </w:rPr>
        <w:t>Zero Trust Architecture can make a transition from perimeter</w:t>
      </w:r>
      <w:r w:rsidR="001B66D2">
        <w:rPr>
          <w:rFonts w:ascii="Times New Roman" w:hAnsi="Times New Roman" w:cs="Times New Roman"/>
        </w:rPr>
        <w:t>-</w:t>
      </w:r>
      <w:r w:rsidR="001B66D2" w:rsidRPr="001B66D2">
        <w:rPr>
          <w:rFonts w:ascii="Times New Roman" w:hAnsi="Times New Roman" w:cs="Times New Roman"/>
        </w:rPr>
        <w:t>based defenses to identity</w:t>
      </w:r>
      <w:r w:rsidR="001B66D2">
        <w:rPr>
          <w:rFonts w:ascii="Times New Roman" w:hAnsi="Times New Roman" w:cs="Times New Roman"/>
        </w:rPr>
        <w:t>-oriented device-</w:t>
      </w:r>
      <w:r w:rsidR="001B66D2" w:rsidRPr="001B66D2">
        <w:rPr>
          <w:rFonts w:ascii="Times New Roman" w:hAnsi="Times New Roman" w:cs="Times New Roman"/>
        </w:rPr>
        <w:t>based trust mechanisms. Moreover, strengthening legal and regulatory frameworks in</w:t>
      </w:r>
      <w:r w:rsidR="00302A96">
        <w:rPr>
          <w:rFonts w:ascii="Times New Roman" w:hAnsi="Times New Roman" w:cs="Times New Roman"/>
        </w:rPr>
        <w:t xml:space="preserve"> </w:t>
      </w:r>
      <w:r w:rsidR="001B66D2" w:rsidRPr="001B66D2">
        <w:rPr>
          <w:rFonts w:ascii="Times New Roman" w:hAnsi="Times New Roman" w:cs="Times New Roman"/>
        </w:rPr>
        <w:t>existing laws such as the ICT Act (2006) and Digital Security Act (2018) must be amen</w:t>
      </w:r>
      <w:r w:rsidR="001B66D2">
        <w:rPr>
          <w:rFonts w:ascii="Times New Roman" w:hAnsi="Times New Roman" w:cs="Times New Roman"/>
        </w:rPr>
        <w:t>de</w:t>
      </w:r>
      <w:r w:rsidR="001B66D2" w:rsidRPr="001B66D2">
        <w:rPr>
          <w:rFonts w:ascii="Times New Roman" w:hAnsi="Times New Roman" w:cs="Times New Roman"/>
        </w:rPr>
        <w:t xml:space="preserve">d and updated to address modern cybercrime challenges </w:t>
      </w:r>
      <w:r w:rsidR="001B66D2">
        <w:rPr>
          <w:rFonts w:ascii="Times New Roman" w:hAnsi="Times New Roman" w:cs="Times New Roman"/>
        </w:rPr>
        <w:t>in</w:t>
      </w:r>
      <w:r w:rsidR="001B66D2" w:rsidRPr="001B66D2">
        <w:rPr>
          <w:rFonts w:ascii="Times New Roman" w:hAnsi="Times New Roman" w:cs="Times New Roman"/>
        </w:rPr>
        <w:t xml:space="preserve"> Bangladesh</w:t>
      </w:r>
      <w:r w:rsidR="00302A96">
        <w:rPr>
          <w:rFonts w:ascii="Times New Roman" w:hAnsi="Times New Roman" w:cs="Times New Roman"/>
        </w:rPr>
        <w:t xml:space="preserve"> </w:t>
      </w:r>
      <w:r w:rsidR="00302A96" w:rsidRPr="00302A96">
        <w:rPr>
          <w:rFonts w:ascii="Times New Roman" w:hAnsi="Times New Roman" w:cs="Times New Roman"/>
          <w:color w:val="0070C0"/>
        </w:rPr>
        <w:t>(</w:t>
      </w:r>
      <w:proofErr w:type="spellStart"/>
      <w:r w:rsidR="00302A96" w:rsidRPr="00302A96">
        <w:rPr>
          <w:rFonts w:ascii="Times New Roman" w:hAnsi="Times New Roman" w:cs="Times New Roman"/>
          <w:color w:val="0070C0"/>
        </w:rPr>
        <w:t>Bonnya</w:t>
      </w:r>
      <w:proofErr w:type="spellEnd"/>
      <w:r w:rsidR="00302A96" w:rsidRPr="00302A96">
        <w:rPr>
          <w:rFonts w:ascii="Times New Roman" w:hAnsi="Times New Roman" w:cs="Times New Roman"/>
          <w:color w:val="0070C0"/>
        </w:rPr>
        <w:t>, 2020)</w:t>
      </w:r>
      <w:r w:rsidR="001B66D2" w:rsidRPr="001B66D2">
        <w:rPr>
          <w:rFonts w:ascii="Times New Roman" w:hAnsi="Times New Roman" w:cs="Times New Roman"/>
        </w:rPr>
        <w:t xml:space="preserve">. This change can be achieved through establishing a specialized Cybersecurity Regulatory Authority to investigate compliance. Creating sector-specific cybersecurity policies </w:t>
      </w:r>
      <w:r w:rsidR="001B66D2">
        <w:rPr>
          <w:rFonts w:ascii="Times New Roman" w:hAnsi="Times New Roman" w:cs="Times New Roman"/>
        </w:rPr>
        <w:t>is</w:t>
      </w:r>
      <w:r w:rsidR="001B66D2" w:rsidRPr="001B66D2">
        <w:rPr>
          <w:rFonts w:ascii="Times New Roman" w:hAnsi="Times New Roman" w:cs="Times New Roman"/>
        </w:rPr>
        <w:t xml:space="preserve"> also effective (e.g., for banking, insurance, and e-commerce)</w:t>
      </w:r>
      <w:r w:rsidR="00302A96">
        <w:rPr>
          <w:rFonts w:ascii="Times New Roman" w:hAnsi="Times New Roman" w:cs="Times New Roman"/>
        </w:rPr>
        <w:t xml:space="preserve"> </w:t>
      </w:r>
      <w:r w:rsidR="00302A96" w:rsidRPr="00302A96">
        <w:rPr>
          <w:rFonts w:ascii="Times New Roman" w:hAnsi="Times New Roman" w:cs="Times New Roman"/>
          <w:color w:val="0070C0"/>
        </w:rPr>
        <w:t>(Chaki et al., 2024)</w:t>
      </w:r>
      <w:r w:rsidR="001B66D2" w:rsidRPr="00302A96">
        <w:rPr>
          <w:rFonts w:ascii="Times New Roman" w:hAnsi="Times New Roman" w:cs="Times New Roman"/>
          <w:color w:val="0070C0"/>
        </w:rPr>
        <w:t xml:space="preserve">. </w:t>
      </w:r>
      <w:r w:rsidR="001B66D2" w:rsidRPr="001B66D2">
        <w:rPr>
          <w:rFonts w:ascii="Times New Roman" w:hAnsi="Times New Roman" w:cs="Times New Roman"/>
        </w:rPr>
        <w:t>Mandatory reporting of cyber incidents should be enforced</w:t>
      </w:r>
      <w:r w:rsidR="00B1771C">
        <w:rPr>
          <w:rFonts w:ascii="Times New Roman" w:hAnsi="Times New Roman" w:cs="Times New Roman"/>
        </w:rPr>
        <w:t>,</w:t>
      </w:r>
      <w:r w:rsidR="001B66D2" w:rsidRPr="001B66D2">
        <w:rPr>
          <w:rFonts w:ascii="Times New Roman" w:hAnsi="Times New Roman" w:cs="Times New Roman"/>
        </w:rPr>
        <w:t xml:space="preserve"> and conducti</w:t>
      </w:r>
      <w:r w:rsidR="00445FB1">
        <w:rPr>
          <w:rFonts w:ascii="Times New Roman" w:hAnsi="Times New Roman" w:cs="Times New Roman"/>
        </w:rPr>
        <w:t>on of</w:t>
      </w:r>
      <w:r w:rsidR="001B66D2" w:rsidRPr="001B66D2">
        <w:rPr>
          <w:rFonts w:ascii="Times New Roman" w:hAnsi="Times New Roman" w:cs="Times New Roman"/>
        </w:rPr>
        <w:t xml:space="preserve"> regular audits must be strengthened in </w:t>
      </w:r>
      <w:r w:rsidR="00B1771C">
        <w:rPr>
          <w:rFonts w:ascii="Times New Roman" w:hAnsi="Times New Roman" w:cs="Times New Roman"/>
        </w:rPr>
        <w:t xml:space="preserve">the </w:t>
      </w:r>
      <w:r w:rsidR="001B66D2" w:rsidRPr="001B66D2">
        <w:rPr>
          <w:rFonts w:ascii="Times New Roman" w:hAnsi="Times New Roman" w:cs="Times New Roman"/>
        </w:rPr>
        <w:t xml:space="preserve">Banking </w:t>
      </w:r>
      <w:r w:rsidR="00B1771C">
        <w:rPr>
          <w:rFonts w:ascii="Times New Roman" w:hAnsi="Times New Roman" w:cs="Times New Roman"/>
        </w:rPr>
        <w:t>sector,</w:t>
      </w:r>
      <w:r w:rsidR="001B66D2" w:rsidRPr="001B66D2">
        <w:rPr>
          <w:rFonts w:ascii="Times New Roman" w:hAnsi="Times New Roman" w:cs="Times New Roman"/>
        </w:rPr>
        <w:t xml:space="preserve"> where political interventions should be abolished. The initiatives of cross</w:t>
      </w:r>
      <w:r w:rsidR="001B66D2">
        <w:rPr>
          <w:rFonts w:ascii="Times New Roman" w:hAnsi="Times New Roman" w:cs="Times New Roman"/>
        </w:rPr>
        <w:t>-</w:t>
      </w:r>
      <w:r w:rsidR="001B66D2" w:rsidRPr="001B66D2">
        <w:rPr>
          <w:rFonts w:ascii="Times New Roman" w:hAnsi="Times New Roman" w:cs="Times New Roman"/>
        </w:rPr>
        <w:t>border cybercrime prosecution to fight issues like data theft from international sources can be implemented.</w:t>
      </w:r>
    </w:p>
    <w:p w14:paraId="400F4AF6" w14:textId="160338EE" w:rsidR="001B66D2" w:rsidRPr="001B66D2" w:rsidRDefault="001B66D2" w:rsidP="001B66D2">
      <w:pPr>
        <w:spacing w:line="360" w:lineRule="auto"/>
        <w:jc w:val="both"/>
        <w:rPr>
          <w:rFonts w:ascii="Times New Roman" w:hAnsi="Times New Roman" w:cs="Times New Roman"/>
        </w:rPr>
      </w:pPr>
      <w:r w:rsidRPr="001B66D2">
        <w:rPr>
          <w:rFonts w:ascii="Times New Roman" w:hAnsi="Times New Roman" w:cs="Times New Roman"/>
        </w:rPr>
        <w:t>Promoting Public-Private Partnership</w:t>
      </w:r>
      <w:r>
        <w:rPr>
          <w:rFonts w:ascii="Times New Roman" w:hAnsi="Times New Roman" w:cs="Times New Roman"/>
        </w:rPr>
        <w:t>s</w:t>
      </w:r>
      <w:r w:rsidRPr="001B66D2">
        <w:rPr>
          <w:rFonts w:ascii="Times New Roman" w:hAnsi="Times New Roman" w:cs="Times New Roman"/>
        </w:rPr>
        <w:t xml:space="preserve"> and International Collaboration across the financial sectors and borders is vital</w:t>
      </w:r>
      <w:r w:rsidR="00581799">
        <w:rPr>
          <w:rFonts w:ascii="Times New Roman" w:hAnsi="Times New Roman" w:cs="Times New Roman"/>
        </w:rPr>
        <w:t xml:space="preserve"> </w:t>
      </w:r>
      <w:r w:rsidR="00581799" w:rsidRPr="00581799">
        <w:rPr>
          <w:rFonts w:ascii="Times New Roman" w:hAnsi="Times New Roman" w:cs="Times New Roman"/>
          <w:color w:val="0070C0"/>
        </w:rPr>
        <w:t>(Sikder and Islam, 2023</w:t>
      </w:r>
      <w:r w:rsidR="00B1771C">
        <w:rPr>
          <w:rFonts w:ascii="Times New Roman" w:hAnsi="Times New Roman" w:cs="Times New Roman"/>
          <w:color w:val="0070C0"/>
        </w:rPr>
        <w:t>;</w:t>
      </w:r>
      <w:r w:rsidR="00581799">
        <w:rPr>
          <w:rFonts w:ascii="Times New Roman" w:hAnsi="Times New Roman" w:cs="Times New Roman"/>
          <w:color w:val="0070C0"/>
        </w:rPr>
        <w:t xml:space="preserve"> </w:t>
      </w:r>
      <w:r w:rsidR="0008426B">
        <w:rPr>
          <w:rFonts w:ascii="Times New Roman" w:hAnsi="Times New Roman" w:cs="Times New Roman"/>
          <w:color w:val="0070C0"/>
        </w:rPr>
        <w:t>Biplob et al., 2024</w:t>
      </w:r>
      <w:r w:rsidR="00581799" w:rsidRPr="00581799">
        <w:rPr>
          <w:rFonts w:ascii="Times New Roman" w:hAnsi="Times New Roman" w:cs="Times New Roman"/>
          <w:color w:val="0070C0"/>
        </w:rPr>
        <w:t>)</w:t>
      </w:r>
      <w:r w:rsidRPr="001B66D2">
        <w:rPr>
          <w:rFonts w:ascii="Times New Roman" w:hAnsi="Times New Roman" w:cs="Times New Roman"/>
        </w:rPr>
        <w:t xml:space="preserve">. Fostering public-private partnerships between banks, telecom providers, </w:t>
      </w:r>
      <w:r w:rsidR="00B1603B" w:rsidRPr="001B66D2">
        <w:rPr>
          <w:rFonts w:ascii="Times New Roman" w:hAnsi="Times New Roman" w:cs="Times New Roman"/>
        </w:rPr>
        <w:t>FinTech</w:t>
      </w:r>
      <w:r w:rsidRPr="001B66D2">
        <w:rPr>
          <w:rFonts w:ascii="Times New Roman" w:hAnsi="Times New Roman" w:cs="Times New Roman"/>
        </w:rPr>
        <w:t>, and government agencies can ease the condition. Establishing data</w:t>
      </w:r>
      <w:r>
        <w:rPr>
          <w:rFonts w:ascii="Times New Roman" w:hAnsi="Times New Roman" w:cs="Times New Roman"/>
        </w:rPr>
        <w:t>-</w:t>
      </w:r>
      <w:r w:rsidRPr="001B66D2">
        <w:rPr>
          <w:rFonts w:ascii="Times New Roman" w:hAnsi="Times New Roman" w:cs="Times New Roman"/>
        </w:rPr>
        <w:t>sharing platforms for real</w:t>
      </w:r>
      <w:r>
        <w:rPr>
          <w:rFonts w:ascii="Times New Roman" w:hAnsi="Times New Roman" w:cs="Times New Roman"/>
        </w:rPr>
        <w:t>-</w:t>
      </w:r>
      <w:r w:rsidRPr="001B66D2">
        <w:rPr>
          <w:rFonts w:ascii="Times New Roman" w:hAnsi="Times New Roman" w:cs="Times New Roman"/>
        </w:rPr>
        <w:t>time intelligence on cyber threats is more important than any other initiative. Bangladesh should also join in regional and international initiatives like INTERPOL’s Cybercrime Task Forces or APCERT (Asia Pacific CERT) to improve incident response and global alignment to ensure cross-border Cybersecurity</w:t>
      </w:r>
      <w:r w:rsidR="00581799">
        <w:rPr>
          <w:rFonts w:ascii="Times New Roman" w:hAnsi="Times New Roman" w:cs="Times New Roman"/>
        </w:rPr>
        <w:t xml:space="preserve"> </w:t>
      </w:r>
      <w:r w:rsidR="00581799" w:rsidRPr="00581799">
        <w:rPr>
          <w:rFonts w:ascii="Times New Roman" w:hAnsi="Times New Roman" w:cs="Times New Roman"/>
          <w:color w:val="0070C0"/>
        </w:rPr>
        <w:t>(</w:t>
      </w:r>
      <w:proofErr w:type="spellStart"/>
      <w:r w:rsidR="00581799" w:rsidRPr="00581799">
        <w:rPr>
          <w:rFonts w:ascii="Times New Roman" w:hAnsi="Times New Roman" w:cs="Times New Roman"/>
          <w:color w:val="0070C0"/>
        </w:rPr>
        <w:t>Bonnya</w:t>
      </w:r>
      <w:proofErr w:type="spellEnd"/>
      <w:r w:rsidR="00581799" w:rsidRPr="00581799">
        <w:rPr>
          <w:rFonts w:ascii="Times New Roman" w:hAnsi="Times New Roman" w:cs="Times New Roman"/>
          <w:color w:val="0070C0"/>
        </w:rPr>
        <w:t>, 2020)</w:t>
      </w:r>
      <w:r w:rsidRPr="001B66D2">
        <w:rPr>
          <w:rFonts w:ascii="Times New Roman" w:hAnsi="Times New Roman" w:cs="Times New Roman"/>
        </w:rPr>
        <w:t>. More inves</w:t>
      </w:r>
      <w:r>
        <w:rPr>
          <w:rFonts w:ascii="Times New Roman" w:hAnsi="Times New Roman" w:cs="Times New Roman"/>
        </w:rPr>
        <w:t>tmen</w:t>
      </w:r>
      <w:r w:rsidRPr="001B66D2">
        <w:rPr>
          <w:rFonts w:ascii="Times New Roman" w:hAnsi="Times New Roman" w:cs="Times New Roman"/>
        </w:rPr>
        <w:t xml:space="preserve">t in human capital and Cybersecurity Awareness can reduce </w:t>
      </w:r>
      <w:r>
        <w:rPr>
          <w:rFonts w:ascii="Times New Roman" w:hAnsi="Times New Roman" w:cs="Times New Roman"/>
        </w:rPr>
        <w:t xml:space="preserve">the </w:t>
      </w:r>
      <w:r w:rsidRPr="001B66D2">
        <w:rPr>
          <w:rFonts w:ascii="Times New Roman" w:hAnsi="Times New Roman" w:cs="Times New Roman"/>
        </w:rPr>
        <w:t xml:space="preserve">weakness of people in Cybersecurity. Human error, negligence, and insider threats </w:t>
      </w:r>
      <w:r>
        <w:rPr>
          <w:rFonts w:ascii="Times New Roman" w:hAnsi="Times New Roman" w:cs="Times New Roman"/>
        </w:rPr>
        <w:t>hav</w:t>
      </w:r>
      <w:r w:rsidRPr="001B66D2">
        <w:rPr>
          <w:rFonts w:ascii="Times New Roman" w:hAnsi="Times New Roman" w:cs="Times New Roman"/>
        </w:rPr>
        <w:t>e extensively led to breaches in Bangladesh's banking sector</w:t>
      </w:r>
      <w:r w:rsidR="00581799">
        <w:rPr>
          <w:rFonts w:ascii="Times New Roman" w:hAnsi="Times New Roman" w:cs="Times New Roman"/>
        </w:rPr>
        <w:t xml:space="preserve"> </w:t>
      </w:r>
      <w:r w:rsidR="00581799" w:rsidRPr="00581799">
        <w:rPr>
          <w:rFonts w:ascii="Times New Roman" w:hAnsi="Times New Roman" w:cs="Times New Roman"/>
          <w:color w:val="0070C0"/>
        </w:rPr>
        <w:t>(</w:t>
      </w:r>
      <w:proofErr w:type="spellStart"/>
      <w:r w:rsidR="00581799" w:rsidRPr="00581799">
        <w:rPr>
          <w:rFonts w:ascii="Times New Roman" w:hAnsi="Times New Roman" w:cs="Times New Roman"/>
          <w:color w:val="0070C0"/>
        </w:rPr>
        <w:t>Bonnya</w:t>
      </w:r>
      <w:proofErr w:type="spellEnd"/>
      <w:r w:rsidR="00581799" w:rsidRPr="00581799">
        <w:rPr>
          <w:rFonts w:ascii="Times New Roman" w:hAnsi="Times New Roman" w:cs="Times New Roman"/>
          <w:color w:val="0070C0"/>
        </w:rPr>
        <w:t>, 2020)</w:t>
      </w:r>
      <w:r w:rsidRPr="001B66D2">
        <w:rPr>
          <w:rFonts w:ascii="Times New Roman" w:hAnsi="Times New Roman" w:cs="Times New Roman"/>
        </w:rPr>
        <w:t xml:space="preserve">. </w:t>
      </w:r>
      <w:r w:rsidR="00642498" w:rsidRPr="001B66D2">
        <w:rPr>
          <w:rFonts w:ascii="Times New Roman" w:hAnsi="Times New Roman" w:cs="Times New Roman"/>
        </w:rPr>
        <w:t>Therefore,</w:t>
      </w:r>
      <w:r w:rsidRPr="001B66D2">
        <w:rPr>
          <w:rFonts w:ascii="Times New Roman" w:hAnsi="Times New Roman" w:cs="Times New Roman"/>
        </w:rPr>
        <w:t xml:space="preserve"> cybersecurity training should be ma</w:t>
      </w:r>
      <w:r>
        <w:rPr>
          <w:rFonts w:ascii="Times New Roman" w:hAnsi="Times New Roman" w:cs="Times New Roman"/>
        </w:rPr>
        <w:t>d</w:t>
      </w:r>
      <w:r w:rsidRPr="001B66D2">
        <w:rPr>
          <w:rFonts w:ascii="Times New Roman" w:hAnsi="Times New Roman" w:cs="Times New Roman"/>
        </w:rPr>
        <w:t>e mandatory for all banking employees, from IT staff to front-desk officers. Cyber hygiene awareness campaigns must be arranged for banking customers, especially for new customers in digital banking.</w:t>
      </w:r>
      <w:r w:rsidR="00581799">
        <w:rPr>
          <w:rFonts w:ascii="Times New Roman" w:hAnsi="Times New Roman" w:cs="Times New Roman"/>
        </w:rPr>
        <w:t xml:space="preserve"> </w:t>
      </w:r>
      <w:r w:rsidRPr="001B66D2">
        <w:rPr>
          <w:rFonts w:ascii="Times New Roman" w:hAnsi="Times New Roman" w:cs="Times New Roman"/>
        </w:rPr>
        <w:t>Cybersecurity education should be institutionalized in the university curriculum and promote ethical hacking and cybersecurity certification programs to build local talent in this sector</w:t>
      </w:r>
      <w:r w:rsidR="00581799">
        <w:rPr>
          <w:rFonts w:ascii="Times New Roman" w:hAnsi="Times New Roman" w:cs="Times New Roman"/>
        </w:rPr>
        <w:t xml:space="preserve"> </w:t>
      </w:r>
      <w:r w:rsidR="00581799" w:rsidRPr="00581799">
        <w:rPr>
          <w:rFonts w:ascii="Times New Roman" w:hAnsi="Times New Roman" w:cs="Times New Roman"/>
          <w:color w:val="0070C0"/>
        </w:rPr>
        <w:t>(Sikder, 2016; Wang et al., 2024)</w:t>
      </w:r>
      <w:r w:rsidRPr="001B66D2">
        <w:rPr>
          <w:rFonts w:ascii="Times New Roman" w:hAnsi="Times New Roman" w:cs="Times New Roman"/>
        </w:rPr>
        <w:t>. Ensuring ethical and inclusive Cybersecurity practices will benefit the financial services. There should be gender-sensitive policies</w:t>
      </w:r>
      <w:r w:rsidR="00B1771C">
        <w:rPr>
          <w:rFonts w:ascii="Times New Roman" w:hAnsi="Times New Roman" w:cs="Times New Roman"/>
        </w:rPr>
        <w:t>,</w:t>
      </w:r>
      <w:r w:rsidRPr="001B66D2">
        <w:rPr>
          <w:rFonts w:ascii="Times New Roman" w:hAnsi="Times New Roman" w:cs="Times New Roman"/>
        </w:rPr>
        <w:t xml:space="preserve"> and this sector should promote equal participation of women in cybersecurity roles, addressing current imbalances. Ethics in AI policies must </w:t>
      </w:r>
      <w:r w:rsidR="007037A3">
        <w:rPr>
          <w:rFonts w:ascii="Times New Roman" w:hAnsi="Times New Roman" w:cs="Times New Roman"/>
        </w:rPr>
        <w:t>be ensured</w:t>
      </w:r>
      <w:r w:rsidR="00581799">
        <w:rPr>
          <w:rFonts w:ascii="Times New Roman" w:hAnsi="Times New Roman" w:cs="Times New Roman"/>
        </w:rPr>
        <w:t xml:space="preserve"> </w:t>
      </w:r>
      <w:r w:rsidR="00581799" w:rsidRPr="00581799">
        <w:rPr>
          <w:rFonts w:ascii="Times New Roman" w:hAnsi="Times New Roman" w:cs="Times New Roman"/>
          <w:color w:val="0070C0"/>
        </w:rPr>
        <w:t>(Hossain et al., 2025)</w:t>
      </w:r>
      <w:r w:rsidR="00581799">
        <w:rPr>
          <w:rFonts w:ascii="Times New Roman" w:hAnsi="Times New Roman" w:cs="Times New Roman"/>
        </w:rPr>
        <w:t>.</w:t>
      </w:r>
      <w:r w:rsidRPr="001B66D2">
        <w:rPr>
          <w:rFonts w:ascii="Times New Roman" w:hAnsi="Times New Roman" w:cs="Times New Roman"/>
        </w:rPr>
        <w:t xml:space="preserve"> The automated systems should respect privacy, </w:t>
      </w:r>
      <w:r w:rsidR="00445FB1">
        <w:rPr>
          <w:rFonts w:ascii="Times New Roman" w:hAnsi="Times New Roman" w:cs="Times New Roman"/>
        </w:rPr>
        <w:t xml:space="preserve">and </w:t>
      </w:r>
      <w:r w:rsidRPr="001B66D2">
        <w:rPr>
          <w:rFonts w:ascii="Times New Roman" w:hAnsi="Times New Roman" w:cs="Times New Roman"/>
        </w:rPr>
        <w:t>fairness</w:t>
      </w:r>
      <w:r w:rsidR="00445FB1">
        <w:rPr>
          <w:rFonts w:ascii="Times New Roman" w:hAnsi="Times New Roman" w:cs="Times New Roman"/>
        </w:rPr>
        <w:t xml:space="preserve"> as well as</w:t>
      </w:r>
      <w:r w:rsidRPr="001B66D2">
        <w:rPr>
          <w:rFonts w:ascii="Times New Roman" w:hAnsi="Times New Roman" w:cs="Times New Roman"/>
        </w:rPr>
        <w:t xml:space="preserve"> not discriminate against any groups or communities</w:t>
      </w:r>
      <w:r>
        <w:rPr>
          <w:rFonts w:ascii="Times New Roman" w:hAnsi="Times New Roman" w:cs="Times New Roman"/>
        </w:rPr>
        <w:t xml:space="preserve">. </w:t>
      </w:r>
      <w:r w:rsidRPr="001B66D2">
        <w:rPr>
          <w:rFonts w:ascii="Times New Roman" w:hAnsi="Times New Roman" w:cs="Times New Roman"/>
        </w:rPr>
        <w:t>With Cybersecurity training and inclusive mechanisms, we can bridge the Digital Divide and Technological Disparities. The urban</w:t>
      </w:r>
      <w:r>
        <w:rPr>
          <w:rFonts w:ascii="Times New Roman" w:hAnsi="Times New Roman" w:cs="Times New Roman"/>
        </w:rPr>
        <w:t>-</w:t>
      </w:r>
      <w:r w:rsidRPr="001B66D2">
        <w:rPr>
          <w:rFonts w:ascii="Times New Roman" w:hAnsi="Times New Roman" w:cs="Times New Roman"/>
        </w:rPr>
        <w:t xml:space="preserve">rural digital divide can be </w:t>
      </w:r>
      <w:r>
        <w:rPr>
          <w:rFonts w:ascii="Times New Roman" w:hAnsi="Times New Roman" w:cs="Times New Roman"/>
        </w:rPr>
        <w:t xml:space="preserve">an </w:t>
      </w:r>
      <w:r w:rsidRPr="001B66D2">
        <w:rPr>
          <w:rFonts w:ascii="Times New Roman" w:hAnsi="Times New Roman" w:cs="Times New Roman"/>
        </w:rPr>
        <w:t>outcome of unequal exposure to cyber threats that can be tackled with Cybersecurity</w:t>
      </w:r>
      <w:r w:rsidR="00581799">
        <w:rPr>
          <w:rFonts w:ascii="Times New Roman" w:hAnsi="Times New Roman" w:cs="Times New Roman"/>
        </w:rPr>
        <w:t xml:space="preserve"> </w:t>
      </w:r>
      <w:r w:rsidR="00581799" w:rsidRPr="00581799">
        <w:rPr>
          <w:rFonts w:ascii="Times New Roman" w:hAnsi="Times New Roman" w:cs="Times New Roman"/>
          <w:color w:val="0070C0"/>
        </w:rPr>
        <w:t>(Rahman, 2022)</w:t>
      </w:r>
      <w:r w:rsidRPr="001B66D2">
        <w:rPr>
          <w:rFonts w:ascii="Times New Roman" w:hAnsi="Times New Roman" w:cs="Times New Roman"/>
        </w:rPr>
        <w:t>.</w:t>
      </w:r>
      <w:r>
        <w:rPr>
          <w:rFonts w:ascii="Times New Roman" w:hAnsi="Times New Roman" w:cs="Times New Roman"/>
        </w:rPr>
        <w:t xml:space="preserve"> </w:t>
      </w:r>
      <w:r w:rsidRPr="001B66D2">
        <w:rPr>
          <w:rFonts w:ascii="Times New Roman" w:hAnsi="Times New Roman" w:cs="Times New Roman"/>
        </w:rPr>
        <w:t>Improvement in internet infrastructure in rural areas with secure access protocols is also possible with it.</w:t>
      </w:r>
      <w:r>
        <w:rPr>
          <w:rFonts w:ascii="Times New Roman" w:hAnsi="Times New Roman" w:cs="Times New Roman"/>
        </w:rPr>
        <w:t xml:space="preserve"> </w:t>
      </w:r>
      <w:r w:rsidRPr="001B66D2">
        <w:rPr>
          <w:rFonts w:ascii="Times New Roman" w:hAnsi="Times New Roman" w:cs="Times New Roman"/>
        </w:rPr>
        <w:t xml:space="preserve">Providing financial literacy and digital banking training for underserved populations is mandatory to </w:t>
      </w:r>
      <w:r w:rsidRPr="001B66D2">
        <w:rPr>
          <w:rFonts w:ascii="Times New Roman" w:hAnsi="Times New Roman" w:cs="Times New Roman"/>
        </w:rPr>
        <w:lastRenderedPageBreak/>
        <w:t>enhance Cybersecurity</w:t>
      </w:r>
      <w:r w:rsidR="00581799">
        <w:rPr>
          <w:rFonts w:ascii="Times New Roman" w:hAnsi="Times New Roman" w:cs="Times New Roman"/>
        </w:rPr>
        <w:t xml:space="preserve"> </w:t>
      </w:r>
      <w:r w:rsidR="00581799" w:rsidRPr="00581799">
        <w:rPr>
          <w:rFonts w:ascii="Times New Roman" w:hAnsi="Times New Roman" w:cs="Times New Roman"/>
          <w:color w:val="0070C0"/>
        </w:rPr>
        <w:t>(Biplob et al., 2024)</w:t>
      </w:r>
      <w:r w:rsidRPr="001B66D2">
        <w:rPr>
          <w:rFonts w:ascii="Times New Roman" w:hAnsi="Times New Roman" w:cs="Times New Roman"/>
        </w:rPr>
        <w:t>. Subsidized secure devices or banking kiosks in remote regions can help implement inclusiveness. All banking and financial institutions must have documented, tested, and regularly updated incident response plans. They should include steps for detection, isolation, containment, mitigation, and recovery. Running annual penetration testing and red</w:t>
      </w:r>
      <w:r>
        <w:rPr>
          <w:rFonts w:ascii="Times New Roman" w:hAnsi="Times New Roman" w:cs="Times New Roman"/>
        </w:rPr>
        <w:t>-</w:t>
      </w:r>
      <w:r w:rsidRPr="001B66D2">
        <w:rPr>
          <w:rFonts w:ascii="Times New Roman" w:hAnsi="Times New Roman" w:cs="Times New Roman"/>
        </w:rPr>
        <w:t>team-blue</w:t>
      </w:r>
      <w:r w:rsidR="007037A3">
        <w:rPr>
          <w:rFonts w:ascii="Times New Roman" w:hAnsi="Times New Roman" w:cs="Times New Roman"/>
        </w:rPr>
        <w:t>-</w:t>
      </w:r>
      <w:r w:rsidRPr="001B66D2">
        <w:rPr>
          <w:rFonts w:ascii="Times New Roman" w:hAnsi="Times New Roman" w:cs="Times New Roman"/>
        </w:rPr>
        <w:t>team simulations can be effective here</w:t>
      </w:r>
      <w:r w:rsidR="00581799">
        <w:rPr>
          <w:rFonts w:ascii="Times New Roman" w:hAnsi="Times New Roman" w:cs="Times New Roman"/>
        </w:rPr>
        <w:t xml:space="preserve"> </w:t>
      </w:r>
      <w:r w:rsidR="00581799" w:rsidRPr="00581799">
        <w:rPr>
          <w:rFonts w:ascii="Times New Roman" w:hAnsi="Times New Roman" w:cs="Times New Roman"/>
          <w:color w:val="0070C0"/>
        </w:rPr>
        <w:t>(Best et al., 2019)</w:t>
      </w:r>
      <w:r w:rsidRPr="001B66D2">
        <w:rPr>
          <w:rFonts w:ascii="Times New Roman" w:hAnsi="Times New Roman" w:cs="Times New Roman"/>
        </w:rPr>
        <w:t>. Ensuring business continuity and disaster recovery planning are integrated with cybersecurity frameworks can control the negative consequences</w:t>
      </w:r>
      <w:r w:rsidR="00581799">
        <w:rPr>
          <w:rFonts w:ascii="Times New Roman" w:hAnsi="Times New Roman" w:cs="Times New Roman"/>
        </w:rPr>
        <w:t xml:space="preserve"> </w:t>
      </w:r>
      <w:r w:rsidR="00581799" w:rsidRPr="00581799">
        <w:rPr>
          <w:rFonts w:ascii="Times New Roman" w:hAnsi="Times New Roman" w:cs="Times New Roman"/>
          <w:color w:val="0070C0"/>
        </w:rPr>
        <w:t>(Paul, 2022)</w:t>
      </w:r>
      <w:r w:rsidRPr="001B66D2">
        <w:rPr>
          <w:rFonts w:ascii="Times New Roman" w:hAnsi="Times New Roman" w:cs="Times New Roman"/>
        </w:rPr>
        <w:t>. To tackle enforce</w:t>
      </w:r>
      <w:r w:rsidR="00B32987">
        <w:rPr>
          <w:rFonts w:ascii="Times New Roman" w:hAnsi="Times New Roman" w:cs="Times New Roman"/>
        </w:rPr>
        <w:t xml:space="preserve">d </w:t>
      </w:r>
      <w:r w:rsidRPr="001B66D2">
        <w:rPr>
          <w:rFonts w:ascii="Times New Roman" w:hAnsi="Times New Roman" w:cs="Times New Roman"/>
        </w:rPr>
        <w:t xml:space="preserve">vendor risk and compliance management, banks must examine the security posture of third-party vendors and service providers. Developing vendor assessment frameworks with </w:t>
      </w:r>
      <w:r>
        <w:rPr>
          <w:rFonts w:ascii="Times New Roman" w:hAnsi="Times New Roman" w:cs="Times New Roman"/>
        </w:rPr>
        <w:t xml:space="preserve">signed </w:t>
      </w:r>
      <w:r w:rsidR="00B1771C">
        <w:rPr>
          <w:rFonts w:ascii="Times New Roman" w:hAnsi="Times New Roman" w:cs="Times New Roman"/>
        </w:rPr>
        <w:t>service-level agreements</w:t>
      </w:r>
      <w:r w:rsidRPr="001B66D2">
        <w:rPr>
          <w:rFonts w:ascii="Times New Roman" w:hAnsi="Times New Roman" w:cs="Times New Roman"/>
        </w:rPr>
        <w:t xml:space="preserve"> (SLAs) that include cybersecurity clauses is the first necessary</w:t>
      </w:r>
      <w:r w:rsidR="00581799">
        <w:rPr>
          <w:rFonts w:ascii="Times New Roman" w:hAnsi="Times New Roman" w:cs="Times New Roman"/>
        </w:rPr>
        <w:t xml:space="preserve"> </w:t>
      </w:r>
      <w:r w:rsidR="00B1771C">
        <w:rPr>
          <w:rFonts w:ascii="Times New Roman" w:hAnsi="Times New Roman" w:cs="Times New Roman"/>
        </w:rPr>
        <w:t xml:space="preserve">step </w:t>
      </w:r>
      <w:r w:rsidR="00581799" w:rsidRPr="00581799">
        <w:rPr>
          <w:rFonts w:ascii="Times New Roman" w:hAnsi="Times New Roman" w:cs="Times New Roman"/>
          <w:color w:val="0070C0"/>
        </w:rPr>
        <w:t>(</w:t>
      </w:r>
      <w:proofErr w:type="spellStart"/>
      <w:r w:rsidR="00581799" w:rsidRPr="00581799">
        <w:rPr>
          <w:rFonts w:ascii="Times New Roman" w:hAnsi="Times New Roman" w:cs="Times New Roman"/>
          <w:color w:val="0070C0"/>
        </w:rPr>
        <w:t>Manduru</w:t>
      </w:r>
      <w:proofErr w:type="spellEnd"/>
      <w:r w:rsidR="00581799" w:rsidRPr="00581799">
        <w:rPr>
          <w:rFonts w:ascii="Times New Roman" w:hAnsi="Times New Roman" w:cs="Times New Roman"/>
          <w:color w:val="0070C0"/>
        </w:rPr>
        <w:t>, 2018)</w:t>
      </w:r>
      <w:r w:rsidRPr="001B66D2">
        <w:rPr>
          <w:rFonts w:ascii="Times New Roman" w:hAnsi="Times New Roman" w:cs="Times New Roman"/>
        </w:rPr>
        <w:t>. Conducting regular security audits of vendors, especially those handling sensitive banking data</w:t>
      </w:r>
      <w:r w:rsidR="00B1771C">
        <w:rPr>
          <w:rFonts w:ascii="Times New Roman" w:hAnsi="Times New Roman" w:cs="Times New Roman"/>
        </w:rPr>
        <w:t>,</w:t>
      </w:r>
      <w:r w:rsidRPr="001B66D2">
        <w:rPr>
          <w:rFonts w:ascii="Times New Roman" w:hAnsi="Times New Roman" w:cs="Times New Roman"/>
        </w:rPr>
        <w:t xml:space="preserve"> should be ensured properly. Thus, the continuous monitoring and evaluation in the banking </w:t>
      </w:r>
      <w:r w:rsidR="00B1771C">
        <w:rPr>
          <w:rFonts w:ascii="Times New Roman" w:hAnsi="Times New Roman" w:cs="Times New Roman"/>
        </w:rPr>
        <w:t>sector</w:t>
      </w:r>
      <w:r w:rsidRPr="001B66D2">
        <w:rPr>
          <w:rFonts w:ascii="Times New Roman" w:hAnsi="Times New Roman" w:cs="Times New Roman"/>
        </w:rPr>
        <w:t xml:space="preserve"> of Bangladesh can change the system forever.</w:t>
      </w:r>
      <w:r w:rsidR="00B1603B">
        <w:rPr>
          <w:rFonts w:ascii="Times New Roman" w:hAnsi="Times New Roman" w:cs="Times New Roman"/>
        </w:rPr>
        <w:t xml:space="preserve"> </w:t>
      </w:r>
      <w:r w:rsidRPr="001B66D2">
        <w:rPr>
          <w:rFonts w:ascii="Times New Roman" w:hAnsi="Times New Roman" w:cs="Times New Roman"/>
        </w:rPr>
        <w:t>Cybersecurity is not a one-time investment. It is a continuous process</w:t>
      </w:r>
      <w:r w:rsidR="00581799">
        <w:rPr>
          <w:rFonts w:ascii="Times New Roman" w:hAnsi="Times New Roman" w:cs="Times New Roman"/>
        </w:rPr>
        <w:t xml:space="preserve"> </w:t>
      </w:r>
      <w:r w:rsidR="00581799" w:rsidRPr="00581799">
        <w:rPr>
          <w:rFonts w:ascii="Times New Roman" w:hAnsi="Times New Roman" w:cs="Times New Roman"/>
          <w:color w:val="0070C0"/>
        </w:rPr>
        <w:t>(Nabi and Islam, 2014)</w:t>
      </w:r>
      <w:r w:rsidRPr="001B66D2">
        <w:rPr>
          <w:rFonts w:ascii="Times New Roman" w:hAnsi="Times New Roman" w:cs="Times New Roman"/>
        </w:rPr>
        <w:t xml:space="preserve">. Setting up Security Operation Centers (SOCs) with 24/7 threat monitoring capabilities, </w:t>
      </w:r>
      <w:r w:rsidR="00B1603B" w:rsidRPr="001B66D2">
        <w:rPr>
          <w:rFonts w:ascii="Times New Roman" w:hAnsi="Times New Roman" w:cs="Times New Roman"/>
        </w:rPr>
        <w:t>using</w:t>
      </w:r>
      <w:r w:rsidRPr="001B66D2">
        <w:rPr>
          <w:rFonts w:ascii="Times New Roman" w:hAnsi="Times New Roman" w:cs="Times New Roman"/>
        </w:rPr>
        <w:t xml:space="preserve"> real-time dashboards and metrics to measure cybersecurity performance</w:t>
      </w:r>
      <w:r w:rsidR="00B1771C">
        <w:rPr>
          <w:rFonts w:ascii="Times New Roman" w:hAnsi="Times New Roman" w:cs="Times New Roman"/>
        </w:rPr>
        <w:t>,</w:t>
      </w:r>
      <w:r w:rsidRPr="001B66D2">
        <w:rPr>
          <w:rFonts w:ascii="Times New Roman" w:hAnsi="Times New Roman" w:cs="Times New Roman"/>
        </w:rPr>
        <w:t xml:space="preserve"> and updating cybersecurity policies regularly based on threat intelligence and risk assessments are also determining components to tackle the banking safeguards in Cybersecurity for Bangladesh.</w:t>
      </w:r>
    </w:p>
    <w:p w14:paraId="3846FDAB" w14:textId="3D805320" w:rsidR="001B66D2" w:rsidRPr="001430F0" w:rsidRDefault="001B66D2" w:rsidP="001B66D2">
      <w:pPr>
        <w:spacing w:line="360" w:lineRule="auto"/>
        <w:jc w:val="both"/>
        <w:rPr>
          <w:rFonts w:ascii="Times New Roman" w:hAnsi="Times New Roman" w:cs="Times New Roman"/>
        </w:rPr>
      </w:pPr>
      <w:r w:rsidRPr="001B66D2">
        <w:rPr>
          <w:rFonts w:ascii="Times New Roman" w:hAnsi="Times New Roman" w:cs="Times New Roman"/>
        </w:rPr>
        <w:t xml:space="preserve">These recommendations assert </w:t>
      </w:r>
      <w:r>
        <w:rPr>
          <w:rFonts w:ascii="Times New Roman" w:hAnsi="Times New Roman" w:cs="Times New Roman"/>
        </w:rPr>
        <w:t xml:space="preserve">a </w:t>
      </w:r>
      <w:r w:rsidRPr="001B66D2">
        <w:rPr>
          <w:rFonts w:ascii="Times New Roman" w:hAnsi="Times New Roman" w:cs="Times New Roman"/>
        </w:rPr>
        <w:t xml:space="preserve">multidisciplinary and collaborative approach, </w:t>
      </w:r>
      <w:r w:rsidR="00B1771C">
        <w:rPr>
          <w:rFonts w:ascii="Times New Roman" w:hAnsi="Times New Roman" w:cs="Times New Roman"/>
        </w:rPr>
        <w:t>involving</w:t>
      </w:r>
      <w:r w:rsidRPr="001B66D2">
        <w:rPr>
          <w:rFonts w:ascii="Times New Roman" w:hAnsi="Times New Roman" w:cs="Times New Roman"/>
        </w:rPr>
        <w:t xml:space="preserve"> not just financial institutions but also regulators, policymakers, academia, and citizens. When technology offers tools, it is the strategic alignment with human empowerment that ultimately determine</w:t>
      </w:r>
      <w:r>
        <w:rPr>
          <w:rFonts w:ascii="Times New Roman" w:hAnsi="Times New Roman" w:cs="Times New Roman"/>
        </w:rPr>
        <w:t>s</w:t>
      </w:r>
      <w:r w:rsidRPr="001B66D2">
        <w:rPr>
          <w:rFonts w:ascii="Times New Roman" w:hAnsi="Times New Roman" w:cs="Times New Roman"/>
        </w:rPr>
        <w:t xml:space="preserve"> the future of cybersecurity for Bangladesh. By following these recommendations, Bangladesh can build a strong cybersecurity ecosystem in the banking sector. Thus, the safeguard in Cybersecurity will protect </w:t>
      </w:r>
      <w:r>
        <w:rPr>
          <w:rFonts w:ascii="Times New Roman" w:hAnsi="Times New Roman" w:cs="Times New Roman"/>
        </w:rPr>
        <w:t>the</w:t>
      </w:r>
      <w:r w:rsidRPr="001B66D2">
        <w:rPr>
          <w:rFonts w:ascii="Times New Roman" w:hAnsi="Times New Roman" w:cs="Times New Roman"/>
        </w:rPr>
        <w:t xml:space="preserve"> economy, institutions, and citizens from emerging digital and technological threats.</w:t>
      </w:r>
    </w:p>
    <w:p w14:paraId="382FD8E5" w14:textId="52312109" w:rsidR="00B87028" w:rsidRDefault="00264D8A" w:rsidP="001F668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5.0 </w:t>
      </w:r>
      <w:r w:rsidR="00B87028" w:rsidRPr="00B87028">
        <w:rPr>
          <w:rFonts w:ascii="Times New Roman" w:hAnsi="Times New Roman" w:cs="Times New Roman"/>
          <w:b/>
          <w:bCs/>
          <w:sz w:val="28"/>
          <w:szCs w:val="28"/>
        </w:rPr>
        <w:t>Conclusions</w:t>
      </w:r>
      <w:r w:rsidR="00B1603B">
        <w:rPr>
          <w:rFonts w:ascii="Times New Roman" w:hAnsi="Times New Roman" w:cs="Times New Roman"/>
          <w:b/>
          <w:bCs/>
          <w:sz w:val="28"/>
          <w:szCs w:val="28"/>
        </w:rPr>
        <w:t xml:space="preserve"> and </w:t>
      </w:r>
      <w:r w:rsidR="00B1603B" w:rsidRPr="00B1603B">
        <w:rPr>
          <w:rFonts w:ascii="Times New Roman" w:hAnsi="Times New Roman" w:cs="Times New Roman"/>
          <w:b/>
          <w:bCs/>
          <w:sz w:val="28"/>
          <w:szCs w:val="28"/>
        </w:rPr>
        <w:t>Recommendations</w:t>
      </w:r>
    </w:p>
    <w:p w14:paraId="03731480" w14:textId="5C7DDB58" w:rsidR="005F5421" w:rsidRPr="001430F0" w:rsidRDefault="00A83F1C" w:rsidP="005F5421">
      <w:pPr>
        <w:spacing w:line="360" w:lineRule="auto"/>
        <w:jc w:val="both"/>
        <w:rPr>
          <w:rFonts w:ascii="Times New Roman" w:hAnsi="Times New Roman" w:cs="Times New Roman"/>
        </w:rPr>
      </w:pPr>
      <w:r>
        <w:rPr>
          <w:rFonts w:ascii="Times New Roman" w:hAnsi="Times New Roman" w:cs="Times New Roman"/>
        </w:rPr>
        <w:t xml:space="preserve"> </w:t>
      </w:r>
      <w:r w:rsidR="005F5421" w:rsidRPr="001430F0">
        <w:rPr>
          <w:rFonts w:ascii="Times New Roman" w:hAnsi="Times New Roman" w:cs="Times New Roman"/>
        </w:rPr>
        <w:t>The escalating cybersecurity risks in Bangladesh's banking sector, driven by digital expansion and global interconnectedness</w:t>
      </w:r>
      <w:r w:rsidR="00B1771C">
        <w:rPr>
          <w:rFonts w:ascii="Times New Roman" w:hAnsi="Times New Roman" w:cs="Times New Roman"/>
        </w:rPr>
        <w:t>,</w:t>
      </w:r>
      <w:r w:rsidR="005F5421" w:rsidRPr="001430F0">
        <w:rPr>
          <w:rFonts w:ascii="Times New Roman" w:hAnsi="Times New Roman" w:cs="Times New Roman"/>
        </w:rPr>
        <w:t xml:space="preserve"> have been scrutini</w:t>
      </w:r>
      <w:r w:rsidR="00673A98" w:rsidRPr="001430F0">
        <w:rPr>
          <w:rFonts w:ascii="Times New Roman" w:hAnsi="Times New Roman" w:cs="Times New Roman"/>
        </w:rPr>
        <w:t>z</w:t>
      </w:r>
      <w:r w:rsidR="005F5421" w:rsidRPr="001430F0">
        <w:rPr>
          <w:rFonts w:ascii="Times New Roman" w:hAnsi="Times New Roman" w:cs="Times New Roman"/>
        </w:rPr>
        <w:t xml:space="preserve">ed in this study. The paradoxical scenario is </w:t>
      </w:r>
      <w:r w:rsidR="00B1771C">
        <w:rPr>
          <w:rFonts w:ascii="Times New Roman" w:hAnsi="Times New Roman" w:cs="Times New Roman"/>
        </w:rPr>
        <w:t xml:space="preserve">that </w:t>
      </w:r>
      <w:r w:rsidR="005F5421" w:rsidRPr="001430F0">
        <w:rPr>
          <w:rFonts w:ascii="Times New Roman" w:hAnsi="Times New Roman" w:cs="Times New Roman"/>
        </w:rPr>
        <w:t xml:space="preserve">while technological advancements like FinTech and AI have revolutionized banking services, they have also institutionalized systemic flaws and vulnerabilities. The 2016 Central Bank heist is </w:t>
      </w:r>
      <w:r w:rsidR="00673A98" w:rsidRPr="001430F0">
        <w:rPr>
          <w:rFonts w:ascii="Times New Roman" w:hAnsi="Times New Roman" w:cs="Times New Roman"/>
        </w:rPr>
        <w:t>an</w:t>
      </w:r>
      <w:r w:rsidR="005F5421" w:rsidRPr="001430F0">
        <w:rPr>
          <w:rFonts w:ascii="Times New Roman" w:hAnsi="Times New Roman" w:cs="Times New Roman"/>
        </w:rPr>
        <w:t xml:space="preserve"> example of th</w:t>
      </w:r>
      <w:r w:rsidR="00673A98" w:rsidRPr="001430F0">
        <w:rPr>
          <w:rFonts w:ascii="Times New Roman" w:hAnsi="Times New Roman" w:cs="Times New Roman"/>
        </w:rPr>
        <w:t>ese</w:t>
      </w:r>
      <w:r w:rsidR="005F5421" w:rsidRPr="001430F0">
        <w:rPr>
          <w:rFonts w:ascii="Times New Roman" w:hAnsi="Times New Roman" w:cs="Times New Roman"/>
        </w:rPr>
        <w:t xml:space="preserve"> catastrophic consequences. Inadequate safeguards expos</w:t>
      </w:r>
      <w:r w:rsidR="00673A98" w:rsidRPr="001430F0">
        <w:rPr>
          <w:rFonts w:ascii="Times New Roman" w:hAnsi="Times New Roman" w:cs="Times New Roman"/>
        </w:rPr>
        <w:t>e</w:t>
      </w:r>
      <w:r w:rsidR="005F5421" w:rsidRPr="001430F0">
        <w:rPr>
          <w:rFonts w:ascii="Times New Roman" w:hAnsi="Times New Roman" w:cs="Times New Roman"/>
        </w:rPr>
        <w:t xml:space="preserve"> this sector to sophisticated threats such as ransomware, phishing, fraud</w:t>
      </w:r>
      <w:r w:rsidR="00B1771C">
        <w:rPr>
          <w:rFonts w:ascii="Times New Roman" w:hAnsi="Times New Roman" w:cs="Times New Roman"/>
        </w:rPr>
        <w:t>,</w:t>
      </w:r>
      <w:r w:rsidR="005F5421" w:rsidRPr="001430F0">
        <w:rPr>
          <w:rFonts w:ascii="Times New Roman" w:hAnsi="Times New Roman" w:cs="Times New Roman"/>
        </w:rPr>
        <w:t xml:space="preserve"> and insider leaks. The analysis conducted in this study identified three emerging gaps 1. Technological </w:t>
      </w:r>
      <w:r w:rsidR="00673A98" w:rsidRPr="001430F0">
        <w:rPr>
          <w:rFonts w:ascii="Times New Roman" w:hAnsi="Times New Roman" w:cs="Times New Roman"/>
        </w:rPr>
        <w:t>lag, which</w:t>
      </w:r>
      <w:r w:rsidR="005F5421" w:rsidRPr="001430F0">
        <w:rPr>
          <w:rFonts w:ascii="Times New Roman" w:hAnsi="Times New Roman" w:cs="Times New Roman"/>
        </w:rPr>
        <w:t xml:space="preserve"> is an outdated system and </w:t>
      </w:r>
      <w:r w:rsidR="00B1771C">
        <w:rPr>
          <w:rFonts w:ascii="Times New Roman" w:hAnsi="Times New Roman" w:cs="Times New Roman"/>
        </w:rPr>
        <w:t xml:space="preserve">is </w:t>
      </w:r>
      <w:r w:rsidR="005F5421" w:rsidRPr="001430F0">
        <w:rPr>
          <w:rFonts w:ascii="Times New Roman" w:hAnsi="Times New Roman" w:cs="Times New Roman"/>
        </w:rPr>
        <w:t>largely dependent on unlicensed software</w:t>
      </w:r>
      <w:r w:rsidR="00B1771C">
        <w:rPr>
          <w:rFonts w:ascii="Times New Roman" w:hAnsi="Times New Roman" w:cs="Times New Roman"/>
        </w:rPr>
        <w:t>,</w:t>
      </w:r>
      <w:r w:rsidR="005F5421" w:rsidRPr="001430F0">
        <w:rPr>
          <w:rFonts w:ascii="Times New Roman" w:hAnsi="Times New Roman" w:cs="Times New Roman"/>
        </w:rPr>
        <w:t xml:space="preserve"> hinder</w:t>
      </w:r>
      <w:r w:rsidR="00673A98" w:rsidRPr="001430F0">
        <w:rPr>
          <w:rFonts w:ascii="Times New Roman" w:hAnsi="Times New Roman" w:cs="Times New Roman"/>
        </w:rPr>
        <w:t>s</w:t>
      </w:r>
      <w:r w:rsidR="005F5421" w:rsidRPr="001430F0">
        <w:rPr>
          <w:rFonts w:ascii="Times New Roman" w:hAnsi="Times New Roman" w:cs="Times New Roman"/>
        </w:rPr>
        <w:t xml:space="preserve"> robust defenses.</w:t>
      </w:r>
    </w:p>
    <w:p w14:paraId="70E6334F" w14:textId="33799DD2" w:rsidR="005F5421" w:rsidRPr="001430F0" w:rsidRDefault="005F5421" w:rsidP="005F5421">
      <w:pPr>
        <w:spacing w:line="360" w:lineRule="auto"/>
        <w:jc w:val="both"/>
        <w:rPr>
          <w:rFonts w:ascii="Times New Roman" w:hAnsi="Times New Roman" w:cs="Times New Roman"/>
        </w:rPr>
      </w:pPr>
      <w:r w:rsidRPr="001430F0">
        <w:rPr>
          <w:rFonts w:ascii="Times New Roman" w:hAnsi="Times New Roman" w:cs="Times New Roman"/>
        </w:rPr>
        <w:lastRenderedPageBreak/>
        <w:t>2. Regulatory Shortcomings</w:t>
      </w:r>
      <w:r w:rsidR="00B1771C">
        <w:rPr>
          <w:rFonts w:ascii="Times New Roman" w:hAnsi="Times New Roman" w:cs="Times New Roman"/>
        </w:rPr>
        <w:t>,</w:t>
      </w:r>
      <w:r w:rsidRPr="001430F0">
        <w:rPr>
          <w:rFonts w:ascii="Times New Roman" w:hAnsi="Times New Roman" w:cs="Times New Roman"/>
        </w:rPr>
        <w:t xml:space="preserve"> which are existing laws (e.g., ICT Act) that lack enforcement mechanisms to address evolving threats. 3. Human Factors is another one. </w:t>
      </w:r>
      <w:r w:rsidR="00673A98" w:rsidRPr="001430F0">
        <w:rPr>
          <w:rFonts w:ascii="Times New Roman" w:hAnsi="Times New Roman" w:cs="Times New Roman"/>
        </w:rPr>
        <w:t>I</w:t>
      </w:r>
      <w:r w:rsidRPr="001430F0">
        <w:rPr>
          <w:rFonts w:ascii="Times New Roman" w:hAnsi="Times New Roman" w:cs="Times New Roman"/>
        </w:rPr>
        <w:t>nsufficient training and awareness perpetuate cyber risks, compounded by a shortage of skilled professionals.</w:t>
      </w:r>
    </w:p>
    <w:p w14:paraId="68DBBF7A" w14:textId="7A6404D0" w:rsidR="00B87028" w:rsidRPr="001430F0" w:rsidRDefault="005F5421" w:rsidP="001F668B">
      <w:pPr>
        <w:spacing w:line="360" w:lineRule="auto"/>
        <w:jc w:val="both"/>
        <w:rPr>
          <w:rFonts w:ascii="Times New Roman" w:hAnsi="Times New Roman" w:cs="Times New Roman"/>
        </w:rPr>
      </w:pPr>
      <w:r w:rsidRPr="001430F0">
        <w:rPr>
          <w:rFonts w:ascii="Times New Roman" w:hAnsi="Times New Roman" w:cs="Times New Roman"/>
        </w:rPr>
        <w:t xml:space="preserve">To moderate these challenges, the study advocated for a comprehensive framework integrating technology, policy, and human capital. </w:t>
      </w:r>
      <w:r w:rsidR="00673A98" w:rsidRPr="001430F0">
        <w:rPr>
          <w:rFonts w:ascii="Times New Roman" w:hAnsi="Times New Roman" w:cs="Times New Roman"/>
        </w:rPr>
        <w:t>B</w:t>
      </w:r>
      <w:r w:rsidRPr="001430F0">
        <w:rPr>
          <w:rFonts w:ascii="Times New Roman" w:hAnsi="Times New Roman" w:cs="Times New Roman"/>
        </w:rPr>
        <w:t>esides</w:t>
      </w:r>
      <w:r w:rsidR="00B32987">
        <w:rPr>
          <w:rFonts w:ascii="Times New Roman" w:hAnsi="Times New Roman" w:cs="Times New Roman"/>
        </w:rPr>
        <w:t>,</w:t>
      </w:r>
      <w:r w:rsidRPr="001430F0">
        <w:rPr>
          <w:rFonts w:ascii="Times New Roman" w:hAnsi="Times New Roman" w:cs="Times New Roman"/>
        </w:rPr>
        <w:t xml:space="preserve"> adopting cutting-edge solutions is necessary. Quantum-resistant cryptography and AI-based threat detection to future-proof systems is this kind of cutting-edge solution. There should be more collaborative mechanism</w:t>
      </w:r>
      <w:r w:rsidR="00673A98" w:rsidRPr="001430F0">
        <w:rPr>
          <w:rFonts w:ascii="Times New Roman" w:hAnsi="Times New Roman" w:cs="Times New Roman"/>
        </w:rPr>
        <w:t>s</w:t>
      </w:r>
      <w:r w:rsidRPr="001430F0">
        <w:rPr>
          <w:rFonts w:ascii="Times New Roman" w:hAnsi="Times New Roman" w:cs="Times New Roman"/>
        </w:rPr>
        <w:t xml:space="preserve">. Public-private partnerships. </w:t>
      </w:r>
      <w:r w:rsidR="00B1603B" w:rsidRPr="001430F0">
        <w:rPr>
          <w:rFonts w:ascii="Times New Roman" w:hAnsi="Times New Roman" w:cs="Times New Roman"/>
        </w:rPr>
        <w:t>Prioritizing Education</w:t>
      </w:r>
      <w:r w:rsidRPr="001430F0">
        <w:rPr>
          <w:rFonts w:ascii="Times New Roman" w:hAnsi="Times New Roman" w:cs="Times New Roman"/>
        </w:rPr>
        <w:t xml:space="preserve"> </w:t>
      </w:r>
      <w:r w:rsidR="00673A98" w:rsidRPr="001430F0">
        <w:rPr>
          <w:rFonts w:ascii="Times New Roman" w:hAnsi="Times New Roman" w:cs="Times New Roman"/>
        </w:rPr>
        <w:t>at</w:t>
      </w:r>
      <w:r w:rsidRPr="001430F0">
        <w:rPr>
          <w:rFonts w:ascii="Times New Roman" w:hAnsi="Times New Roman" w:cs="Times New Roman"/>
        </w:rPr>
        <w:t xml:space="preserve"> </w:t>
      </w:r>
      <w:r w:rsidR="00673A98" w:rsidRPr="001430F0">
        <w:rPr>
          <w:rFonts w:ascii="Times New Roman" w:hAnsi="Times New Roman" w:cs="Times New Roman"/>
        </w:rPr>
        <w:t xml:space="preserve">the </w:t>
      </w:r>
      <w:r w:rsidRPr="001430F0">
        <w:rPr>
          <w:rFonts w:ascii="Times New Roman" w:hAnsi="Times New Roman" w:cs="Times New Roman"/>
        </w:rPr>
        <w:t xml:space="preserve">Nationwide level of cybersecurity training programs and ethical guidelines to foster a culture of accountability is also important. The study’s interdisciplinary scheme bridges gaps in existing research by linking cyber threats with practical safeguards relevant to Bangladesh’s unique context. However, </w:t>
      </w:r>
      <w:r w:rsidR="00B32987">
        <w:rPr>
          <w:rFonts w:ascii="Times New Roman" w:hAnsi="Times New Roman" w:cs="Times New Roman"/>
        </w:rPr>
        <w:t xml:space="preserve">the </w:t>
      </w:r>
      <w:r w:rsidRPr="001430F0">
        <w:rPr>
          <w:rFonts w:ascii="Times New Roman" w:hAnsi="Times New Roman" w:cs="Times New Roman"/>
        </w:rPr>
        <w:t>prevailing in the proactive investment in infrastructure, stricter regulatory oversight, and inclusive policies to address digital divides. As cyber threats evolve, the banking sector must apply adaptive strategies to safeguard economic stability and maintain public trust nationwide. Ultimately, this research is conducted to provoke policymakers, financial institutions, and technology providers to collaboratively build a resilient cybersecurity ecosystem—one that balances technology with imperatives of security and equality in future Bangladesh’s banking system.</w:t>
      </w:r>
      <w:r w:rsidR="00673A98" w:rsidRPr="001430F0">
        <w:rPr>
          <w:rFonts w:ascii="Times New Roman" w:hAnsi="Times New Roman" w:cs="Times New Roman"/>
        </w:rPr>
        <w:t xml:space="preserve"> </w:t>
      </w:r>
      <w:r w:rsidR="00326E00" w:rsidRPr="001430F0">
        <w:rPr>
          <w:rFonts w:ascii="Times New Roman" w:hAnsi="Times New Roman" w:cs="Times New Roman"/>
        </w:rPr>
        <w:t xml:space="preserve">There are a lot of studies related to this topic in Bangladesh. However, this study is different from other research in </w:t>
      </w:r>
      <w:r w:rsidR="00B1771C">
        <w:rPr>
          <w:rFonts w:ascii="Times New Roman" w:hAnsi="Times New Roman" w:cs="Times New Roman"/>
        </w:rPr>
        <w:t>that</w:t>
      </w:r>
      <w:r w:rsidR="00326E00" w:rsidRPr="001430F0">
        <w:rPr>
          <w:rFonts w:ascii="Times New Roman" w:hAnsi="Times New Roman" w:cs="Times New Roman"/>
        </w:rPr>
        <w:t xml:space="preserve"> direction of combining the electronic trends of threats together for the banking sector of Bangladesh. Besides, it will propose possible safeguards based on the identified threats to the </w:t>
      </w:r>
      <w:r w:rsidR="00B1771C">
        <w:rPr>
          <w:rFonts w:ascii="Times New Roman" w:hAnsi="Times New Roman" w:cs="Times New Roman"/>
        </w:rPr>
        <w:t>banking</w:t>
      </w:r>
      <w:r w:rsidR="00326E00" w:rsidRPr="001430F0">
        <w:rPr>
          <w:rFonts w:ascii="Times New Roman" w:hAnsi="Times New Roman" w:cs="Times New Roman"/>
        </w:rPr>
        <w:t xml:space="preserve"> system of Bangladesh</w:t>
      </w:r>
      <w:r w:rsidR="00B1771C">
        <w:rPr>
          <w:rFonts w:ascii="Times New Roman" w:hAnsi="Times New Roman" w:cs="Times New Roman"/>
        </w:rPr>
        <w:t>,</w:t>
      </w:r>
      <w:r w:rsidR="00326E00" w:rsidRPr="001430F0">
        <w:rPr>
          <w:rFonts w:ascii="Times New Roman" w:hAnsi="Times New Roman" w:cs="Times New Roman"/>
        </w:rPr>
        <w:t xml:space="preserve"> which is still not mentioned in any research at the same time. Thus, the fintech and multidisciplinary paradigm of </w:t>
      </w:r>
      <w:r w:rsidR="00B1771C">
        <w:rPr>
          <w:rFonts w:ascii="Times New Roman" w:hAnsi="Times New Roman" w:cs="Times New Roman"/>
        </w:rPr>
        <w:t>cybersecurity</w:t>
      </w:r>
      <w:r w:rsidR="00326E00" w:rsidRPr="001430F0">
        <w:rPr>
          <w:rFonts w:ascii="Times New Roman" w:hAnsi="Times New Roman" w:cs="Times New Roman"/>
        </w:rPr>
        <w:t xml:space="preserve"> and banking sectors will be facilitated through this study.</w:t>
      </w:r>
      <w:r w:rsidR="00B1603B">
        <w:rPr>
          <w:rFonts w:ascii="Times New Roman" w:hAnsi="Times New Roman" w:cs="Times New Roman"/>
        </w:rPr>
        <w:t xml:space="preserve"> So, f</w:t>
      </w:r>
      <w:r w:rsidR="007B52A8" w:rsidRPr="001430F0">
        <w:rPr>
          <w:rFonts w:ascii="Times New Roman" w:hAnsi="Times New Roman" w:cs="Times New Roman"/>
        </w:rPr>
        <w:t xml:space="preserve">irst of all, Bangladesh must develop an IT infrastructure system to fight against </w:t>
      </w:r>
      <w:r w:rsidR="00B1771C">
        <w:rPr>
          <w:rFonts w:ascii="Times New Roman" w:hAnsi="Times New Roman" w:cs="Times New Roman"/>
        </w:rPr>
        <w:t>cyberattacks</w:t>
      </w:r>
      <w:r w:rsidR="007B52A8" w:rsidRPr="001430F0">
        <w:rPr>
          <w:rFonts w:ascii="Times New Roman" w:hAnsi="Times New Roman" w:cs="Times New Roman"/>
        </w:rPr>
        <w:t xml:space="preserve">. All the stakeholders related to Cybersecurity must be trained </w:t>
      </w:r>
      <w:r w:rsidR="00B1771C">
        <w:rPr>
          <w:rFonts w:ascii="Times New Roman" w:hAnsi="Times New Roman" w:cs="Times New Roman"/>
        </w:rPr>
        <w:t>at</w:t>
      </w:r>
      <w:r w:rsidR="007B52A8" w:rsidRPr="001430F0">
        <w:rPr>
          <w:rFonts w:ascii="Times New Roman" w:hAnsi="Times New Roman" w:cs="Times New Roman"/>
        </w:rPr>
        <w:t xml:space="preserve"> the pace of global standards. </w:t>
      </w:r>
      <w:r w:rsidR="00B32987">
        <w:rPr>
          <w:rFonts w:ascii="Times New Roman" w:hAnsi="Times New Roman" w:cs="Times New Roman"/>
        </w:rPr>
        <w:t>G</w:t>
      </w:r>
      <w:r w:rsidR="007B52A8" w:rsidRPr="001430F0">
        <w:rPr>
          <w:rFonts w:ascii="Times New Roman" w:hAnsi="Times New Roman" w:cs="Times New Roman"/>
        </w:rPr>
        <w:t>lobal collaboration must be strengthened. Regional assistance and agreement amongst the neighboring countries can ease the Cybersecurity risk by bringing the convicts under jurisdiction. Digital divide and other technological discrimination can lead to more cybercrime. So, they should be abolished.</w:t>
      </w:r>
    </w:p>
    <w:p w14:paraId="514DAD2C" w14:textId="248EE077" w:rsidR="00B87028" w:rsidRPr="00B87028" w:rsidRDefault="00264D8A" w:rsidP="001F668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6.0 </w:t>
      </w:r>
      <w:r w:rsidR="00B87028" w:rsidRPr="00B87028">
        <w:rPr>
          <w:rFonts w:ascii="Times New Roman" w:hAnsi="Times New Roman" w:cs="Times New Roman"/>
          <w:b/>
          <w:bCs/>
          <w:sz w:val="28"/>
          <w:szCs w:val="28"/>
        </w:rPr>
        <w:t>Declaration</w:t>
      </w:r>
    </w:p>
    <w:p w14:paraId="147940AF" w14:textId="3F00AE1B" w:rsidR="00B87028" w:rsidRPr="00B87028" w:rsidRDefault="00A83F1C" w:rsidP="001F668B">
      <w:pPr>
        <w:spacing w:line="360" w:lineRule="auto"/>
        <w:jc w:val="both"/>
        <w:rPr>
          <w:rFonts w:ascii="Times New Roman" w:hAnsi="Times New Roman" w:cs="Times New Roman"/>
        </w:rPr>
      </w:pPr>
      <w:r>
        <w:rPr>
          <w:rFonts w:ascii="Times New Roman" w:hAnsi="Times New Roman" w:cs="Times New Roman"/>
        </w:rPr>
        <w:t xml:space="preserve"> </w:t>
      </w:r>
      <w:r w:rsidR="00A30ACF">
        <w:rPr>
          <w:rFonts w:ascii="Times New Roman" w:hAnsi="Times New Roman" w:cs="Times New Roman"/>
        </w:rPr>
        <w:t>The r</w:t>
      </w:r>
      <w:r w:rsidR="00B87028" w:rsidRPr="00B87028">
        <w:rPr>
          <w:rFonts w:ascii="Times New Roman" w:hAnsi="Times New Roman" w:cs="Times New Roman"/>
        </w:rPr>
        <w:t>esearcher has no conflict of interest or economic interest except academic interest for this study.</w:t>
      </w:r>
    </w:p>
    <w:p w14:paraId="61BD842F" w14:textId="23FDBDBD" w:rsidR="0043525F" w:rsidRDefault="00264D8A" w:rsidP="001F668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7.0 </w:t>
      </w:r>
      <w:r w:rsidR="00B87028" w:rsidRPr="00B87028">
        <w:rPr>
          <w:rFonts w:ascii="Times New Roman" w:hAnsi="Times New Roman" w:cs="Times New Roman"/>
          <w:b/>
          <w:bCs/>
          <w:sz w:val="28"/>
          <w:szCs w:val="28"/>
        </w:rPr>
        <w:t>References</w:t>
      </w:r>
    </w:p>
    <w:p w14:paraId="14DA9B66" w14:textId="47AB4118" w:rsidR="00B87251" w:rsidRPr="001430F0" w:rsidRDefault="00B87251" w:rsidP="00B87251">
      <w:pPr>
        <w:spacing w:line="360" w:lineRule="auto"/>
        <w:ind w:left="720" w:hanging="720"/>
        <w:jc w:val="both"/>
        <w:rPr>
          <w:rFonts w:ascii="Times New Roman" w:hAnsi="Times New Roman" w:cs="Times New Roman"/>
        </w:rPr>
      </w:pPr>
      <w:proofErr w:type="spellStart"/>
      <w:r w:rsidRPr="001430F0">
        <w:rPr>
          <w:rFonts w:ascii="Times New Roman" w:hAnsi="Times New Roman" w:cs="Times New Roman"/>
        </w:rPr>
        <w:t>Joveda</w:t>
      </w:r>
      <w:proofErr w:type="spellEnd"/>
      <w:r w:rsidRPr="001430F0">
        <w:rPr>
          <w:rFonts w:ascii="Times New Roman" w:hAnsi="Times New Roman" w:cs="Times New Roman"/>
        </w:rPr>
        <w:t xml:space="preserve">, N., Khan, M. T., Pathak, A., &amp; Chattogram, B. (2019). Cyber laundering: a threat to banking industries in </w:t>
      </w:r>
      <w:r w:rsidR="00B073FB" w:rsidRPr="001430F0">
        <w:rPr>
          <w:rFonts w:ascii="Times New Roman" w:hAnsi="Times New Roman" w:cs="Times New Roman"/>
        </w:rPr>
        <w:t>B</w:t>
      </w:r>
      <w:r w:rsidRPr="001430F0">
        <w:rPr>
          <w:rFonts w:ascii="Times New Roman" w:hAnsi="Times New Roman" w:cs="Times New Roman"/>
        </w:rPr>
        <w:t xml:space="preserve">angladesh: in quest of </w:t>
      </w:r>
      <w:r w:rsidR="00B1771C">
        <w:rPr>
          <w:rFonts w:ascii="Times New Roman" w:hAnsi="Times New Roman" w:cs="Times New Roman"/>
        </w:rPr>
        <w:t xml:space="preserve">an </w:t>
      </w:r>
      <w:r w:rsidRPr="001430F0">
        <w:rPr>
          <w:rFonts w:ascii="Times New Roman" w:hAnsi="Times New Roman" w:cs="Times New Roman"/>
        </w:rPr>
        <w:t xml:space="preserve">effective legal framework and </w:t>
      </w:r>
      <w:r w:rsidR="00B1771C">
        <w:rPr>
          <w:rFonts w:ascii="Times New Roman" w:hAnsi="Times New Roman" w:cs="Times New Roman"/>
        </w:rPr>
        <w:t>cybersecurity</w:t>
      </w:r>
      <w:r w:rsidRPr="001430F0">
        <w:rPr>
          <w:rFonts w:ascii="Times New Roman" w:hAnsi="Times New Roman" w:cs="Times New Roman"/>
        </w:rPr>
        <w:t xml:space="preserve"> of financial information. International Journal of Economics and Finance, 11(10), 54-65.</w:t>
      </w:r>
    </w:p>
    <w:p w14:paraId="054AAC22" w14:textId="03F40B3B" w:rsidR="00B87251" w:rsidRPr="001430F0" w:rsidRDefault="00B87251" w:rsidP="00764E4B">
      <w:pPr>
        <w:spacing w:line="360" w:lineRule="auto"/>
        <w:ind w:left="720" w:hanging="720"/>
        <w:jc w:val="both"/>
        <w:rPr>
          <w:rFonts w:ascii="Times New Roman" w:hAnsi="Times New Roman" w:cs="Times New Roman"/>
        </w:rPr>
      </w:pPr>
      <w:r w:rsidRPr="001430F0">
        <w:rPr>
          <w:rFonts w:ascii="Times New Roman" w:hAnsi="Times New Roman" w:cs="Times New Roman"/>
        </w:rPr>
        <w:lastRenderedPageBreak/>
        <w:t xml:space="preserve">Rahaman, M. M. (2022). Recent advancement of </w:t>
      </w:r>
      <w:r w:rsidR="00B1771C">
        <w:rPr>
          <w:rFonts w:ascii="Times New Roman" w:hAnsi="Times New Roman" w:cs="Times New Roman"/>
        </w:rPr>
        <w:t>cybersecurity</w:t>
      </w:r>
      <w:r w:rsidRPr="001430F0">
        <w:rPr>
          <w:rFonts w:ascii="Times New Roman" w:hAnsi="Times New Roman" w:cs="Times New Roman"/>
        </w:rPr>
        <w:t>: Challenges and future trends in Bangladesh. Saudi Journal of Engineering and Technology, 7(6), 278-289.</w:t>
      </w:r>
    </w:p>
    <w:p w14:paraId="31A75E96" w14:textId="672DFA00" w:rsidR="00B87251" w:rsidRPr="001430F0" w:rsidRDefault="00B87251" w:rsidP="00B87251">
      <w:pPr>
        <w:spacing w:line="360" w:lineRule="auto"/>
        <w:ind w:left="720" w:hanging="720"/>
        <w:jc w:val="both"/>
        <w:rPr>
          <w:rFonts w:ascii="Times New Roman" w:hAnsi="Times New Roman" w:cs="Times New Roman"/>
        </w:rPr>
      </w:pPr>
      <w:r w:rsidRPr="001430F0">
        <w:rPr>
          <w:rFonts w:ascii="Times New Roman" w:hAnsi="Times New Roman" w:cs="Times New Roman"/>
        </w:rPr>
        <w:t>Rihan, A. The Landscape of Cyber Crime in Bangladesh: Challenges, Trends, and Mitigation Strategies.</w:t>
      </w:r>
    </w:p>
    <w:p w14:paraId="60D1C79B" w14:textId="62A1D0DD" w:rsidR="00B87251" w:rsidRPr="001430F0" w:rsidRDefault="00B87251" w:rsidP="00B87251">
      <w:pPr>
        <w:spacing w:line="360" w:lineRule="auto"/>
        <w:ind w:left="720" w:hanging="720"/>
        <w:jc w:val="both"/>
        <w:rPr>
          <w:rFonts w:ascii="Times New Roman" w:hAnsi="Times New Roman" w:cs="Times New Roman"/>
        </w:rPr>
      </w:pPr>
      <w:r w:rsidRPr="001430F0">
        <w:rPr>
          <w:rFonts w:ascii="Times New Roman" w:hAnsi="Times New Roman" w:cs="Times New Roman"/>
        </w:rPr>
        <w:t xml:space="preserve">Best, M., Krumov, L., &amp; </w:t>
      </w:r>
      <w:proofErr w:type="spellStart"/>
      <w:r w:rsidRPr="001430F0">
        <w:rPr>
          <w:rFonts w:ascii="Times New Roman" w:hAnsi="Times New Roman" w:cs="Times New Roman"/>
        </w:rPr>
        <w:t>Bacivarov</w:t>
      </w:r>
      <w:proofErr w:type="spellEnd"/>
      <w:r w:rsidRPr="001430F0">
        <w:rPr>
          <w:rFonts w:ascii="Times New Roman" w:hAnsi="Times New Roman" w:cs="Times New Roman"/>
        </w:rPr>
        <w:t xml:space="preserve">, I. C. (2019). Cyber Security in </w:t>
      </w:r>
      <w:r w:rsidR="00E57BF8">
        <w:rPr>
          <w:rFonts w:ascii="Times New Roman" w:hAnsi="Times New Roman" w:cs="Times New Roman"/>
        </w:rPr>
        <w:t xml:space="preserve">the </w:t>
      </w:r>
      <w:r w:rsidRPr="001430F0">
        <w:rPr>
          <w:rFonts w:ascii="Times New Roman" w:hAnsi="Times New Roman" w:cs="Times New Roman"/>
        </w:rPr>
        <w:t>Banking Sector. International Journal of Information Security &amp; Cybercrime, 8(2).</w:t>
      </w:r>
    </w:p>
    <w:p w14:paraId="323E6A07" w14:textId="197B6F2F" w:rsidR="00B87251" w:rsidRPr="001430F0" w:rsidRDefault="00B87251" w:rsidP="00B87251">
      <w:pPr>
        <w:spacing w:line="360" w:lineRule="auto"/>
        <w:ind w:left="720" w:hanging="720"/>
        <w:jc w:val="both"/>
        <w:rPr>
          <w:rFonts w:ascii="Times New Roman" w:hAnsi="Times New Roman" w:cs="Times New Roman"/>
        </w:rPr>
      </w:pPr>
      <w:r w:rsidRPr="001430F0">
        <w:rPr>
          <w:rFonts w:ascii="Times New Roman" w:hAnsi="Times New Roman" w:cs="Times New Roman"/>
        </w:rPr>
        <w:t>Hasan, M. R., &amp; Hossain, M. A. A Simplified Cybersecurity Policy Framework for the Financial Institutions in Bangladesh: A Survey of Literature.</w:t>
      </w:r>
    </w:p>
    <w:p w14:paraId="18E073B2" w14:textId="71DA66AC" w:rsidR="00B87251" w:rsidRPr="001430F0" w:rsidRDefault="00B87251" w:rsidP="00B87251">
      <w:pPr>
        <w:spacing w:line="360" w:lineRule="auto"/>
        <w:ind w:left="720" w:hanging="720"/>
        <w:jc w:val="both"/>
        <w:rPr>
          <w:rFonts w:ascii="Times New Roman" w:hAnsi="Times New Roman" w:cs="Times New Roman"/>
        </w:rPr>
      </w:pPr>
      <w:r w:rsidRPr="001430F0">
        <w:rPr>
          <w:rFonts w:ascii="Times New Roman" w:hAnsi="Times New Roman" w:cs="Times New Roman"/>
        </w:rPr>
        <w:t xml:space="preserve">Nabi, M. N., </w:t>
      </w:r>
      <w:proofErr w:type="gramStart"/>
      <w:r w:rsidRPr="001430F0">
        <w:rPr>
          <w:rFonts w:ascii="Times New Roman" w:hAnsi="Times New Roman" w:cs="Times New Roman"/>
        </w:rPr>
        <w:t>&amp;  Islam</w:t>
      </w:r>
      <w:proofErr w:type="gramEnd"/>
      <w:r w:rsidRPr="001430F0">
        <w:rPr>
          <w:rFonts w:ascii="Times New Roman" w:hAnsi="Times New Roman" w:cs="Times New Roman"/>
        </w:rPr>
        <w:t xml:space="preserve">, M. T. (2014). Cyber Security in </w:t>
      </w:r>
      <w:proofErr w:type="gramStart"/>
      <w:r w:rsidRPr="001430F0">
        <w:rPr>
          <w:rFonts w:ascii="Times New Roman" w:hAnsi="Times New Roman" w:cs="Times New Roman"/>
        </w:rPr>
        <w:t>the  Globalized</w:t>
      </w:r>
      <w:proofErr w:type="gramEnd"/>
      <w:r w:rsidRPr="001430F0">
        <w:rPr>
          <w:rFonts w:ascii="Times New Roman" w:hAnsi="Times New Roman" w:cs="Times New Roman"/>
        </w:rPr>
        <w:t xml:space="preserve"> World:  Challenges for Bangladesh.  </w:t>
      </w:r>
      <w:proofErr w:type="gramStart"/>
      <w:r w:rsidRPr="001430F0">
        <w:rPr>
          <w:rFonts w:ascii="Times New Roman" w:hAnsi="Times New Roman" w:cs="Times New Roman"/>
        </w:rPr>
        <w:t>In  I.</w:t>
      </w:r>
      <w:proofErr w:type="gramEnd"/>
      <w:r w:rsidRPr="001430F0">
        <w:rPr>
          <w:rFonts w:ascii="Times New Roman" w:hAnsi="Times New Roman" w:cs="Times New Roman"/>
        </w:rPr>
        <w:t xml:space="preserve">  Filipovic, M. </w:t>
      </w:r>
      <w:proofErr w:type="spellStart"/>
      <w:proofErr w:type="gramStart"/>
      <w:r w:rsidRPr="001430F0">
        <w:rPr>
          <w:rFonts w:ascii="Times New Roman" w:hAnsi="Times New Roman" w:cs="Times New Roman"/>
        </w:rPr>
        <w:t>Klacmer</w:t>
      </w:r>
      <w:proofErr w:type="spellEnd"/>
      <w:r w:rsidRPr="001430F0">
        <w:rPr>
          <w:rFonts w:ascii="Times New Roman" w:hAnsi="Times New Roman" w:cs="Times New Roman"/>
        </w:rPr>
        <w:t xml:space="preserve">  </w:t>
      </w:r>
      <w:proofErr w:type="spellStart"/>
      <w:r w:rsidRPr="001430F0">
        <w:rPr>
          <w:rFonts w:ascii="Times New Roman" w:hAnsi="Times New Roman" w:cs="Times New Roman"/>
        </w:rPr>
        <w:t>Calopa</w:t>
      </w:r>
      <w:proofErr w:type="spellEnd"/>
      <w:proofErr w:type="gramEnd"/>
      <w:r w:rsidRPr="001430F0">
        <w:rPr>
          <w:rFonts w:ascii="Times New Roman" w:hAnsi="Times New Roman" w:cs="Times New Roman"/>
        </w:rPr>
        <w:t xml:space="preserve">, F. </w:t>
      </w:r>
      <w:proofErr w:type="spellStart"/>
      <w:r w:rsidRPr="001430F0">
        <w:rPr>
          <w:rFonts w:ascii="Times New Roman" w:hAnsi="Times New Roman" w:cs="Times New Roman"/>
        </w:rPr>
        <w:t>Galetic</w:t>
      </w:r>
      <w:proofErr w:type="spellEnd"/>
      <w:r w:rsidRPr="001430F0">
        <w:rPr>
          <w:rFonts w:ascii="Times New Roman" w:hAnsi="Times New Roman" w:cs="Times New Roman"/>
        </w:rPr>
        <w:t xml:space="preserve">,  &amp;  </w:t>
      </w:r>
      <w:proofErr w:type="spellStart"/>
      <w:r w:rsidRPr="001430F0">
        <w:rPr>
          <w:rFonts w:ascii="Times New Roman" w:hAnsi="Times New Roman" w:cs="Times New Roman"/>
        </w:rPr>
        <w:t>Varazdin</w:t>
      </w:r>
      <w:proofErr w:type="spellEnd"/>
      <w:r w:rsidRPr="001430F0">
        <w:rPr>
          <w:rFonts w:ascii="Times New Roman" w:hAnsi="Times New Roman" w:cs="Times New Roman"/>
        </w:rPr>
        <w:t xml:space="preserve"> Development and Entrepreneurship Agency  (Eds.),  Economic and social development 7th international scientific conference, New York:  Book of Proceedings.</w:t>
      </w:r>
    </w:p>
    <w:p w14:paraId="5C091301" w14:textId="5A843517" w:rsidR="00B87251" w:rsidRPr="001430F0" w:rsidRDefault="00B87251" w:rsidP="00B87251">
      <w:pPr>
        <w:spacing w:line="360" w:lineRule="auto"/>
        <w:ind w:left="720" w:hanging="720"/>
        <w:jc w:val="both"/>
        <w:rPr>
          <w:rFonts w:ascii="Times New Roman" w:hAnsi="Times New Roman" w:cs="Times New Roman"/>
        </w:rPr>
      </w:pPr>
      <w:proofErr w:type="gramStart"/>
      <w:r w:rsidRPr="001430F0">
        <w:rPr>
          <w:rFonts w:ascii="Times New Roman" w:hAnsi="Times New Roman" w:cs="Times New Roman"/>
        </w:rPr>
        <w:t>Zahoor,  Z.</w:t>
      </w:r>
      <w:proofErr w:type="gramEnd"/>
      <w:r w:rsidRPr="001430F0">
        <w:rPr>
          <w:rFonts w:ascii="Times New Roman" w:hAnsi="Times New Roman" w:cs="Times New Roman"/>
        </w:rPr>
        <w:t xml:space="preserve">, Ud-din, M.,  &amp;  Sunami, K. (2016). Challenges in Privacy and Security in </w:t>
      </w:r>
      <w:r w:rsidR="00E57BF8">
        <w:rPr>
          <w:rFonts w:ascii="Times New Roman" w:hAnsi="Times New Roman" w:cs="Times New Roman"/>
        </w:rPr>
        <w:t xml:space="preserve">the </w:t>
      </w:r>
      <w:r w:rsidRPr="001430F0">
        <w:rPr>
          <w:rFonts w:ascii="Times New Roman" w:hAnsi="Times New Roman" w:cs="Times New Roman"/>
        </w:rPr>
        <w:t xml:space="preserve">Banking Sector and Related Countermeasures.  International Journal </w:t>
      </w:r>
      <w:proofErr w:type="gramStart"/>
      <w:r w:rsidRPr="001430F0">
        <w:rPr>
          <w:rFonts w:ascii="Times New Roman" w:hAnsi="Times New Roman" w:cs="Times New Roman"/>
        </w:rPr>
        <w:t>of  Computer</w:t>
      </w:r>
      <w:proofErr w:type="gramEnd"/>
      <w:r w:rsidRPr="001430F0">
        <w:rPr>
          <w:rFonts w:ascii="Times New Roman" w:hAnsi="Times New Roman" w:cs="Times New Roman"/>
        </w:rPr>
        <w:t xml:space="preserve">  Applications,  144(3), 24–35. https://doi.org/10.5120/IJCA2016910173</w:t>
      </w:r>
    </w:p>
    <w:p w14:paraId="0438D66C" w14:textId="08B673C6" w:rsidR="00B87251" w:rsidRPr="001430F0" w:rsidRDefault="00B87251" w:rsidP="00B87251">
      <w:pPr>
        <w:spacing w:line="360" w:lineRule="auto"/>
        <w:ind w:left="720" w:hanging="720"/>
        <w:jc w:val="both"/>
        <w:rPr>
          <w:rFonts w:ascii="Times New Roman" w:hAnsi="Times New Roman" w:cs="Times New Roman"/>
        </w:rPr>
      </w:pPr>
      <w:r w:rsidRPr="001430F0">
        <w:rPr>
          <w:rFonts w:ascii="Times New Roman" w:hAnsi="Times New Roman" w:cs="Times New Roman"/>
        </w:rPr>
        <w:t xml:space="preserve">Siddique, N. A. (2019).  A Framework for the Mobilization </w:t>
      </w:r>
      <w:proofErr w:type="gramStart"/>
      <w:r w:rsidRPr="001430F0">
        <w:rPr>
          <w:rFonts w:ascii="Times New Roman" w:hAnsi="Times New Roman" w:cs="Times New Roman"/>
        </w:rPr>
        <w:t>of  Cyber</w:t>
      </w:r>
      <w:proofErr w:type="gramEnd"/>
      <w:r w:rsidRPr="001430F0">
        <w:rPr>
          <w:rFonts w:ascii="Times New Roman" w:hAnsi="Times New Roman" w:cs="Times New Roman"/>
        </w:rPr>
        <w:t xml:space="preserve"> Security and Risk Mitigation of  Financial  Organizations in Bangladesh: A  Case Study.</w:t>
      </w:r>
    </w:p>
    <w:p w14:paraId="10A0AC5F" w14:textId="2722F844" w:rsidR="00B87251" w:rsidRPr="001430F0" w:rsidRDefault="00B87251" w:rsidP="00B87251">
      <w:pPr>
        <w:spacing w:line="360" w:lineRule="auto"/>
        <w:ind w:left="720" w:hanging="720"/>
        <w:jc w:val="both"/>
        <w:rPr>
          <w:rFonts w:ascii="Times New Roman" w:hAnsi="Times New Roman" w:cs="Times New Roman"/>
        </w:rPr>
      </w:pPr>
      <w:r w:rsidRPr="001430F0">
        <w:rPr>
          <w:rFonts w:ascii="Times New Roman" w:hAnsi="Times New Roman" w:cs="Times New Roman"/>
        </w:rPr>
        <w:t xml:space="preserve">Paul, S.  (2022, September 19). Bangladesh is at serious risk of </w:t>
      </w:r>
      <w:proofErr w:type="spellStart"/>
      <w:r w:rsidRPr="001430F0">
        <w:rPr>
          <w:rFonts w:ascii="Times New Roman" w:hAnsi="Times New Roman" w:cs="Times New Roman"/>
        </w:rPr>
        <w:t>cyber crimes</w:t>
      </w:r>
      <w:proofErr w:type="spellEnd"/>
      <w:r w:rsidRPr="001430F0">
        <w:rPr>
          <w:rFonts w:ascii="Times New Roman" w:hAnsi="Times New Roman" w:cs="Times New Roman"/>
        </w:rPr>
        <w:t>. What are we doing wrong?  Dhaka Tribune. https://www.dhakatribune.com/bangladesh/2022/12/12/cabinetasks-for-strengthening-cyber-security</w:t>
      </w:r>
    </w:p>
    <w:p w14:paraId="77AF1704" w14:textId="0AB10B02" w:rsidR="00B87251" w:rsidRPr="001430F0" w:rsidRDefault="00B87251" w:rsidP="00B87251">
      <w:pPr>
        <w:spacing w:line="360" w:lineRule="auto"/>
        <w:ind w:left="720" w:hanging="720"/>
        <w:jc w:val="both"/>
        <w:rPr>
          <w:rFonts w:ascii="Times New Roman" w:hAnsi="Times New Roman" w:cs="Times New Roman"/>
        </w:rPr>
      </w:pPr>
      <w:r w:rsidRPr="001430F0">
        <w:rPr>
          <w:rFonts w:ascii="Times New Roman" w:hAnsi="Times New Roman" w:cs="Times New Roman"/>
        </w:rPr>
        <w:t xml:space="preserve">Abbas, M. (2022, December 18). Cyberbullying increases </w:t>
      </w:r>
      <w:proofErr w:type="gramStart"/>
      <w:r w:rsidRPr="001430F0">
        <w:rPr>
          <w:rFonts w:ascii="Times New Roman" w:hAnsi="Times New Roman" w:cs="Times New Roman"/>
        </w:rPr>
        <w:t>by  20</w:t>
      </w:r>
      <w:proofErr w:type="gramEnd"/>
      <w:r w:rsidRPr="001430F0">
        <w:rPr>
          <w:rFonts w:ascii="Times New Roman" w:hAnsi="Times New Roman" w:cs="Times New Roman"/>
        </w:rPr>
        <w:t xml:space="preserve">%.  </w:t>
      </w:r>
      <w:proofErr w:type="gramStart"/>
      <w:r w:rsidRPr="001430F0">
        <w:rPr>
          <w:rFonts w:ascii="Times New Roman" w:hAnsi="Times New Roman" w:cs="Times New Roman"/>
        </w:rPr>
        <w:t>The  Daily</w:t>
      </w:r>
      <w:proofErr w:type="gramEnd"/>
      <w:r w:rsidRPr="001430F0">
        <w:rPr>
          <w:rFonts w:ascii="Times New Roman" w:hAnsi="Times New Roman" w:cs="Times New Roman"/>
        </w:rPr>
        <w:t xml:space="preserve"> Star. https://www.thedailystar.net/news/bangladesh/crime-justice/news/cyberbullying-increases-203199361</w:t>
      </w:r>
    </w:p>
    <w:p w14:paraId="2620E77C" w14:textId="1DA4D8C9" w:rsidR="00B87251" w:rsidRPr="001430F0" w:rsidRDefault="00B87251" w:rsidP="00B87251">
      <w:pPr>
        <w:spacing w:line="360" w:lineRule="auto"/>
        <w:ind w:left="720" w:hanging="720"/>
        <w:jc w:val="both"/>
        <w:rPr>
          <w:rFonts w:ascii="Times New Roman" w:hAnsi="Times New Roman" w:cs="Times New Roman"/>
        </w:rPr>
      </w:pPr>
      <w:r w:rsidRPr="001430F0">
        <w:rPr>
          <w:rFonts w:ascii="Times New Roman" w:hAnsi="Times New Roman" w:cs="Times New Roman"/>
        </w:rPr>
        <w:t xml:space="preserve">Sijan, M. A. H., </w:t>
      </w:r>
      <w:proofErr w:type="spellStart"/>
      <w:r w:rsidRPr="001430F0">
        <w:rPr>
          <w:rFonts w:ascii="Times New Roman" w:hAnsi="Times New Roman" w:cs="Times New Roman"/>
        </w:rPr>
        <w:t>Shahoriar</w:t>
      </w:r>
      <w:proofErr w:type="spellEnd"/>
      <w:r w:rsidRPr="001430F0">
        <w:rPr>
          <w:rFonts w:ascii="Times New Roman" w:hAnsi="Times New Roman" w:cs="Times New Roman"/>
        </w:rPr>
        <w:t xml:space="preserve">, A., </w:t>
      </w:r>
      <w:proofErr w:type="spellStart"/>
      <w:r w:rsidRPr="001430F0">
        <w:rPr>
          <w:rFonts w:ascii="Times New Roman" w:hAnsi="Times New Roman" w:cs="Times New Roman"/>
        </w:rPr>
        <w:t>Salimullah</w:t>
      </w:r>
      <w:proofErr w:type="spellEnd"/>
      <w:r w:rsidRPr="001430F0">
        <w:rPr>
          <w:rFonts w:ascii="Times New Roman" w:hAnsi="Times New Roman" w:cs="Times New Roman"/>
        </w:rPr>
        <w:t xml:space="preserve">, M., Islam, A. S., &amp; Khan, R. H. (2022, March). A review on e-banking security in </w:t>
      </w:r>
      <w:r w:rsidR="00E57BF8">
        <w:rPr>
          <w:rFonts w:ascii="Times New Roman" w:hAnsi="Times New Roman" w:cs="Times New Roman"/>
        </w:rPr>
        <w:t>B</w:t>
      </w:r>
      <w:r w:rsidRPr="001430F0">
        <w:rPr>
          <w:rFonts w:ascii="Times New Roman" w:hAnsi="Times New Roman" w:cs="Times New Roman"/>
        </w:rPr>
        <w:t xml:space="preserve">angladesh: An empirical study. In Proceedings of the 2nd </w:t>
      </w:r>
      <w:r w:rsidR="00B1771C">
        <w:rPr>
          <w:rFonts w:ascii="Times New Roman" w:hAnsi="Times New Roman" w:cs="Times New Roman"/>
        </w:rPr>
        <w:t>International Conference</w:t>
      </w:r>
      <w:r w:rsidRPr="001430F0">
        <w:rPr>
          <w:rFonts w:ascii="Times New Roman" w:hAnsi="Times New Roman" w:cs="Times New Roman"/>
        </w:rPr>
        <w:t xml:space="preserve"> on computing advancements (pp. 330-336).</w:t>
      </w:r>
    </w:p>
    <w:p w14:paraId="325CB600" w14:textId="0626AABE" w:rsidR="00B87251" w:rsidRPr="001430F0" w:rsidRDefault="00B87251" w:rsidP="00B87251">
      <w:pPr>
        <w:spacing w:line="360" w:lineRule="auto"/>
        <w:ind w:left="720" w:hanging="720"/>
        <w:jc w:val="both"/>
        <w:rPr>
          <w:rFonts w:ascii="Times New Roman" w:hAnsi="Times New Roman" w:cs="Times New Roman"/>
        </w:rPr>
      </w:pPr>
      <w:proofErr w:type="spellStart"/>
      <w:r w:rsidRPr="001430F0">
        <w:rPr>
          <w:rFonts w:ascii="Times New Roman" w:hAnsi="Times New Roman" w:cs="Times New Roman"/>
        </w:rPr>
        <w:t>Sayduzzaman</w:t>
      </w:r>
      <w:proofErr w:type="spellEnd"/>
      <w:r w:rsidRPr="001430F0">
        <w:rPr>
          <w:rFonts w:ascii="Times New Roman" w:hAnsi="Times New Roman" w:cs="Times New Roman"/>
        </w:rPr>
        <w:t xml:space="preserve">, M., </w:t>
      </w:r>
      <w:proofErr w:type="spellStart"/>
      <w:r w:rsidRPr="001430F0">
        <w:rPr>
          <w:rFonts w:ascii="Times New Roman" w:hAnsi="Times New Roman" w:cs="Times New Roman"/>
        </w:rPr>
        <w:t>Sazzad</w:t>
      </w:r>
      <w:proofErr w:type="spellEnd"/>
      <w:r w:rsidRPr="001430F0">
        <w:rPr>
          <w:rFonts w:ascii="Times New Roman" w:hAnsi="Times New Roman" w:cs="Times New Roman"/>
        </w:rPr>
        <w:t>, S., Rahman, M., Rahman, T., &amp; Uddin, M. K. Managing Escalating Cyber Threats: Perspectives and Policy Insights for Bangladesh.</w:t>
      </w:r>
    </w:p>
    <w:p w14:paraId="1E480401" w14:textId="7EE78D0B" w:rsidR="00B87251" w:rsidRPr="001430F0" w:rsidRDefault="00B87251" w:rsidP="00B87251">
      <w:pPr>
        <w:spacing w:line="360" w:lineRule="auto"/>
        <w:ind w:left="720" w:hanging="720"/>
        <w:jc w:val="both"/>
        <w:rPr>
          <w:rFonts w:ascii="Times New Roman" w:hAnsi="Times New Roman" w:cs="Times New Roman"/>
        </w:rPr>
      </w:pPr>
      <w:r w:rsidRPr="001430F0">
        <w:rPr>
          <w:rFonts w:ascii="Times New Roman" w:hAnsi="Times New Roman" w:cs="Times New Roman"/>
        </w:rPr>
        <w:t>Khan, M. S., &amp; Barua, S. (2009). The status and threats of information security in the banking sector of Bangladesh: Policies required. Bangladesh Journal of MIS, 1(2).</w:t>
      </w:r>
    </w:p>
    <w:p w14:paraId="4686EC04" w14:textId="2D446A19" w:rsidR="00B87251" w:rsidRPr="001430F0" w:rsidRDefault="00B87251" w:rsidP="00B87251">
      <w:pPr>
        <w:spacing w:line="360" w:lineRule="auto"/>
        <w:ind w:left="720" w:hanging="720"/>
        <w:jc w:val="both"/>
        <w:rPr>
          <w:rFonts w:ascii="Times New Roman" w:hAnsi="Times New Roman" w:cs="Times New Roman"/>
        </w:rPr>
      </w:pPr>
      <w:r w:rsidRPr="001430F0">
        <w:rPr>
          <w:rFonts w:ascii="Times New Roman" w:hAnsi="Times New Roman" w:cs="Times New Roman"/>
        </w:rPr>
        <w:lastRenderedPageBreak/>
        <w:t xml:space="preserve">Al Mahmud, M. A., Dhar, S. R., Debnath, A., Hassan, M., &amp; Sharmin, S. (2025). Securing Financial Information in the Digital Age: An Overview of Cybersecurity Threat Evaluation in Banking Systems. Journal of </w:t>
      </w:r>
      <w:proofErr w:type="spellStart"/>
      <w:r w:rsidRPr="001430F0">
        <w:rPr>
          <w:rFonts w:ascii="Times New Roman" w:hAnsi="Times New Roman" w:cs="Times New Roman"/>
        </w:rPr>
        <w:t>Ecohumanism</w:t>
      </w:r>
      <w:proofErr w:type="spellEnd"/>
      <w:r w:rsidRPr="001430F0">
        <w:rPr>
          <w:rFonts w:ascii="Times New Roman" w:hAnsi="Times New Roman" w:cs="Times New Roman"/>
        </w:rPr>
        <w:t>, 4(2), 1508-1517.</w:t>
      </w:r>
    </w:p>
    <w:p w14:paraId="7EB0DC7C" w14:textId="54193035" w:rsidR="00B87251" w:rsidRPr="001430F0" w:rsidRDefault="00B87251" w:rsidP="00B87251">
      <w:pPr>
        <w:spacing w:line="360" w:lineRule="auto"/>
        <w:ind w:left="720" w:hanging="720"/>
        <w:jc w:val="both"/>
        <w:rPr>
          <w:rFonts w:ascii="Times New Roman" w:hAnsi="Times New Roman" w:cs="Times New Roman"/>
        </w:rPr>
      </w:pPr>
      <w:r w:rsidRPr="001430F0">
        <w:rPr>
          <w:rFonts w:ascii="Times New Roman" w:hAnsi="Times New Roman" w:cs="Times New Roman"/>
        </w:rPr>
        <w:t xml:space="preserve">Mazumder, M. M. M., &amp; Hossain, D. M. (2023). Voluntary cybersecurity disclosure in the banking industry of Bangladesh: </w:t>
      </w:r>
      <w:r w:rsidR="00B1771C">
        <w:rPr>
          <w:rFonts w:ascii="Times New Roman" w:hAnsi="Times New Roman" w:cs="Times New Roman"/>
        </w:rPr>
        <w:t>Does</w:t>
      </w:r>
      <w:r w:rsidRPr="001430F0">
        <w:rPr>
          <w:rFonts w:ascii="Times New Roman" w:hAnsi="Times New Roman" w:cs="Times New Roman"/>
        </w:rPr>
        <w:t xml:space="preserve"> board composition matter? Journal of Accounting in Emerging Economies, 13(2), 217-239.</w:t>
      </w:r>
    </w:p>
    <w:p w14:paraId="51F3E8A8" w14:textId="7D412CB9" w:rsidR="00B87251" w:rsidRPr="001430F0" w:rsidRDefault="00B87251" w:rsidP="00B87251">
      <w:pPr>
        <w:spacing w:line="360" w:lineRule="auto"/>
        <w:ind w:left="720" w:hanging="720"/>
        <w:jc w:val="both"/>
        <w:rPr>
          <w:rFonts w:ascii="Times New Roman" w:hAnsi="Times New Roman" w:cs="Times New Roman"/>
        </w:rPr>
      </w:pPr>
      <w:proofErr w:type="spellStart"/>
      <w:r w:rsidRPr="001430F0">
        <w:rPr>
          <w:rFonts w:ascii="Times New Roman" w:hAnsi="Times New Roman" w:cs="Times New Roman"/>
        </w:rPr>
        <w:t>Bonnya</w:t>
      </w:r>
      <w:proofErr w:type="spellEnd"/>
      <w:r w:rsidRPr="001430F0">
        <w:rPr>
          <w:rFonts w:ascii="Times New Roman" w:hAnsi="Times New Roman" w:cs="Times New Roman"/>
        </w:rPr>
        <w:t xml:space="preserve">, M. A. (2020). Cyber Threat and Security: Bangladesh Perspective. IOSR Journal </w:t>
      </w:r>
      <w:proofErr w:type="gramStart"/>
      <w:r w:rsidRPr="001430F0">
        <w:rPr>
          <w:rFonts w:ascii="Times New Roman" w:hAnsi="Times New Roman" w:cs="Times New Roman"/>
        </w:rPr>
        <w:t>Of</w:t>
      </w:r>
      <w:proofErr w:type="gramEnd"/>
      <w:r w:rsidRPr="001430F0">
        <w:rPr>
          <w:rFonts w:ascii="Times New Roman" w:hAnsi="Times New Roman" w:cs="Times New Roman"/>
        </w:rPr>
        <w:t xml:space="preserve"> Humanities And Social Science (IOSR-JHSS), 25(3), 19-28.</w:t>
      </w:r>
    </w:p>
    <w:p w14:paraId="1F6F3567" w14:textId="137A6506" w:rsidR="00B87251" w:rsidRPr="001430F0" w:rsidRDefault="00B87251" w:rsidP="00B87251">
      <w:pPr>
        <w:spacing w:line="360" w:lineRule="auto"/>
        <w:ind w:left="720" w:hanging="720"/>
        <w:jc w:val="both"/>
        <w:rPr>
          <w:rFonts w:ascii="Times New Roman" w:hAnsi="Times New Roman" w:cs="Times New Roman"/>
        </w:rPr>
      </w:pPr>
      <w:r w:rsidRPr="001430F0">
        <w:rPr>
          <w:rFonts w:ascii="Times New Roman" w:hAnsi="Times New Roman" w:cs="Times New Roman"/>
        </w:rPr>
        <w:t>Chaki, C., &amp; Biswas, A. Inspecting the Legal Aspects of the Cyber Crimes Committed Against Financial Institutions with Special Reference to the Bangladesh Bank Cyber Intrusion.</w:t>
      </w:r>
    </w:p>
    <w:p w14:paraId="764C69B2" w14:textId="16515485" w:rsidR="00B87251" w:rsidRPr="001430F0" w:rsidRDefault="00B87251" w:rsidP="00B87251">
      <w:pPr>
        <w:spacing w:line="360" w:lineRule="auto"/>
        <w:ind w:left="720" w:hanging="720"/>
        <w:jc w:val="both"/>
        <w:rPr>
          <w:rFonts w:ascii="Times New Roman" w:hAnsi="Times New Roman" w:cs="Times New Roman"/>
        </w:rPr>
      </w:pPr>
      <w:proofErr w:type="spellStart"/>
      <w:r w:rsidRPr="001430F0">
        <w:rPr>
          <w:rFonts w:ascii="Times New Roman" w:hAnsi="Times New Roman" w:cs="Times New Roman"/>
        </w:rPr>
        <w:t>Mandru</w:t>
      </w:r>
      <w:proofErr w:type="spellEnd"/>
      <w:r w:rsidRPr="001430F0">
        <w:rPr>
          <w:rFonts w:ascii="Times New Roman" w:hAnsi="Times New Roman" w:cs="Times New Roman"/>
        </w:rPr>
        <w:t>, S. (2018). The Role of Cybersecurity in Protecting Financial Transactions. Journal of Scientific and Engineering Research, 5(3), 503-510.</w:t>
      </w:r>
    </w:p>
    <w:p w14:paraId="7C1C4091" w14:textId="5792A3E3" w:rsidR="00B87251" w:rsidRPr="001430F0" w:rsidRDefault="00B87251" w:rsidP="00B87251">
      <w:pPr>
        <w:spacing w:line="360" w:lineRule="auto"/>
        <w:ind w:left="720" w:hanging="720"/>
        <w:jc w:val="both"/>
        <w:rPr>
          <w:rFonts w:ascii="Times New Roman" w:hAnsi="Times New Roman" w:cs="Times New Roman"/>
        </w:rPr>
      </w:pPr>
      <w:r w:rsidRPr="001430F0">
        <w:rPr>
          <w:rFonts w:ascii="Times New Roman" w:hAnsi="Times New Roman" w:cs="Times New Roman"/>
        </w:rPr>
        <w:t>Raghavendra, K. (2023). CHALLENGES IN SECURING BANKING SYSTEMS: EMERGING TRENDS, RISKS, AND DEFENSIVE STRATEGIES.</w:t>
      </w:r>
    </w:p>
    <w:p w14:paraId="04929924" w14:textId="659798C6" w:rsidR="00B87251" w:rsidRPr="001430F0" w:rsidRDefault="00B87251" w:rsidP="00B87251">
      <w:pPr>
        <w:spacing w:line="360" w:lineRule="auto"/>
        <w:ind w:left="720" w:hanging="720"/>
        <w:jc w:val="both"/>
        <w:rPr>
          <w:rFonts w:ascii="Times New Roman" w:hAnsi="Times New Roman" w:cs="Times New Roman"/>
        </w:rPr>
      </w:pPr>
      <w:r w:rsidRPr="001430F0">
        <w:rPr>
          <w:rFonts w:ascii="Times New Roman" w:hAnsi="Times New Roman" w:cs="Times New Roman"/>
        </w:rPr>
        <w:t xml:space="preserve">Babu, KEK., </w:t>
      </w:r>
      <w:proofErr w:type="spellStart"/>
      <w:r w:rsidRPr="001430F0">
        <w:rPr>
          <w:rFonts w:ascii="Times New Roman" w:hAnsi="Times New Roman" w:cs="Times New Roman"/>
        </w:rPr>
        <w:t>Hongsrisuwan</w:t>
      </w:r>
      <w:proofErr w:type="spellEnd"/>
      <w:r w:rsidRPr="001430F0">
        <w:rPr>
          <w:rFonts w:ascii="Times New Roman" w:hAnsi="Times New Roman" w:cs="Times New Roman"/>
        </w:rPr>
        <w:t xml:space="preserve">, N., Jahid, A.M., Ullah, M.A., Shuvo, S.D., </w:t>
      </w:r>
      <w:proofErr w:type="spellStart"/>
      <w:r w:rsidRPr="001430F0">
        <w:rPr>
          <w:rFonts w:ascii="Times New Roman" w:hAnsi="Times New Roman" w:cs="Times New Roman"/>
        </w:rPr>
        <w:t>Shobuj</w:t>
      </w:r>
      <w:proofErr w:type="spellEnd"/>
      <w:r w:rsidRPr="001430F0">
        <w:rPr>
          <w:rFonts w:ascii="Times New Roman" w:hAnsi="Times New Roman" w:cs="Times New Roman"/>
        </w:rPr>
        <w:t xml:space="preserve">, M.H. (2025). Cybercrime as a Threat to the Commercial Banking Sectors in Bangladesh: A Critical Analysis. In: </w:t>
      </w:r>
      <w:proofErr w:type="spellStart"/>
      <w:r w:rsidRPr="001430F0">
        <w:rPr>
          <w:rFonts w:ascii="Times New Roman" w:hAnsi="Times New Roman" w:cs="Times New Roman"/>
        </w:rPr>
        <w:t>Jahankhani</w:t>
      </w:r>
      <w:proofErr w:type="spellEnd"/>
      <w:r w:rsidRPr="001430F0">
        <w:rPr>
          <w:rFonts w:ascii="Times New Roman" w:hAnsi="Times New Roman" w:cs="Times New Roman"/>
        </w:rPr>
        <w:t xml:space="preserve">, H., Issac, B. (eds) Cybersecurity and Human Capabilities Through Symbiotic Artificial Intelligence. ICGS3 2023. Advanced Sciences and Technologies for Security Applications. Springer, Cham. </w:t>
      </w:r>
      <w:hyperlink r:id="rId4" w:history="1">
        <w:r w:rsidR="00B073FB" w:rsidRPr="001430F0">
          <w:rPr>
            <w:rStyle w:val="Hyperlink"/>
            <w:rFonts w:ascii="Times New Roman" w:hAnsi="Times New Roman" w:cs="Times New Roman"/>
          </w:rPr>
          <w:t>https://doi.org/10.1007/978-3-031-82031-1_20</w:t>
        </w:r>
      </w:hyperlink>
    </w:p>
    <w:p w14:paraId="7BD7221D" w14:textId="201D3AEC" w:rsidR="00B073FB" w:rsidRPr="001430F0" w:rsidRDefault="00B073FB" w:rsidP="00B87251">
      <w:pPr>
        <w:spacing w:line="360" w:lineRule="auto"/>
        <w:ind w:left="720" w:hanging="720"/>
        <w:jc w:val="both"/>
        <w:rPr>
          <w:rFonts w:ascii="Times New Roman" w:hAnsi="Times New Roman" w:cs="Times New Roman"/>
        </w:rPr>
      </w:pPr>
      <w:r w:rsidRPr="001430F0">
        <w:rPr>
          <w:rFonts w:ascii="Times New Roman" w:hAnsi="Times New Roman" w:cs="Times New Roman"/>
        </w:rPr>
        <w:t xml:space="preserve">Saeed, S., Altamimi, S. A., </w:t>
      </w:r>
      <w:proofErr w:type="spellStart"/>
      <w:r w:rsidRPr="001430F0">
        <w:rPr>
          <w:rFonts w:ascii="Times New Roman" w:hAnsi="Times New Roman" w:cs="Times New Roman"/>
        </w:rPr>
        <w:t>Alkayyal</w:t>
      </w:r>
      <w:proofErr w:type="spellEnd"/>
      <w:r w:rsidRPr="001430F0">
        <w:rPr>
          <w:rFonts w:ascii="Times New Roman" w:hAnsi="Times New Roman" w:cs="Times New Roman"/>
        </w:rPr>
        <w:t xml:space="preserve">, N. A., Alshehri, E., &amp; </w:t>
      </w:r>
      <w:proofErr w:type="spellStart"/>
      <w:r w:rsidRPr="001430F0">
        <w:rPr>
          <w:rFonts w:ascii="Times New Roman" w:hAnsi="Times New Roman" w:cs="Times New Roman"/>
        </w:rPr>
        <w:t>Alabbad</w:t>
      </w:r>
      <w:proofErr w:type="spellEnd"/>
      <w:r w:rsidRPr="001430F0">
        <w:rPr>
          <w:rFonts w:ascii="Times New Roman" w:hAnsi="Times New Roman" w:cs="Times New Roman"/>
        </w:rPr>
        <w:t>, D. A. (2023). Digital Transformation and Cybersecurity Challenges for Businesses</w:t>
      </w:r>
      <w:r w:rsidR="00B1771C">
        <w:rPr>
          <w:rFonts w:ascii="Times New Roman" w:hAnsi="Times New Roman" w:cs="Times New Roman"/>
        </w:rPr>
        <w:t>:</w:t>
      </w:r>
      <w:r w:rsidRPr="001430F0">
        <w:rPr>
          <w:rFonts w:ascii="Times New Roman" w:hAnsi="Times New Roman" w:cs="Times New Roman"/>
        </w:rPr>
        <w:t xml:space="preserve"> Resilience: Issues and Recommendations. Sensors, 23(15), 6666. </w:t>
      </w:r>
      <w:hyperlink r:id="rId5" w:history="1">
        <w:r w:rsidRPr="001430F0">
          <w:rPr>
            <w:rStyle w:val="Hyperlink"/>
            <w:rFonts w:ascii="Times New Roman" w:hAnsi="Times New Roman" w:cs="Times New Roman"/>
          </w:rPr>
          <w:t>https://doi.org/10.3390/s23156666</w:t>
        </w:r>
      </w:hyperlink>
    </w:p>
    <w:p w14:paraId="052A7B29" w14:textId="2C88C129" w:rsidR="00B073FB" w:rsidRDefault="00B073FB" w:rsidP="00B87251">
      <w:pPr>
        <w:spacing w:line="360" w:lineRule="auto"/>
        <w:ind w:left="720" w:hanging="720"/>
        <w:jc w:val="both"/>
        <w:rPr>
          <w:rFonts w:ascii="Times New Roman" w:hAnsi="Times New Roman" w:cs="Times New Roman"/>
        </w:rPr>
      </w:pPr>
      <w:r w:rsidRPr="001430F0">
        <w:rPr>
          <w:rFonts w:ascii="Times New Roman" w:hAnsi="Times New Roman" w:cs="Times New Roman"/>
        </w:rPr>
        <w:t xml:space="preserve">Wang, S., Asif, M., Shahzad, M.F., &amp; Ashfaq, M. (2024). Data privacy and cybersecurity challenges in the digital transformation of the banking sector. </w:t>
      </w:r>
      <w:proofErr w:type="spellStart"/>
      <w:r w:rsidRPr="001430F0">
        <w:rPr>
          <w:rFonts w:ascii="Times New Roman" w:hAnsi="Times New Roman" w:cs="Times New Roman"/>
        </w:rPr>
        <w:t>Comput</w:t>
      </w:r>
      <w:proofErr w:type="spellEnd"/>
      <w:r w:rsidRPr="001430F0">
        <w:rPr>
          <w:rFonts w:ascii="Times New Roman" w:hAnsi="Times New Roman" w:cs="Times New Roman"/>
        </w:rPr>
        <w:t xml:space="preserve">. </w:t>
      </w:r>
      <w:proofErr w:type="spellStart"/>
      <w:r w:rsidRPr="001430F0">
        <w:rPr>
          <w:rFonts w:ascii="Times New Roman" w:hAnsi="Times New Roman" w:cs="Times New Roman"/>
        </w:rPr>
        <w:t>Secur</w:t>
      </w:r>
      <w:proofErr w:type="spellEnd"/>
      <w:r w:rsidRPr="001430F0">
        <w:rPr>
          <w:rFonts w:ascii="Times New Roman" w:hAnsi="Times New Roman" w:cs="Times New Roman"/>
        </w:rPr>
        <w:t>., 147, 104051.</w:t>
      </w:r>
    </w:p>
    <w:p w14:paraId="5057B811" w14:textId="77777777" w:rsidR="00725857" w:rsidRDefault="00F56EC1" w:rsidP="00725857">
      <w:pPr>
        <w:spacing w:line="360" w:lineRule="auto"/>
        <w:ind w:left="720" w:hanging="720"/>
        <w:jc w:val="both"/>
        <w:rPr>
          <w:rFonts w:ascii="Times New Roman" w:hAnsi="Times New Roman" w:cs="Times New Roman"/>
        </w:rPr>
      </w:pPr>
      <w:r w:rsidRPr="00F56EC1">
        <w:rPr>
          <w:rFonts w:ascii="Times New Roman" w:hAnsi="Times New Roman" w:cs="Times New Roman"/>
        </w:rPr>
        <w:t>Sajib, S. H. (2025). Risk Factors Contributing to Inland Water Transport Passenger Ferry Accidents in Bangladesh. Journal of Safety and Sustainability.</w:t>
      </w:r>
    </w:p>
    <w:p w14:paraId="4C3D657E" w14:textId="5434D60F" w:rsidR="00F56EC1" w:rsidRPr="00F56EC1" w:rsidRDefault="00F56EC1" w:rsidP="003C0330">
      <w:pPr>
        <w:spacing w:line="360" w:lineRule="auto"/>
        <w:ind w:left="720" w:hanging="720"/>
        <w:jc w:val="both"/>
        <w:rPr>
          <w:rFonts w:ascii="Times New Roman" w:hAnsi="Times New Roman" w:cs="Times New Roman"/>
        </w:rPr>
      </w:pPr>
      <w:r w:rsidRPr="00F56EC1">
        <w:rPr>
          <w:rFonts w:ascii="Times New Roman" w:hAnsi="Times New Roman" w:cs="Times New Roman"/>
        </w:rPr>
        <w:t xml:space="preserve">Kabir, M. S., &amp; Sajib, S. H. (2021). Impact of </w:t>
      </w:r>
      <w:r w:rsidR="00B1771C">
        <w:rPr>
          <w:rFonts w:ascii="Times New Roman" w:hAnsi="Times New Roman" w:cs="Times New Roman"/>
        </w:rPr>
        <w:t xml:space="preserve">the </w:t>
      </w:r>
      <w:r w:rsidR="00E57BF8">
        <w:rPr>
          <w:rFonts w:ascii="Times New Roman" w:hAnsi="Times New Roman" w:cs="Times New Roman"/>
        </w:rPr>
        <w:t>COVID</w:t>
      </w:r>
      <w:r w:rsidRPr="00F56EC1">
        <w:rPr>
          <w:rFonts w:ascii="Times New Roman" w:hAnsi="Times New Roman" w:cs="Times New Roman"/>
        </w:rPr>
        <w:t xml:space="preserve">-19 pandemic on small entrepreneurship in </w:t>
      </w:r>
      <w:r w:rsidR="00E57BF8">
        <w:rPr>
          <w:rFonts w:ascii="Times New Roman" w:hAnsi="Times New Roman" w:cs="Times New Roman"/>
        </w:rPr>
        <w:t>B</w:t>
      </w:r>
      <w:r w:rsidRPr="00F56EC1">
        <w:rPr>
          <w:rFonts w:ascii="Times New Roman" w:hAnsi="Times New Roman" w:cs="Times New Roman"/>
        </w:rPr>
        <w:t>angladesh. Journal of Entrepreneurship and Business Resilience, 4(1), 41-48.</w:t>
      </w:r>
    </w:p>
    <w:p w14:paraId="6E8EDA38" w14:textId="77777777" w:rsidR="000E3014" w:rsidRDefault="00F56EC1" w:rsidP="000E3014">
      <w:pPr>
        <w:spacing w:line="360" w:lineRule="auto"/>
        <w:ind w:left="720" w:hanging="720"/>
        <w:jc w:val="both"/>
      </w:pPr>
      <w:r w:rsidRPr="00F56EC1">
        <w:rPr>
          <w:rFonts w:ascii="Times New Roman" w:hAnsi="Times New Roman" w:cs="Times New Roman"/>
        </w:rPr>
        <w:lastRenderedPageBreak/>
        <w:t>Shajahan, K. M., &amp; Hossen, S. S. (2022). POVERTY, FOOD SECURITY AND RESILIENCE TO COVID-19 IN BANGLADESH. Journal of Entrepreneurship and Business Resilience, 5(1), 75-82.</w:t>
      </w:r>
      <w:r w:rsidR="000E3014" w:rsidRPr="000E3014">
        <w:t xml:space="preserve"> </w:t>
      </w:r>
    </w:p>
    <w:p w14:paraId="69A186D1" w14:textId="0263EC9A" w:rsidR="000E3014" w:rsidRDefault="000E3014" w:rsidP="000E3014">
      <w:pPr>
        <w:spacing w:line="360" w:lineRule="auto"/>
        <w:ind w:left="720" w:hanging="720"/>
        <w:jc w:val="both"/>
      </w:pPr>
      <w:r w:rsidRPr="000E3014">
        <w:rPr>
          <w:rFonts w:ascii="Times New Roman" w:hAnsi="Times New Roman" w:cs="Times New Roman"/>
        </w:rPr>
        <w:t xml:space="preserve">Biplob, M. B., Ahsan, K. M. M., Al </w:t>
      </w:r>
      <w:proofErr w:type="spellStart"/>
      <w:r w:rsidRPr="000E3014">
        <w:rPr>
          <w:rFonts w:ascii="Times New Roman" w:hAnsi="Times New Roman" w:cs="Times New Roman"/>
        </w:rPr>
        <w:t>Mohaimin</w:t>
      </w:r>
      <w:proofErr w:type="spellEnd"/>
      <w:r w:rsidRPr="000E3014">
        <w:rPr>
          <w:rFonts w:ascii="Times New Roman" w:hAnsi="Times New Roman" w:cs="Times New Roman"/>
        </w:rPr>
        <w:t xml:space="preserve"> </w:t>
      </w:r>
      <w:proofErr w:type="spellStart"/>
      <w:r w:rsidRPr="000E3014">
        <w:rPr>
          <w:rFonts w:ascii="Times New Roman" w:hAnsi="Times New Roman" w:cs="Times New Roman"/>
        </w:rPr>
        <w:t>Farabi</w:t>
      </w:r>
      <w:proofErr w:type="spellEnd"/>
      <w:r w:rsidRPr="000E3014">
        <w:rPr>
          <w:rFonts w:ascii="Times New Roman" w:hAnsi="Times New Roman" w:cs="Times New Roman"/>
        </w:rPr>
        <w:t xml:space="preserve">, M. S. K., &amp; Ahmed, A. (2024). From Data Breaches to Defense Strategies: A Study of Cybersecurity Information </w:t>
      </w:r>
      <w:r w:rsidR="00B1771C">
        <w:rPr>
          <w:rFonts w:ascii="Times New Roman" w:hAnsi="Times New Roman" w:cs="Times New Roman"/>
        </w:rPr>
        <w:t>Systems'</w:t>
      </w:r>
      <w:r w:rsidRPr="000E3014">
        <w:rPr>
          <w:rFonts w:ascii="Times New Roman" w:hAnsi="Times New Roman" w:cs="Times New Roman"/>
        </w:rPr>
        <w:t xml:space="preserve"> Latest Trends and Future Paradigms</w:t>
      </w:r>
      <w:r w:rsidRPr="000E3014">
        <w:t xml:space="preserve"> </w:t>
      </w:r>
    </w:p>
    <w:p w14:paraId="56E37AAA" w14:textId="548416A5" w:rsidR="000E3014" w:rsidRDefault="000E3014" w:rsidP="000E3014">
      <w:pPr>
        <w:spacing w:line="360" w:lineRule="auto"/>
        <w:ind w:left="720" w:hanging="720"/>
        <w:jc w:val="both"/>
        <w:rPr>
          <w:rFonts w:ascii="Times New Roman" w:hAnsi="Times New Roman" w:cs="Times New Roman"/>
        </w:rPr>
      </w:pPr>
      <w:r w:rsidRPr="000E3014">
        <w:rPr>
          <w:rFonts w:ascii="Times New Roman" w:hAnsi="Times New Roman" w:cs="Times New Roman"/>
        </w:rPr>
        <w:t>Snyder, H. (2019). Literature review as a research methodology: An overview and guidelines. Journal of Business Research, 104, 333–339</w:t>
      </w:r>
    </w:p>
    <w:p w14:paraId="6A658C4F" w14:textId="56AD6833" w:rsidR="00030595" w:rsidRDefault="00030595" w:rsidP="000E3014">
      <w:pPr>
        <w:spacing w:line="360" w:lineRule="auto"/>
        <w:ind w:left="720" w:hanging="720"/>
        <w:jc w:val="both"/>
        <w:rPr>
          <w:rFonts w:ascii="Times New Roman" w:hAnsi="Times New Roman" w:cs="Times New Roman"/>
        </w:rPr>
      </w:pPr>
      <w:r w:rsidRPr="00030595">
        <w:rPr>
          <w:rFonts w:ascii="Times New Roman" w:hAnsi="Times New Roman" w:cs="Times New Roman"/>
        </w:rPr>
        <w:t xml:space="preserve">Kiger, M. E., &amp; </w:t>
      </w:r>
      <w:proofErr w:type="spellStart"/>
      <w:r w:rsidRPr="00030595">
        <w:rPr>
          <w:rFonts w:ascii="Times New Roman" w:hAnsi="Times New Roman" w:cs="Times New Roman"/>
        </w:rPr>
        <w:t>Varpio</w:t>
      </w:r>
      <w:proofErr w:type="spellEnd"/>
      <w:r w:rsidRPr="00030595">
        <w:rPr>
          <w:rFonts w:ascii="Times New Roman" w:hAnsi="Times New Roman" w:cs="Times New Roman"/>
        </w:rPr>
        <w:t xml:space="preserve">, L. (2020). Thematic analysis of qualitative data: AMEE Guide No. 131. Medical teacher, 42(8), 846–854. </w:t>
      </w:r>
      <w:hyperlink r:id="rId6" w:history="1">
        <w:r w:rsidRPr="002969D1">
          <w:rPr>
            <w:rStyle w:val="Hyperlink"/>
            <w:rFonts w:ascii="Times New Roman" w:hAnsi="Times New Roman" w:cs="Times New Roman"/>
          </w:rPr>
          <w:t>https://doi.org/10.1080/0142159X.2020.1755030</w:t>
        </w:r>
      </w:hyperlink>
    </w:p>
    <w:p w14:paraId="6FF52F73" w14:textId="5F48C5C8" w:rsidR="00030595" w:rsidRDefault="00030595" w:rsidP="000E3014">
      <w:pPr>
        <w:spacing w:line="360" w:lineRule="auto"/>
        <w:ind w:left="720" w:hanging="720"/>
        <w:jc w:val="both"/>
        <w:rPr>
          <w:rFonts w:ascii="Times New Roman" w:hAnsi="Times New Roman" w:cs="Times New Roman"/>
        </w:rPr>
      </w:pPr>
      <w:r w:rsidRPr="00030595">
        <w:rPr>
          <w:rFonts w:ascii="Times New Roman" w:hAnsi="Times New Roman" w:cs="Times New Roman"/>
        </w:rPr>
        <w:t xml:space="preserve">Clarke, V., &amp; Braun, V. (2016). Thematic analysis. The Journal of Positive Psychology, 12(3), 297–298. </w:t>
      </w:r>
      <w:hyperlink r:id="rId7" w:history="1">
        <w:r w:rsidRPr="002969D1">
          <w:rPr>
            <w:rStyle w:val="Hyperlink"/>
            <w:rFonts w:ascii="Times New Roman" w:hAnsi="Times New Roman" w:cs="Times New Roman"/>
          </w:rPr>
          <w:t>https://doi.org/10.1080/17439760.2016.1262613</w:t>
        </w:r>
      </w:hyperlink>
    </w:p>
    <w:p w14:paraId="21E3B716" w14:textId="77777777" w:rsidR="00030595" w:rsidRDefault="00030595" w:rsidP="000E3014">
      <w:pPr>
        <w:spacing w:line="360" w:lineRule="auto"/>
        <w:ind w:left="720" w:hanging="720"/>
        <w:jc w:val="both"/>
        <w:rPr>
          <w:rFonts w:ascii="Times New Roman" w:hAnsi="Times New Roman" w:cs="Times New Roman"/>
        </w:rPr>
      </w:pPr>
    </w:p>
    <w:p w14:paraId="50DA209F" w14:textId="77777777" w:rsidR="00B073FB" w:rsidRPr="001430F0" w:rsidRDefault="00B073FB" w:rsidP="00B87251">
      <w:pPr>
        <w:spacing w:line="360" w:lineRule="auto"/>
        <w:ind w:left="720" w:hanging="720"/>
        <w:jc w:val="both"/>
        <w:rPr>
          <w:rFonts w:ascii="Times New Roman" w:hAnsi="Times New Roman" w:cs="Times New Roman"/>
        </w:rPr>
      </w:pPr>
    </w:p>
    <w:sectPr w:rsidR="00B073FB" w:rsidRPr="00143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I0NDY3MTIyMzAyNjNV0lEKTi0uzszPAykwMq4FAEoc3RUtAAAA"/>
  </w:docVars>
  <w:rsids>
    <w:rsidRoot w:val="00840ECA"/>
    <w:rsid w:val="00030595"/>
    <w:rsid w:val="00040398"/>
    <w:rsid w:val="000559EF"/>
    <w:rsid w:val="0008426B"/>
    <w:rsid w:val="000A2C29"/>
    <w:rsid w:val="000E3014"/>
    <w:rsid w:val="00105B67"/>
    <w:rsid w:val="001430F0"/>
    <w:rsid w:val="00156FD6"/>
    <w:rsid w:val="00157859"/>
    <w:rsid w:val="001B66D2"/>
    <w:rsid w:val="001C7E02"/>
    <w:rsid w:val="001F668B"/>
    <w:rsid w:val="00253EB4"/>
    <w:rsid w:val="00264D8A"/>
    <w:rsid w:val="002801A3"/>
    <w:rsid w:val="002B0AA5"/>
    <w:rsid w:val="002C6F5E"/>
    <w:rsid w:val="002D5FE9"/>
    <w:rsid w:val="002F302E"/>
    <w:rsid w:val="00302A96"/>
    <w:rsid w:val="00326E00"/>
    <w:rsid w:val="003605F8"/>
    <w:rsid w:val="00363D97"/>
    <w:rsid w:val="003B3C52"/>
    <w:rsid w:val="003B3C81"/>
    <w:rsid w:val="003C0330"/>
    <w:rsid w:val="003F4FCA"/>
    <w:rsid w:val="0043525F"/>
    <w:rsid w:val="00445FB1"/>
    <w:rsid w:val="004A59A2"/>
    <w:rsid w:val="005620D0"/>
    <w:rsid w:val="00581799"/>
    <w:rsid w:val="005A65F2"/>
    <w:rsid w:val="005F5421"/>
    <w:rsid w:val="00642498"/>
    <w:rsid w:val="00657E22"/>
    <w:rsid w:val="00660895"/>
    <w:rsid w:val="00673A98"/>
    <w:rsid w:val="007037A3"/>
    <w:rsid w:val="007159C9"/>
    <w:rsid w:val="00725857"/>
    <w:rsid w:val="0075797A"/>
    <w:rsid w:val="00764E4B"/>
    <w:rsid w:val="007669E7"/>
    <w:rsid w:val="0078759B"/>
    <w:rsid w:val="007876B0"/>
    <w:rsid w:val="007B52A8"/>
    <w:rsid w:val="00823397"/>
    <w:rsid w:val="00840ECA"/>
    <w:rsid w:val="00845096"/>
    <w:rsid w:val="00895E35"/>
    <w:rsid w:val="008D5CC1"/>
    <w:rsid w:val="008F146E"/>
    <w:rsid w:val="009D6F0A"/>
    <w:rsid w:val="009F570A"/>
    <w:rsid w:val="00A03474"/>
    <w:rsid w:val="00A036EE"/>
    <w:rsid w:val="00A30ACF"/>
    <w:rsid w:val="00A737FA"/>
    <w:rsid w:val="00A83F1C"/>
    <w:rsid w:val="00AF5DB7"/>
    <w:rsid w:val="00B073FB"/>
    <w:rsid w:val="00B1603B"/>
    <w:rsid w:val="00B1771C"/>
    <w:rsid w:val="00B22A64"/>
    <w:rsid w:val="00B32987"/>
    <w:rsid w:val="00B47F52"/>
    <w:rsid w:val="00B87028"/>
    <w:rsid w:val="00B87251"/>
    <w:rsid w:val="00BE3EB4"/>
    <w:rsid w:val="00C06808"/>
    <w:rsid w:val="00C16C28"/>
    <w:rsid w:val="00C25621"/>
    <w:rsid w:val="00C85CEC"/>
    <w:rsid w:val="00CC11CA"/>
    <w:rsid w:val="00CF38CB"/>
    <w:rsid w:val="00D3112F"/>
    <w:rsid w:val="00D349F9"/>
    <w:rsid w:val="00D87BB8"/>
    <w:rsid w:val="00DF6466"/>
    <w:rsid w:val="00E1526A"/>
    <w:rsid w:val="00E57BF8"/>
    <w:rsid w:val="00F56EC1"/>
    <w:rsid w:val="00F60469"/>
    <w:rsid w:val="00F80057"/>
    <w:rsid w:val="00F934D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675B6"/>
  <w15:chartTrackingRefBased/>
  <w15:docId w15:val="{F38F7014-F847-43F7-AF0D-29C8E6D5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0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02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A036EE"/>
    <w:pPr>
      <w:spacing w:after="0" w:line="240" w:lineRule="auto"/>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73FB"/>
    <w:rPr>
      <w:color w:val="0563C1" w:themeColor="hyperlink"/>
      <w:u w:val="single"/>
    </w:rPr>
  </w:style>
  <w:style w:type="character" w:styleId="UnresolvedMention">
    <w:name w:val="Unresolved Mention"/>
    <w:basedOn w:val="DefaultParagraphFont"/>
    <w:uiPriority w:val="99"/>
    <w:semiHidden/>
    <w:unhideWhenUsed/>
    <w:rsid w:val="00B07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80/17439760.2016.12626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0142159X.2020.1755030" TargetMode="External"/><Relationship Id="rId5" Type="http://schemas.openxmlformats.org/officeDocument/2006/relationships/hyperlink" Target="https://doi.org/10.3390/s23156666" TargetMode="External"/><Relationship Id="rId4" Type="http://schemas.openxmlformats.org/officeDocument/2006/relationships/hyperlink" Target="https://doi.org/10.1007/978-3-031-82031-1_2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5195</Words>
  <Characters>33843</Characters>
  <Application>Microsoft Office Word</Application>
  <DocSecurity>0</DocSecurity>
  <Lines>282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0422152021 - SAHED HOSSEN SAJIB</dc:creator>
  <cp:keywords/>
  <dc:description/>
  <cp:lastModifiedBy>0422152021 - SAHED HOSSEN SAJIB</cp:lastModifiedBy>
  <cp:revision>4</cp:revision>
  <cp:lastPrinted>2025-05-30T17:10:00Z</cp:lastPrinted>
  <dcterms:created xsi:type="dcterms:W3CDTF">2025-06-06T19:31:00Z</dcterms:created>
  <dcterms:modified xsi:type="dcterms:W3CDTF">2025-06-23T06:31:00Z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6a783d63-0ecf-4fd5-8093-fbec65e27773</vt:lpwstr>
  </property>
</Properties>
</file>