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3A07" w14:textId="77777777" w:rsidR="00F31319" w:rsidRPr="00261BC7" w:rsidRDefault="00420511" w:rsidP="001C6E70">
      <w:pPr>
        <w:rPr>
          <w:rFonts w:ascii="Cambria" w:hAnsi="Cambria"/>
          <w:b/>
          <w:bCs/>
          <w:sz w:val="40"/>
          <w:szCs w:val="40"/>
        </w:rPr>
      </w:pPr>
      <w:r w:rsidRPr="00261BC7">
        <w:rPr>
          <w:rFonts w:ascii="Cambria" w:hAnsi="Cambria"/>
          <w:b/>
          <w:bCs/>
          <w:sz w:val="40"/>
          <w:szCs w:val="40"/>
        </w:rPr>
        <w:t>SEVA: A Real-Time solution for Food Donation and</w:t>
      </w:r>
      <w:r w:rsidR="001C6E70" w:rsidRPr="00261BC7">
        <w:rPr>
          <w:rFonts w:ascii="Cambria" w:hAnsi="Cambria"/>
          <w:b/>
          <w:bCs/>
          <w:sz w:val="40"/>
          <w:szCs w:val="40"/>
        </w:rPr>
        <w:t xml:space="preserve">        </w:t>
      </w:r>
      <w:r w:rsidRPr="00261BC7">
        <w:rPr>
          <w:rFonts w:ascii="Cambria" w:hAnsi="Cambria"/>
          <w:b/>
          <w:bCs/>
          <w:sz w:val="40"/>
          <w:szCs w:val="40"/>
        </w:rPr>
        <w:t>Hunger Alleviation</w:t>
      </w:r>
      <w:r w:rsidR="00D15BE1" w:rsidRPr="00261BC7">
        <w:rPr>
          <w:rFonts w:ascii="Cambria" w:hAnsi="Cambria"/>
          <w:b/>
          <w:bCs/>
          <w:sz w:val="40"/>
          <w:szCs w:val="40"/>
        </w:rPr>
        <w:t xml:space="preserve">    </w:t>
      </w:r>
    </w:p>
    <w:p w14:paraId="0EE08FF1" w14:textId="77777777" w:rsidR="00F31319" w:rsidRDefault="00F31319" w:rsidP="00215899">
      <w:pPr>
        <w:rPr>
          <w:rFonts w:ascii="Cambria" w:hAnsi="Cambria"/>
          <w:sz w:val="40"/>
          <w:szCs w:val="40"/>
        </w:rPr>
      </w:pPr>
    </w:p>
    <w:p w14:paraId="2503A00F" w14:textId="13B81941" w:rsidR="00215899" w:rsidRDefault="00F31319" w:rsidP="00215899">
      <w:pPr>
        <w:rPr>
          <w:rFonts w:ascii="Cambria" w:hAnsi="Cambria"/>
          <w:b/>
          <w:bCs/>
          <w:sz w:val="24"/>
          <w:szCs w:val="24"/>
        </w:rPr>
      </w:pPr>
      <w:r w:rsidRPr="00B059BF">
        <w:rPr>
          <w:rFonts w:ascii="Cambria" w:hAnsi="Cambria"/>
          <w:b/>
          <w:bCs/>
          <w:sz w:val="24"/>
          <w:szCs w:val="24"/>
        </w:rPr>
        <w:t>Vikas Kumar</w:t>
      </w:r>
      <w:r w:rsidRPr="00B059BF">
        <w:rPr>
          <w:rFonts w:ascii="Cambria" w:hAnsi="Cambria"/>
          <w:b/>
          <w:bCs/>
          <w:sz w:val="24"/>
          <w:szCs w:val="24"/>
          <w:vertAlign w:val="superscript"/>
        </w:rPr>
        <w:t>1</w:t>
      </w:r>
      <w:r w:rsidR="005F5D35" w:rsidRPr="00B059BF">
        <w:rPr>
          <w:rFonts w:ascii="Cambria" w:hAnsi="Cambria"/>
          <w:b/>
          <w:bCs/>
          <w:sz w:val="24"/>
          <w:szCs w:val="24"/>
          <w:vertAlign w:val="superscript"/>
        </w:rPr>
        <w:t xml:space="preserve"> </w:t>
      </w:r>
      <w:r w:rsidRPr="00B059BF">
        <w:rPr>
          <w:rFonts w:ascii="Cambria" w:hAnsi="Cambria"/>
          <w:b/>
          <w:bCs/>
          <w:sz w:val="24"/>
          <w:szCs w:val="24"/>
        </w:rPr>
        <w:t xml:space="preserve"> </w:t>
      </w:r>
      <w:r w:rsidR="00215899" w:rsidRPr="00B059BF">
        <w:rPr>
          <w:rFonts w:ascii="Cambria" w:hAnsi="Cambria"/>
          <w:b/>
          <w:bCs/>
          <w:sz w:val="24"/>
          <w:szCs w:val="24"/>
        </w:rPr>
        <w:t xml:space="preserve">                                                                       </w:t>
      </w:r>
      <w:proofErr w:type="spellStart"/>
      <w:r w:rsidR="00215899" w:rsidRPr="00215899">
        <w:rPr>
          <w:rFonts w:ascii="Cambria" w:hAnsi="Cambria"/>
          <w:b/>
          <w:bCs/>
          <w:sz w:val="24"/>
          <w:szCs w:val="24"/>
        </w:rPr>
        <w:t>Sonal</w:t>
      </w:r>
      <w:proofErr w:type="spellEnd"/>
      <w:r w:rsidR="00215899" w:rsidRPr="00215899">
        <w:rPr>
          <w:rFonts w:ascii="Cambria" w:hAnsi="Cambria"/>
          <w:b/>
          <w:bCs/>
          <w:sz w:val="24"/>
          <w:szCs w:val="24"/>
        </w:rPr>
        <w:t xml:space="preserve"> Raj</w:t>
      </w:r>
      <w:r w:rsidR="00215899" w:rsidRPr="00215899">
        <w:rPr>
          <w:rFonts w:ascii="Cambria" w:hAnsi="Cambria"/>
          <w:b/>
          <w:bCs/>
          <w:sz w:val="24"/>
          <w:szCs w:val="24"/>
          <w:vertAlign w:val="superscript"/>
        </w:rPr>
        <w:t>2</w:t>
      </w:r>
    </w:p>
    <w:p w14:paraId="6F70E00D" w14:textId="25B95260" w:rsidR="00215899" w:rsidRDefault="00264E45" w:rsidP="00215899">
      <w:pPr>
        <w:rPr>
          <w:rFonts w:ascii="Cambria" w:hAnsi="Cambria"/>
          <w:b/>
          <w:bCs/>
          <w:sz w:val="24"/>
          <w:szCs w:val="24"/>
        </w:rPr>
      </w:pPr>
      <w:hyperlink r:id="rId7" w:history="1">
        <w:r w:rsidR="00215899" w:rsidRPr="00215899">
          <w:rPr>
            <w:rStyle w:val="Hyperlink"/>
            <w:rFonts w:ascii="Cambria" w:hAnsi="Cambria"/>
            <w:b/>
            <w:bCs/>
            <w:sz w:val="20"/>
            <w:szCs w:val="20"/>
          </w:rPr>
          <w:t>vikasthakur4705@gmail.com</w:t>
        </w:r>
      </w:hyperlink>
      <w:r w:rsidR="005F5D35" w:rsidRPr="00215899">
        <w:rPr>
          <w:rFonts w:ascii="Cambria" w:hAnsi="Cambria"/>
          <w:b/>
          <w:bCs/>
          <w:sz w:val="20"/>
          <w:szCs w:val="20"/>
        </w:rPr>
        <w:t xml:space="preserve"> </w:t>
      </w:r>
      <w:r w:rsidR="00215899">
        <w:rPr>
          <w:rFonts w:ascii="Cambria" w:hAnsi="Cambria"/>
          <w:b/>
          <w:bCs/>
          <w:sz w:val="24"/>
          <w:szCs w:val="24"/>
        </w:rPr>
        <w:t xml:space="preserve">                                                 </w:t>
      </w:r>
      <w:hyperlink r:id="rId8" w:history="1">
        <w:r w:rsidR="00215899" w:rsidRPr="00E41654">
          <w:rPr>
            <w:rStyle w:val="Hyperlink"/>
            <w:rFonts w:ascii="Cambria" w:hAnsi="Cambria"/>
            <w:b/>
            <w:bCs/>
            <w:sz w:val="20"/>
            <w:szCs w:val="20"/>
          </w:rPr>
          <w:t>singh2001monty@gmail.com</w:t>
        </w:r>
      </w:hyperlink>
    </w:p>
    <w:p w14:paraId="7E8A22CC" w14:textId="1AAEAF64" w:rsidR="00215899" w:rsidRPr="00215899" w:rsidRDefault="00215899" w:rsidP="00215899">
      <w:pPr>
        <w:rPr>
          <w:rFonts w:ascii="Cambria" w:hAnsi="Cambria"/>
          <w:sz w:val="20"/>
          <w:szCs w:val="20"/>
        </w:rPr>
      </w:pPr>
      <w:r w:rsidRPr="00215899">
        <w:rPr>
          <w:rFonts w:ascii="Cambria" w:hAnsi="Cambria"/>
          <w:sz w:val="20"/>
          <w:szCs w:val="20"/>
        </w:rPr>
        <w:t xml:space="preserve">Lovely Professional University                                      </w:t>
      </w:r>
      <w:r>
        <w:rPr>
          <w:rFonts w:ascii="Cambria" w:hAnsi="Cambria"/>
          <w:sz w:val="20"/>
          <w:szCs w:val="20"/>
        </w:rPr>
        <w:t xml:space="preserve">                         </w:t>
      </w:r>
      <w:r w:rsidRPr="00215899">
        <w:rPr>
          <w:rFonts w:ascii="Cambria" w:hAnsi="Cambria"/>
          <w:sz w:val="20"/>
          <w:szCs w:val="20"/>
        </w:rPr>
        <w:t>Lovely Professional University</w:t>
      </w:r>
    </w:p>
    <w:p w14:paraId="2A34B650" w14:textId="77777777" w:rsidR="00215899" w:rsidRPr="00215899" w:rsidRDefault="00215899" w:rsidP="00215899">
      <w:pPr>
        <w:rPr>
          <w:rFonts w:ascii="Cambria" w:hAnsi="Cambria"/>
          <w:b/>
          <w:bCs/>
          <w:sz w:val="20"/>
          <w:szCs w:val="20"/>
        </w:rPr>
      </w:pPr>
      <w:r w:rsidRPr="00215899">
        <w:rPr>
          <w:rFonts w:ascii="Cambria" w:hAnsi="Cambria"/>
          <w:sz w:val="20"/>
          <w:szCs w:val="20"/>
        </w:rPr>
        <w:t xml:space="preserve">Phagwara, India  </w:t>
      </w:r>
      <w:r>
        <w:rPr>
          <w:rFonts w:ascii="Cambria" w:hAnsi="Cambria"/>
          <w:sz w:val="20"/>
          <w:szCs w:val="20"/>
        </w:rPr>
        <w:t xml:space="preserve">                                                                                         </w:t>
      </w:r>
      <w:r w:rsidRPr="00215899">
        <w:rPr>
          <w:rFonts w:ascii="Cambria" w:hAnsi="Cambria"/>
          <w:sz w:val="20"/>
          <w:szCs w:val="20"/>
        </w:rPr>
        <w:t xml:space="preserve">Phagwara, India                                                                     </w:t>
      </w:r>
      <w:r>
        <w:rPr>
          <w:rFonts w:ascii="Cambria" w:hAnsi="Cambria"/>
          <w:sz w:val="20"/>
          <w:szCs w:val="20"/>
        </w:rPr>
        <w:t xml:space="preserve">                       </w:t>
      </w:r>
      <w:r>
        <w:rPr>
          <w:rFonts w:ascii="Cambria" w:hAnsi="Cambria"/>
          <w:b/>
          <w:bCs/>
          <w:sz w:val="24"/>
          <w:szCs w:val="24"/>
        </w:rPr>
        <w:t xml:space="preserve">                                                                                                     </w:t>
      </w:r>
    </w:p>
    <w:p w14:paraId="46DC3463" w14:textId="4342F1E8" w:rsidR="005F5D35" w:rsidRPr="00215899" w:rsidRDefault="00215899" w:rsidP="00215899">
      <w:pPr>
        <w:rPr>
          <w:rFonts w:ascii="Cambria" w:hAnsi="Cambria"/>
          <w:b/>
          <w:bCs/>
          <w:sz w:val="20"/>
          <w:szCs w:val="20"/>
        </w:rPr>
      </w:pPr>
      <w:r w:rsidRPr="00215899">
        <w:rPr>
          <w:rFonts w:ascii="Cambria" w:hAnsi="Cambria"/>
          <w:sz w:val="20"/>
          <w:szCs w:val="20"/>
        </w:rPr>
        <w:t xml:space="preserve">                                                                   </w:t>
      </w:r>
      <w:r>
        <w:rPr>
          <w:rFonts w:ascii="Cambria" w:hAnsi="Cambria"/>
          <w:sz w:val="20"/>
          <w:szCs w:val="20"/>
        </w:rPr>
        <w:t xml:space="preserve">                       </w:t>
      </w:r>
      <w:r>
        <w:rPr>
          <w:rFonts w:ascii="Cambria" w:hAnsi="Cambria"/>
          <w:b/>
          <w:bCs/>
          <w:sz w:val="24"/>
          <w:szCs w:val="24"/>
        </w:rPr>
        <w:t xml:space="preserve">                                                                                                     </w:t>
      </w:r>
    </w:p>
    <w:p w14:paraId="419320F6" w14:textId="77777777" w:rsidR="00F31319" w:rsidRDefault="00F31319" w:rsidP="00215899">
      <w:pPr>
        <w:rPr>
          <w:rFonts w:ascii="Cambria" w:hAnsi="Cambria"/>
          <w:sz w:val="20"/>
          <w:szCs w:val="20"/>
        </w:rPr>
      </w:pPr>
    </w:p>
    <w:p w14:paraId="708A0DD9" w14:textId="4B0CB546" w:rsidR="007F0955" w:rsidRPr="001C6E70" w:rsidRDefault="007F0955" w:rsidP="00D15BE1">
      <w:pPr>
        <w:rPr>
          <w:rFonts w:ascii="Cambria" w:hAnsi="Cambria"/>
          <w:sz w:val="20"/>
          <w:szCs w:val="20"/>
        </w:rPr>
      </w:pPr>
      <w:r w:rsidRPr="001C6E70">
        <w:rPr>
          <w:rFonts w:ascii="Cambria" w:hAnsi="Cambria"/>
          <w:noProof/>
          <w:sz w:val="20"/>
          <w:szCs w:val="20"/>
          <w14:ligatures w14:val="standardContextual"/>
        </w:rPr>
        <mc:AlternateContent>
          <mc:Choice Requires="wps">
            <w:drawing>
              <wp:anchor distT="0" distB="0" distL="114300" distR="114300" simplePos="0" relativeHeight="251659264" behindDoc="0" locked="0" layoutInCell="1" allowOverlap="1" wp14:anchorId="1DB4B5DF" wp14:editId="1460503F">
                <wp:simplePos x="0" y="0"/>
                <wp:positionH relativeFrom="page">
                  <wp:align>right</wp:align>
                </wp:positionH>
                <wp:positionV relativeFrom="paragraph">
                  <wp:posOffset>153670</wp:posOffset>
                </wp:positionV>
                <wp:extent cx="7734300" cy="12700"/>
                <wp:effectExtent l="0" t="0" r="19050" b="25400"/>
                <wp:wrapNone/>
                <wp:docPr id="1" name="Straight Connector 1"/>
                <wp:cNvGraphicFramePr/>
                <a:graphic xmlns:a="http://schemas.openxmlformats.org/drawingml/2006/main">
                  <a:graphicData uri="http://schemas.microsoft.com/office/word/2010/wordprocessingShape">
                    <wps:wsp>
                      <wps:cNvCnPr/>
                      <wps:spPr>
                        <a:xfrm flipV="1">
                          <a:off x="0" y="0"/>
                          <a:ext cx="77343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8A0660" id="Straight Connector 1" o:spid="_x0000_s1026" style="position:absolute;flip:y;z-index:251659264;visibility:visible;mso-wrap-style:square;mso-wrap-distance-left:9pt;mso-wrap-distance-top:0;mso-wrap-distance-right:9pt;mso-wrap-distance-bottom:0;mso-position-horizontal:right;mso-position-horizontal-relative:page;mso-position-vertical:absolute;mso-position-vertical-relative:text" from="557.8pt,12.1pt" to="116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" strokecolor="black [3213]" strokeweight=".5pt">
                <v:stroke joinstyle="miter"/>
                <w10:wrap anchorx="page"/>
              </v:line>
            </w:pict>
          </mc:Fallback>
        </mc:AlternateContent>
      </w:r>
    </w:p>
    <w:p w14:paraId="0A4DE6BF" w14:textId="77777777" w:rsidR="007F0955" w:rsidRPr="001C6E70" w:rsidRDefault="007F0955" w:rsidP="00D15BE1">
      <w:pPr>
        <w:pStyle w:val="Header"/>
        <w:rPr>
          <w:rFonts w:ascii="Cambria" w:hAnsi="Cambria"/>
          <w:b/>
          <w:bCs/>
          <w:sz w:val="20"/>
          <w:szCs w:val="20"/>
        </w:rPr>
      </w:pPr>
    </w:p>
    <w:p w14:paraId="638E148E" w14:textId="5BE20E5D" w:rsidR="007F0955" w:rsidRPr="00D630F3" w:rsidRDefault="007F0955" w:rsidP="00551C9F">
      <w:pPr>
        <w:pStyle w:val="Header"/>
        <w:jc w:val="both"/>
        <w:rPr>
          <w:rFonts w:ascii="Cambria" w:hAnsi="Cambria"/>
          <w:b/>
          <w:bCs/>
          <w:sz w:val="24"/>
          <w:szCs w:val="24"/>
        </w:rPr>
      </w:pPr>
      <w:r w:rsidRPr="00D630F3">
        <w:rPr>
          <w:rFonts w:ascii="Cambria" w:hAnsi="Cambria"/>
          <w:b/>
          <w:bCs/>
          <w:sz w:val="24"/>
          <w:szCs w:val="24"/>
        </w:rPr>
        <w:t>Abstract</w:t>
      </w:r>
    </w:p>
    <w:p w14:paraId="62F74F4C" w14:textId="5C793B5D" w:rsidR="007F0955" w:rsidRPr="001C6E70" w:rsidRDefault="007F0955" w:rsidP="00551C9F">
      <w:pPr>
        <w:jc w:val="both"/>
        <w:rPr>
          <w:rFonts w:ascii="Cambria" w:hAnsi="Cambria"/>
          <w:b/>
          <w:bCs/>
          <w:sz w:val="20"/>
          <w:szCs w:val="20"/>
        </w:rPr>
      </w:pPr>
      <w:r w:rsidRPr="001C6E70">
        <w:rPr>
          <w:rFonts w:ascii="Cambria" w:hAnsi="Cambria"/>
          <w:b/>
          <w:bCs/>
          <w:sz w:val="20"/>
          <w:szCs w:val="20"/>
        </w:rPr>
        <w:t>Food is the most primary need for every individual. On an average 10% of the world population goes to bed hungry each night which is around 828 million people. On the other hand, only household across the world wastes more than one billion meals per day. AS we know waste of food is a global misfortune and this study focus on to overcome with this misfortune by creating an application named SEVA, which will help to reduce the hunger levels and control food waste. This application will help both communit</w:t>
      </w:r>
      <w:r w:rsidR="00AB6A1F">
        <w:rPr>
          <w:rFonts w:ascii="Cambria" w:hAnsi="Cambria"/>
          <w:b/>
          <w:bCs/>
          <w:sz w:val="20"/>
          <w:szCs w:val="20"/>
        </w:rPr>
        <w:t>y</w:t>
      </w:r>
      <w:r w:rsidRPr="001C6E70">
        <w:rPr>
          <w:rFonts w:ascii="Cambria" w:hAnsi="Cambria"/>
          <w:b/>
          <w:bCs/>
          <w:sz w:val="20"/>
          <w:szCs w:val="20"/>
        </w:rPr>
        <w:t xml:space="preserve"> receiver as well as doner. With the help of this application doner community (NGOs, Charities, Local citizens, Restaurants etc.)  can list there left over foods and needy one can receive food and will not have to sleep hungry. This application will not only help in normal days but will be more effective during pandemics and crisis – the most recent example is COVID-19. This application also focuses on how use of modern technology can </w:t>
      </w:r>
      <w:r w:rsidR="00DA5BA1">
        <w:rPr>
          <w:rFonts w:ascii="Cambria" w:hAnsi="Cambria"/>
          <w:b/>
          <w:bCs/>
          <w:sz w:val="20"/>
          <w:szCs w:val="20"/>
        </w:rPr>
        <w:t>help</w:t>
      </w:r>
      <w:r w:rsidRPr="001C6E70">
        <w:rPr>
          <w:rFonts w:ascii="Cambria" w:hAnsi="Cambria"/>
          <w:b/>
          <w:bCs/>
          <w:sz w:val="20"/>
          <w:szCs w:val="20"/>
        </w:rPr>
        <w:t xml:space="preserve"> millions </w:t>
      </w:r>
      <w:r w:rsidR="00DA5BA1">
        <w:rPr>
          <w:rFonts w:ascii="Cambria" w:hAnsi="Cambria"/>
          <w:b/>
          <w:bCs/>
          <w:sz w:val="20"/>
          <w:szCs w:val="20"/>
        </w:rPr>
        <w:t xml:space="preserve">to have a good health </w:t>
      </w:r>
      <w:r w:rsidRPr="001C6E70">
        <w:rPr>
          <w:rFonts w:ascii="Cambria" w:hAnsi="Cambria"/>
          <w:b/>
          <w:bCs/>
          <w:sz w:val="20"/>
          <w:szCs w:val="20"/>
        </w:rPr>
        <w:t xml:space="preserve">and </w:t>
      </w:r>
      <w:r w:rsidR="00DA5BA1">
        <w:rPr>
          <w:rFonts w:ascii="Cambria" w:hAnsi="Cambria"/>
          <w:b/>
          <w:bCs/>
          <w:sz w:val="20"/>
          <w:szCs w:val="20"/>
        </w:rPr>
        <w:t xml:space="preserve">we can save </w:t>
      </w:r>
      <w:r w:rsidRPr="001C6E70">
        <w:rPr>
          <w:rFonts w:ascii="Cambria" w:hAnsi="Cambria"/>
          <w:b/>
          <w:bCs/>
          <w:sz w:val="20"/>
          <w:szCs w:val="20"/>
        </w:rPr>
        <w:t>our environment</w:t>
      </w:r>
      <w:r w:rsidR="00DA5BA1">
        <w:rPr>
          <w:rFonts w:ascii="Cambria" w:hAnsi="Cambria"/>
          <w:b/>
          <w:bCs/>
          <w:sz w:val="20"/>
          <w:szCs w:val="20"/>
        </w:rPr>
        <w:t xml:space="preserve"> too</w:t>
      </w:r>
      <w:r w:rsidRPr="001C6E70">
        <w:rPr>
          <w:rFonts w:ascii="Cambria" w:hAnsi="Cambria"/>
          <w:b/>
          <w:bCs/>
          <w:sz w:val="20"/>
          <w:szCs w:val="20"/>
        </w:rPr>
        <w:t>.</w:t>
      </w:r>
      <w:r w:rsidR="00D630F3">
        <w:rPr>
          <w:rFonts w:ascii="Cambria" w:hAnsi="Cambria"/>
          <w:b/>
          <w:bCs/>
          <w:sz w:val="20"/>
          <w:szCs w:val="20"/>
        </w:rPr>
        <w:t xml:space="preserve"> With the help of login/Registration facility this application will provide security and interest of people.</w:t>
      </w:r>
    </w:p>
    <w:p w14:paraId="44A9FACA" w14:textId="694552B0" w:rsidR="007F0955" w:rsidRPr="001C6E70" w:rsidRDefault="007F0955" w:rsidP="00551C9F">
      <w:pPr>
        <w:jc w:val="both"/>
        <w:rPr>
          <w:rFonts w:ascii="Cambria" w:hAnsi="Cambria"/>
          <w:i/>
          <w:iCs/>
          <w:sz w:val="20"/>
          <w:szCs w:val="20"/>
        </w:rPr>
      </w:pPr>
      <w:r w:rsidRPr="001C6E70">
        <w:rPr>
          <w:rFonts w:ascii="Cambria" w:hAnsi="Cambria"/>
          <w:i/>
          <w:iCs/>
          <w:sz w:val="20"/>
          <w:szCs w:val="20"/>
        </w:rPr>
        <w:t>Key words – food insecurity, doner, modern technology, NGOS, hunger level, a real-time solution</w:t>
      </w:r>
      <w:r w:rsidR="00833952">
        <w:rPr>
          <w:rFonts w:ascii="Cambria" w:hAnsi="Cambria"/>
          <w:i/>
          <w:iCs/>
          <w:sz w:val="20"/>
          <w:szCs w:val="20"/>
        </w:rPr>
        <w:t>, pandemics, crisis</w:t>
      </w:r>
      <w:r w:rsidRPr="001C6E70">
        <w:rPr>
          <w:rFonts w:ascii="Cambria" w:hAnsi="Cambria"/>
          <w:i/>
          <w:iCs/>
          <w:sz w:val="20"/>
          <w:szCs w:val="20"/>
        </w:rPr>
        <w:t>.</w:t>
      </w:r>
    </w:p>
    <w:p w14:paraId="5314E08C" w14:textId="3DB0A271" w:rsidR="007F0955" w:rsidRPr="001C6E70" w:rsidRDefault="007F0955" w:rsidP="00551C9F">
      <w:pPr>
        <w:pStyle w:val="Header"/>
        <w:jc w:val="both"/>
        <w:rPr>
          <w:rFonts w:ascii="Cambria" w:hAnsi="Cambria"/>
          <w:b/>
          <w:bCs/>
          <w:sz w:val="20"/>
          <w:szCs w:val="20"/>
        </w:rPr>
      </w:pPr>
    </w:p>
    <w:p w14:paraId="6F74223B" w14:textId="3C54910F" w:rsidR="007F0955" w:rsidRPr="001C6E70" w:rsidRDefault="007F0955" w:rsidP="00551C9F">
      <w:pPr>
        <w:pStyle w:val="Header"/>
        <w:jc w:val="both"/>
        <w:rPr>
          <w:rFonts w:ascii="Cambria" w:hAnsi="Cambria"/>
          <w:b/>
          <w:bCs/>
          <w:sz w:val="20"/>
          <w:szCs w:val="20"/>
        </w:rPr>
      </w:pPr>
      <w:r w:rsidRPr="001C6E70">
        <w:rPr>
          <w:rFonts w:ascii="Cambria" w:hAnsi="Cambria"/>
          <w:noProof/>
          <w:sz w:val="20"/>
          <w:szCs w:val="20"/>
        </w:rPr>
        <mc:AlternateContent>
          <mc:Choice Requires="wps">
            <w:drawing>
              <wp:anchor distT="0" distB="0" distL="114300" distR="114300" simplePos="0" relativeHeight="251661312" behindDoc="0" locked="0" layoutInCell="1" allowOverlap="1" wp14:anchorId="19D3F29E" wp14:editId="134DB548">
                <wp:simplePos x="0" y="0"/>
                <wp:positionH relativeFrom="page">
                  <wp:align>left</wp:align>
                </wp:positionH>
                <wp:positionV relativeFrom="paragraph">
                  <wp:posOffset>99695</wp:posOffset>
                </wp:positionV>
                <wp:extent cx="8483600" cy="63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84836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A3ECA" id="Straight Connector 2" o:spid="_x0000_s1026" style="position:absolute;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7.85pt" to="66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" strokecolor="black [3213]" strokeweight=".5pt">
                <v:stroke joinstyle="miter"/>
                <w10:wrap anchorx="page"/>
              </v:line>
            </w:pict>
          </mc:Fallback>
        </mc:AlternateContent>
      </w:r>
    </w:p>
    <w:p w14:paraId="4FC4038E" w14:textId="77777777" w:rsidR="00D15BE1" w:rsidRPr="001C6E70" w:rsidRDefault="00D15BE1" w:rsidP="00551C9F">
      <w:pPr>
        <w:pStyle w:val="BodyText"/>
        <w:spacing w:before="9"/>
        <w:ind w:left="0"/>
        <w:jc w:val="both"/>
        <w:rPr>
          <w:rFonts w:ascii="Cambria" w:hAnsi="Cambria"/>
          <w:sz w:val="20"/>
          <w:szCs w:val="20"/>
        </w:rPr>
      </w:pPr>
    </w:p>
    <w:p w14:paraId="2DC941B8" w14:textId="77777777" w:rsidR="00D15BE1" w:rsidRPr="001C6E70" w:rsidRDefault="00D15BE1" w:rsidP="00551C9F">
      <w:pPr>
        <w:jc w:val="both"/>
        <w:rPr>
          <w:rFonts w:ascii="Cambria" w:hAnsi="Cambria"/>
          <w:sz w:val="20"/>
          <w:szCs w:val="20"/>
        </w:rPr>
        <w:sectPr w:rsidR="00D15BE1" w:rsidRPr="001C6E70" w:rsidSect="007F0955">
          <w:pgSz w:w="12240" w:h="15840"/>
          <w:pgMar w:top="940" w:right="1140" w:bottom="280" w:left="1180" w:header="720" w:footer="720" w:gutter="0"/>
          <w:cols w:space="720"/>
        </w:sectPr>
      </w:pPr>
    </w:p>
    <w:p w14:paraId="1F668C5A" w14:textId="42C8C770" w:rsidR="00D31820" w:rsidRPr="00D630F3" w:rsidRDefault="007F0955" w:rsidP="00551C9F">
      <w:pPr>
        <w:spacing w:before="96"/>
        <w:ind w:right="38"/>
        <w:jc w:val="both"/>
        <w:rPr>
          <w:rStyle w:val="Strong"/>
          <w:rFonts w:ascii="Cambria" w:hAnsi="Cambria"/>
          <w:sz w:val="24"/>
          <w:szCs w:val="24"/>
        </w:rPr>
      </w:pPr>
      <w:r w:rsidRPr="00D630F3">
        <w:rPr>
          <w:rStyle w:val="Strong"/>
          <w:rFonts w:ascii="Cambria" w:hAnsi="Cambria"/>
          <w:sz w:val="24"/>
          <w:szCs w:val="24"/>
        </w:rPr>
        <w:t>1</w:t>
      </w:r>
      <w:r w:rsidR="00D31820" w:rsidRPr="00D630F3">
        <w:rPr>
          <w:rStyle w:val="Strong"/>
          <w:rFonts w:ascii="Cambria" w:hAnsi="Cambria"/>
          <w:sz w:val="24"/>
          <w:szCs w:val="24"/>
        </w:rPr>
        <w:t xml:space="preserve">.Introduction </w:t>
      </w:r>
    </w:p>
    <w:p w14:paraId="3C231DA1" w14:textId="77777777" w:rsidR="00D31820" w:rsidRPr="001C6E70" w:rsidRDefault="00D31820" w:rsidP="00551C9F">
      <w:pPr>
        <w:spacing w:before="96"/>
        <w:ind w:right="38"/>
        <w:jc w:val="both"/>
        <w:rPr>
          <w:rStyle w:val="Strong"/>
          <w:rFonts w:ascii="Cambria" w:hAnsi="Cambria"/>
          <w:b w:val="0"/>
          <w:bCs w:val="0"/>
          <w:sz w:val="20"/>
          <w:szCs w:val="20"/>
        </w:rPr>
      </w:pPr>
    </w:p>
    <w:p w14:paraId="3C3FF7F2" w14:textId="4BFD6D08" w:rsidR="00D31820" w:rsidRPr="001C6E70" w:rsidRDefault="00D31820"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 xml:space="preserve">In the current landscape of India, hunger remains a </w:t>
      </w:r>
      <w:r w:rsidR="00E62750" w:rsidRPr="001C6E70">
        <w:rPr>
          <w:rStyle w:val="Strong"/>
          <w:rFonts w:ascii="Cambria" w:hAnsi="Cambria"/>
          <w:b w:val="0"/>
          <w:bCs w:val="0"/>
          <w:sz w:val="20"/>
          <w:szCs w:val="20"/>
        </w:rPr>
        <w:t xml:space="preserve">persistent </w:t>
      </w:r>
      <w:r w:rsidRPr="001C6E70">
        <w:rPr>
          <w:rStyle w:val="Strong"/>
          <w:rFonts w:ascii="Cambria" w:hAnsi="Cambria"/>
          <w:b w:val="0"/>
          <w:bCs w:val="0"/>
          <w:sz w:val="20"/>
          <w:szCs w:val="20"/>
        </w:rPr>
        <w:t>challenge, particularly evident in marginalized communities and rural areas. Despite the nation's advancements, millions of individuals continue to face food insecurity and malnutrition, reflecting a high hunger index that demands urgent attention. Factors such as poverty, unequal resource distribution, and disruptions like the COVID-19 pandemic exacerbate this issue, necessitating effective solutions to alleviate the plight of those affected.</w:t>
      </w:r>
      <w:r w:rsidR="00B733F6">
        <w:rPr>
          <w:rStyle w:val="Strong"/>
          <w:rFonts w:ascii="Cambria" w:hAnsi="Cambria"/>
          <w:b w:val="0"/>
          <w:bCs w:val="0"/>
          <w:sz w:val="20"/>
          <w:szCs w:val="20"/>
        </w:rPr>
        <w:t xml:space="preserve"> [4].</w:t>
      </w:r>
    </w:p>
    <w:p w14:paraId="1BC0F1C0" w14:textId="77777777" w:rsidR="00614268" w:rsidRPr="001C6E70" w:rsidRDefault="00614268" w:rsidP="00551C9F">
      <w:pPr>
        <w:spacing w:before="96"/>
        <w:ind w:right="38"/>
        <w:jc w:val="both"/>
        <w:rPr>
          <w:rStyle w:val="Strong"/>
          <w:rFonts w:ascii="Cambria" w:hAnsi="Cambria"/>
          <w:b w:val="0"/>
          <w:bCs w:val="0"/>
          <w:sz w:val="20"/>
          <w:szCs w:val="20"/>
        </w:rPr>
      </w:pPr>
    </w:p>
    <w:p w14:paraId="7D17D7B3" w14:textId="20789155" w:rsidR="00D31820" w:rsidRPr="001C6E70" w:rsidRDefault="00D31820"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The Seva app emerges as a beacon of hope amidst these challenges, offering a multifaceted approach to tackle both hunger and food waste. Leveraging technology, Seva serves as a bridge between surplus food sources such as homes, restaurants, and events, and individuals or communities in need.</w:t>
      </w:r>
      <w:r w:rsidR="0006176E">
        <w:rPr>
          <w:rStyle w:val="Strong"/>
          <w:rFonts w:ascii="Cambria" w:hAnsi="Cambria"/>
          <w:b w:val="0"/>
          <w:bCs w:val="0"/>
          <w:sz w:val="20"/>
          <w:szCs w:val="20"/>
        </w:rPr>
        <w:t xml:space="preserve"> [11]</w:t>
      </w:r>
      <w:r w:rsidRPr="001C6E70">
        <w:rPr>
          <w:rStyle w:val="Strong"/>
          <w:rFonts w:ascii="Cambria" w:hAnsi="Cambria"/>
          <w:b w:val="0"/>
          <w:bCs w:val="0"/>
          <w:sz w:val="20"/>
          <w:szCs w:val="20"/>
        </w:rPr>
        <w:t xml:space="preserve"> By connecting surplus food to those facing hunger, Seva addresses the immediate concerns of food insecurity while also combatting the wastage of edible resources.</w:t>
      </w:r>
    </w:p>
    <w:p w14:paraId="16BAF799" w14:textId="77777777" w:rsidR="00D31820" w:rsidRPr="001C6E70" w:rsidRDefault="00D31820" w:rsidP="00551C9F">
      <w:pPr>
        <w:spacing w:before="96"/>
        <w:ind w:right="38"/>
        <w:jc w:val="both"/>
        <w:rPr>
          <w:rStyle w:val="Strong"/>
          <w:rFonts w:ascii="Cambria" w:hAnsi="Cambria"/>
          <w:b w:val="0"/>
          <w:bCs w:val="0"/>
          <w:sz w:val="20"/>
          <w:szCs w:val="20"/>
        </w:rPr>
      </w:pPr>
    </w:p>
    <w:p w14:paraId="1DB96EF1" w14:textId="01FF0712" w:rsidR="00D31820" w:rsidRPr="001C6E70" w:rsidRDefault="00D31820"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 xml:space="preserve">At the household level, Seva enables </w:t>
      </w:r>
      <w:r w:rsidRPr="001C6E70">
        <w:rPr>
          <w:rFonts w:ascii="Cambria" w:hAnsi="Cambria"/>
          <w:sz w:val="20"/>
          <w:szCs w:val="20"/>
        </w:rPr>
        <w:t>users to contribute to hunger alleviation by donating excess food, thereby</w:t>
      </w:r>
      <w:r w:rsidRPr="001C6E70">
        <w:rPr>
          <w:rStyle w:val="Strong"/>
          <w:rFonts w:ascii="Cambria" w:hAnsi="Cambria"/>
          <w:b w:val="0"/>
          <w:bCs w:val="0"/>
          <w:sz w:val="20"/>
          <w:szCs w:val="20"/>
        </w:rPr>
        <w:t xml:space="preserve"> reducing food waste within their own homes. This simple yet impactful action not only ensures that edible items do not go to waste but also provides essential nourishment </w:t>
      </w:r>
      <w:r w:rsidRPr="001C6E70">
        <w:rPr>
          <w:rStyle w:val="Strong"/>
          <w:rFonts w:ascii="Cambria" w:hAnsi="Cambria"/>
          <w:b w:val="0"/>
          <w:bCs w:val="0"/>
          <w:sz w:val="20"/>
          <w:szCs w:val="20"/>
        </w:rPr>
        <w:t>to those who need it most. Additionally, Seva extends its reach to restaurants, empowering businesses to minimize food wastage by donating unsold items to charitable organizations or community kitchens. This not only reinforces social responsibility but also fosters a sense of collective action in addressing societal challenges.</w:t>
      </w:r>
    </w:p>
    <w:p w14:paraId="6DE1DC87" w14:textId="77777777" w:rsidR="00D31820" w:rsidRPr="001C6E70" w:rsidRDefault="00D31820" w:rsidP="00551C9F">
      <w:pPr>
        <w:spacing w:before="96"/>
        <w:ind w:right="38"/>
        <w:jc w:val="both"/>
        <w:rPr>
          <w:rStyle w:val="Strong"/>
          <w:rFonts w:ascii="Cambria" w:hAnsi="Cambria"/>
          <w:b w:val="0"/>
          <w:bCs w:val="0"/>
          <w:sz w:val="20"/>
          <w:szCs w:val="20"/>
        </w:rPr>
      </w:pPr>
    </w:p>
    <w:p w14:paraId="0CD6241A" w14:textId="77777777" w:rsidR="00D31820" w:rsidRPr="001C6E70" w:rsidRDefault="00D31820"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Furthermore, Seva plays a crucial role in managing food surplus during large events such as weddings and parties. By facilitating the coordination of food donations, the app ensures that excess food from these gatherings is redirected to individuals in need, rather than being discarded. This not only reduces food waste but also ensures that surplus resources serve a meaningful purpose in supporting vulnerable populations.</w:t>
      </w:r>
    </w:p>
    <w:p w14:paraId="0E33B312" w14:textId="77777777" w:rsidR="00D31820" w:rsidRPr="001C6E70" w:rsidRDefault="00D31820" w:rsidP="00551C9F">
      <w:pPr>
        <w:spacing w:before="96"/>
        <w:ind w:right="38"/>
        <w:jc w:val="both"/>
        <w:rPr>
          <w:rStyle w:val="Strong"/>
          <w:rFonts w:ascii="Cambria" w:hAnsi="Cambria"/>
          <w:b w:val="0"/>
          <w:bCs w:val="0"/>
          <w:sz w:val="20"/>
          <w:szCs w:val="20"/>
        </w:rPr>
      </w:pPr>
    </w:p>
    <w:p w14:paraId="44DF1B6A" w14:textId="248A939C" w:rsidR="00E62750" w:rsidRPr="001C6E70" w:rsidRDefault="00D31820"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Beyond its immediate impact on hunger alleviation, Seva also contributes to broader environmental sustainability efforts.</w:t>
      </w:r>
      <w:r w:rsidR="00DA5BA1">
        <w:rPr>
          <w:rStyle w:val="Strong"/>
          <w:rFonts w:ascii="Cambria" w:hAnsi="Cambria"/>
          <w:b w:val="0"/>
          <w:bCs w:val="0"/>
          <w:sz w:val="20"/>
          <w:szCs w:val="20"/>
        </w:rPr>
        <w:t xml:space="preserve"> “Sustai</w:t>
      </w:r>
      <w:r w:rsidR="00674B70">
        <w:rPr>
          <w:rStyle w:val="Strong"/>
          <w:rFonts w:ascii="Cambria" w:hAnsi="Cambria"/>
          <w:b w:val="0"/>
          <w:bCs w:val="0"/>
          <w:sz w:val="20"/>
          <w:szCs w:val="20"/>
        </w:rPr>
        <w:t>nab</w:t>
      </w:r>
      <w:r w:rsidR="0006176E">
        <w:rPr>
          <w:rStyle w:val="Strong"/>
          <w:rFonts w:ascii="Cambria" w:hAnsi="Cambria"/>
          <w:b w:val="0"/>
          <w:bCs w:val="0"/>
          <w:sz w:val="20"/>
          <w:szCs w:val="20"/>
        </w:rPr>
        <w:t xml:space="preserve">ility </w:t>
      </w:r>
      <w:r w:rsidR="00DA5BA1">
        <w:rPr>
          <w:rStyle w:val="Strong"/>
          <w:rFonts w:ascii="Cambria" w:hAnsi="Cambria"/>
          <w:b w:val="0"/>
          <w:bCs w:val="0"/>
          <w:sz w:val="20"/>
          <w:szCs w:val="20"/>
        </w:rPr>
        <w:t>means meeting our present need without any compromising the ability of future generations to meet their own needs</w:t>
      </w:r>
      <w:r w:rsidR="00674B70">
        <w:rPr>
          <w:rStyle w:val="Strong"/>
          <w:rFonts w:ascii="Cambria" w:hAnsi="Cambria"/>
          <w:b w:val="0"/>
          <w:bCs w:val="0"/>
          <w:sz w:val="20"/>
          <w:szCs w:val="20"/>
        </w:rPr>
        <w:t>”</w:t>
      </w:r>
      <w:r w:rsidR="00B733F6">
        <w:rPr>
          <w:rStyle w:val="Strong"/>
          <w:rFonts w:ascii="Cambria" w:hAnsi="Cambria"/>
          <w:b w:val="0"/>
          <w:bCs w:val="0"/>
          <w:sz w:val="20"/>
          <w:szCs w:val="20"/>
        </w:rPr>
        <w:t>.</w:t>
      </w:r>
      <w:r w:rsidR="00674B70">
        <w:rPr>
          <w:rStyle w:val="Strong"/>
          <w:rFonts w:ascii="Cambria" w:hAnsi="Cambria"/>
          <w:b w:val="0"/>
          <w:bCs w:val="0"/>
          <w:sz w:val="20"/>
          <w:szCs w:val="20"/>
        </w:rPr>
        <w:t xml:space="preserve"> </w:t>
      </w:r>
      <w:r w:rsidRPr="001C6E70">
        <w:rPr>
          <w:rStyle w:val="Strong"/>
          <w:rFonts w:ascii="Cambria" w:hAnsi="Cambria"/>
          <w:b w:val="0"/>
          <w:bCs w:val="0"/>
          <w:sz w:val="20"/>
          <w:szCs w:val="20"/>
        </w:rPr>
        <w:t>By reducing food waste, the app minimizes methane emissions from landfills and conserves resources used in food production, aligning with principles of responsible consumption and environmental stewardship.</w:t>
      </w:r>
      <w:r w:rsidR="00B733F6">
        <w:rPr>
          <w:rStyle w:val="Strong"/>
          <w:rFonts w:ascii="Cambria" w:hAnsi="Cambria"/>
          <w:b w:val="0"/>
          <w:bCs w:val="0"/>
          <w:sz w:val="20"/>
          <w:szCs w:val="20"/>
        </w:rPr>
        <w:t xml:space="preserve"> </w:t>
      </w:r>
      <w:r w:rsidRPr="001C6E70">
        <w:rPr>
          <w:rStyle w:val="Strong"/>
          <w:rFonts w:ascii="Cambria" w:hAnsi="Cambria"/>
          <w:b w:val="0"/>
          <w:bCs w:val="0"/>
          <w:sz w:val="20"/>
          <w:szCs w:val="20"/>
        </w:rPr>
        <w:t>As Seva continues to expand its reach and impact, it holds promise for significantly mitigating hunger and food insecurity in India. Moreover, by fostering a culture of responsible consumption and waste reduction, Seva paves the way for a more equitable and sustainable future for all</w:t>
      </w:r>
      <w:r w:rsidR="004B398E">
        <w:rPr>
          <w:rStyle w:val="Strong"/>
          <w:rFonts w:ascii="Cambria" w:hAnsi="Cambria"/>
          <w:b w:val="0"/>
          <w:bCs w:val="0"/>
          <w:sz w:val="20"/>
          <w:szCs w:val="20"/>
        </w:rPr>
        <w:t>.</w:t>
      </w:r>
      <w:r w:rsidR="00B733F6">
        <w:rPr>
          <w:rStyle w:val="Strong"/>
          <w:rFonts w:ascii="Cambria" w:hAnsi="Cambria"/>
          <w:b w:val="0"/>
          <w:bCs w:val="0"/>
          <w:sz w:val="20"/>
          <w:szCs w:val="20"/>
        </w:rPr>
        <w:t>[2]</w:t>
      </w:r>
    </w:p>
    <w:p w14:paraId="27068D16" w14:textId="5DD61662" w:rsidR="00E62750" w:rsidRPr="001C6E70" w:rsidRDefault="004B398E" w:rsidP="00551C9F">
      <w:pPr>
        <w:spacing w:before="96"/>
        <w:ind w:right="38"/>
        <w:jc w:val="both"/>
        <w:rPr>
          <w:rStyle w:val="Strong"/>
          <w:rFonts w:ascii="Cambria" w:hAnsi="Cambria"/>
          <w:b w:val="0"/>
          <w:bCs w:val="0"/>
          <w:sz w:val="20"/>
          <w:szCs w:val="20"/>
        </w:rPr>
      </w:pPr>
      <w:r>
        <w:rPr>
          <w:rFonts w:ascii="Cambria" w:hAnsi="Cambria"/>
          <w:noProof/>
          <w:sz w:val="20"/>
          <w:szCs w:val="20"/>
          <w14:ligatures w14:val="standardContextual"/>
        </w:rPr>
        <w:lastRenderedPageBreak/>
        <w:drawing>
          <wp:inline distT="0" distB="0" distL="0" distR="0" wp14:anchorId="79258471" wp14:editId="1DA92EC4">
            <wp:extent cx="3276600" cy="2057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3276600" cy="2057400"/>
                    </a:xfrm>
                    <a:prstGeom prst="rect">
                      <a:avLst/>
                    </a:prstGeom>
                  </pic:spPr>
                </pic:pic>
              </a:graphicData>
            </a:graphic>
          </wp:inline>
        </w:drawing>
      </w:r>
    </w:p>
    <w:p w14:paraId="63511CAD" w14:textId="61B03198" w:rsidR="004B398E" w:rsidRPr="001C6E70" w:rsidRDefault="004B398E" w:rsidP="00551C9F">
      <w:pPr>
        <w:spacing w:before="96"/>
        <w:ind w:right="38"/>
        <w:jc w:val="both"/>
        <w:rPr>
          <w:rStyle w:val="Strong"/>
          <w:rFonts w:ascii="Cambria" w:hAnsi="Cambria"/>
          <w:b w:val="0"/>
          <w:bCs w:val="0"/>
          <w:sz w:val="20"/>
          <w:szCs w:val="20"/>
        </w:rPr>
      </w:pPr>
      <w:r>
        <w:rPr>
          <w:rStyle w:val="Strong"/>
          <w:rFonts w:ascii="Cambria" w:hAnsi="Cambria"/>
          <w:b w:val="0"/>
          <w:bCs w:val="0"/>
          <w:sz w:val="20"/>
          <w:szCs w:val="20"/>
        </w:rPr>
        <w:t>Fi</w:t>
      </w:r>
      <w:r w:rsidR="00674B70">
        <w:rPr>
          <w:rStyle w:val="Strong"/>
          <w:rFonts w:ascii="Cambria" w:hAnsi="Cambria"/>
          <w:b w:val="0"/>
          <w:bCs w:val="0"/>
          <w:sz w:val="20"/>
          <w:szCs w:val="20"/>
        </w:rPr>
        <w:t>g.</w:t>
      </w:r>
      <w:r>
        <w:rPr>
          <w:rStyle w:val="Strong"/>
          <w:rFonts w:ascii="Cambria" w:hAnsi="Cambria"/>
          <w:b w:val="0"/>
          <w:bCs w:val="0"/>
          <w:sz w:val="20"/>
          <w:szCs w:val="20"/>
        </w:rPr>
        <w:t>1</w:t>
      </w:r>
      <w:r w:rsidR="00F31319">
        <w:rPr>
          <w:rStyle w:val="Strong"/>
          <w:rFonts w:ascii="Cambria" w:hAnsi="Cambria"/>
          <w:b w:val="0"/>
          <w:bCs w:val="0"/>
          <w:sz w:val="20"/>
          <w:szCs w:val="20"/>
        </w:rPr>
        <w:t>.</w:t>
      </w:r>
      <w:r>
        <w:rPr>
          <w:rStyle w:val="Strong"/>
          <w:rFonts w:ascii="Cambria" w:hAnsi="Cambria"/>
          <w:b w:val="0"/>
          <w:bCs w:val="0"/>
          <w:sz w:val="20"/>
          <w:szCs w:val="20"/>
        </w:rPr>
        <w:t xml:space="preserve">SustainableFuture </w:t>
      </w:r>
      <w:r w:rsidR="00674B70">
        <w:rPr>
          <w:rStyle w:val="Strong"/>
          <w:rFonts w:ascii="Cambria" w:hAnsi="Cambria"/>
          <w:b w:val="0"/>
          <w:bCs w:val="0"/>
          <w:sz w:val="20"/>
          <w:szCs w:val="20"/>
        </w:rPr>
        <w:t>[9]</w:t>
      </w:r>
    </w:p>
    <w:p w14:paraId="2BE69A88" w14:textId="5CC38C22" w:rsidR="0007621A" w:rsidRPr="001C6E70" w:rsidRDefault="004E40F2"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 xml:space="preserve">           </w:t>
      </w:r>
    </w:p>
    <w:p w14:paraId="3E551E97" w14:textId="2FFF1F5A" w:rsidR="0007621A" w:rsidRPr="001C6E70" w:rsidRDefault="0007621A"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 xml:space="preserve">The </w:t>
      </w:r>
      <w:r w:rsidR="00C8371A" w:rsidRPr="001C6E70">
        <w:rPr>
          <w:rStyle w:val="Strong"/>
          <w:rFonts w:ascii="Cambria" w:hAnsi="Cambria"/>
          <w:b w:val="0"/>
          <w:bCs w:val="0"/>
          <w:sz w:val="20"/>
          <w:szCs w:val="20"/>
        </w:rPr>
        <w:t>Seva</w:t>
      </w:r>
      <w:r w:rsidRPr="001C6E70">
        <w:rPr>
          <w:rStyle w:val="Strong"/>
          <w:rFonts w:ascii="Cambria" w:hAnsi="Cambria"/>
          <w:b w:val="0"/>
          <w:bCs w:val="0"/>
          <w:sz w:val="20"/>
          <w:szCs w:val="20"/>
        </w:rPr>
        <w:t xml:space="preserve"> app serves as a mediator between food suppliers (</w:t>
      </w:r>
      <w:r w:rsidR="00B733F6">
        <w:rPr>
          <w:rStyle w:val="Strong"/>
          <w:rFonts w:ascii="Cambria" w:hAnsi="Cambria"/>
          <w:b w:val="0"/>
          <w:bCs w:val="0"/>
          <w:sz w:val="20"/>
          <w:szCs w:val="20"/>
        </w:rPr>
        <w:t>example-</w:t>
      </w:r>
      <w:r w:rsidRPr="001C6E70">
        <w:rPr>
          <w:rStyle w:val="Strong"/>
          <w:rFonts w:ascii="Cambria" w:hAnsi="Cambria"/>
          <w:b w:val="0"/>
          <w:bCs w:val="0"/>
          <w:sz w:val="20"/>
          <w:szCs w:val="20"/>
        </w:rPr>
        <w:t>vendors) and consumers, facilitating communication and transactions between the two parties. Within the app, a knowledge base (KB) is established to enable users to interact and exchange information. Both suppliers and consumers can create accounts by providing relevant details to tailor their profiles. For instance, suppliers can input information regarding the type of food they intend to donate, quantity, expiry date, perishability, and other pertinent details. These entries are mandatory to ensure transparency and allow consumers to make informed decisions about the food.</w:t>
      </w:r>
    </w:p>
    <w:p w14:paraId="62836C62" w14:textId="77777777" w:rsidR="0007621A" w:rsidRPr="001C6E70" w:rsidRDefault="0007621A" w:rsidP="00551C9F">
      <w:pPr>
        <w:spacing w:before="96"/>
        <w:ind w:right="38"/>
        <w:jc w:val="both"/>
        <w:rPr>
          <w:rStyle w:val="Strong"/>
          <w:rFonts w:ascii="Cambria" w:hAnsi="Cambria"/>
          <w:b w:val="0"/>
          <w:bCs w:val="0"/>
          <w:sz w:val="20"/>
          <w:szCs w:val="20"/>
        </w:rPr>
      </w:pPr>
    </w:p>
    <w:p w14:paraId="66E1CA29" w14:textId="743E5B7D" w:rsidR="0007621A" w:rsidRPr="001C6E70" w:rsidRDefault="0007621A"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Geographic and temporal parameters are incorporated into the app to ensure the freshness of food upon delivery. Certain foods have short shelf lives, so distance and time constraints are factored in based on addresses and availability times</w:t>
      </w:r>
      <w:r w:rsidR="0006176E">
        <w:rPr>
          <w:rStyle w:val="Strong"/>
          <w:rFonts w:ascii="Cambria" w:hAnsi="Cambria"/>
          <w:b w:val="0"/>
          <w:bCs w:val="0"/>
          <w:sz w:val="20"/>
          <w:szCs w:val="20"/>
        </w:rPr>
        <w:t xml:space="preserve"> [2]</w:t>
      </w:r>
      <w:r w:rsidRPr="001C6E70">
        <w:rPr>
          <w:rStyle w:val="Strong"/>
          <w:rFonts w:ascii="Cambria" w:hAnsi="Cambria"/>
          <w:b w:val="0"/>
          <w:bCs w:val="0"/>
          <w:sz w:val="20"/>
          <w:szCs w:val="20"/>
        </w:rPr>
        <w:t>. Principles from constraint satisfaction problems in artificial intelligence (AI) guide the execution of these constraints, ensuring efficient and effective matching between suppliers and consumers.</w:t>
      </w:r>
    </w:p>
    <w:p w14:paraId="7F156992" w14:textId="77777777" w:rsidR="0007621A" w:rsidRPr="001C6E70" w:rsidRDefault="0007621A" w:rsidP="00551C9F">
      <w:pPr>
        <w:spacing w:before="96"/>
        <w:ind w:right="38"/>
        <w:jc w:val="both"/>
        <w:rPr>
          <w:rStyle w:val="Strong"/>
          <w:rFonts w:ascii="Cambria" w:hAnsi="Cambria"/>
          <w:b w:val="0"/>
          <w:bCs w:val="0"/>
          <w:sz w:val="20"/>
          <w:szCs w:val="20"/>
        </w:rPr>
      </w:pPr>
    </w:p>
    <w:p w14:paraId="73800EB5" w14:textId="23BEBF82" w:rsidR="0007621A" w:rsidRPr="001C6E70" w:rsidRDefault="0007621A"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The app's name, S</w:t>
      </w:r>
      <w:r w:rsidR="00B733F6">
        <w:rPr>
          <w:rStyle w:val="Strong"/>
          <w:rFonts w:ascii="Cambria" w:hAnsi="Cambria"/>
          <w:b w:val="0"/>
          <w:bCs w:val="0"/>
          <w:sz w:val="20"/>
          <w:szCs w:val="20"/>
        </w:rPr>
        <w:t>EVA</w:t>
      </w:r>
      <w:r w:rsidRPr="001C6E70">
        <w:rPr>
          <w:rStyle w:val="Strong"/>
          <w:rFonts w:ascii="Cambria" w:hAnsi="Cambria"/>
          <w:b w:val="0"/>
          <w:bCs w:val="0"/>
          <w:sz w:val="20"/>
          <w:szCs w:val="20"/>
        </w:rPr>
        <w:t>, is derived from the Sanskrit word meaning "selfless service," reflecting the ethos of compassion and care for others above oneself, prevalent in many South Asian cultures. This concept is particularly relevant in light of the COVID-19 crisis, which has exacerbated food-related issues. Seva embodies the practice of placing the needs of others above our own, emphasizing health, safety, and community support.</w:t>
      </w:r>
    </w:p>
    <w:p w14:paraId="12C11B96" w14:textId="77777777" w:rsidR="0007621A" w:rsidRPr="001C6E70" w:rsidRDefault="0007621A" w:rsidP="00551C9F">
      <w:pPr>
        <w:spacing w:before="96"/>
        <w:ind w:right="38"/>
        <w:jc w:val="both"/>
        <w:rPr>
          <w:rStyle w:val="Strong"/>
          <w:rFonts w:ascii="Cambria" w:hAnsi="Cambria"/>
          <w:b w:val="0"/>
          <w:bCs w:val="0"/>
          <w:sz w:val="20"/>
          <w:szCs w:val="20"/>
        </w:rPr>
      </w:pPr>
    </w:p>
    <w:p w14:paraId="42EDE7D0" w14:textId="3A1F96C5" w:rsidR="004E40F2" w:rsidRPr="001C6E70" w:rsidRDefault="0007621A"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In response to food wastage resulting from restaurant closures during the pandemic, initiatives like S</w:t>
      </w:r>
      <w:r w:rsidR="00B733F6">
        <w:rPr>
          <w:rStyle w:val="Strong"/>
          <w:rFonts w:ascii="Cambria" w:hAnsi="Cambria"/>
          <w:b w:val="0"/>
          <w:bCs w:val="0"/>
          <w:sz w:val="20"/>
          <w:szCs w:val="20"/>
        </w:rPr>
        <w:t>EVA</w:t>
      </w:r>
      <w:r w:rsidRPr="001C6E70">
        <w:rPr>
          <w:rStyle w:val="Strong"/>
          <w:rFonts w:ascii="Cambria" w:hAnsi="Cambria"/>
          <w:b w:val="0"/>
          <w:bCs w:val="0"/>
          <w:sz w:val="20"/>
          <w:szCs w:val="20"/>
        </w:rPr>
        <w:t xml:space="preserve"> have emerged to convert surplus food into opportunities to serve essential workers and support local businesses. By connecting surplus food with those in need, Seva contributes to efforts to alleviate food waste and hunger, particularly during times of crisis.</w:t>
      </w:r>
    </w:p>
    <w:p w14:paraId="2BED1A0D" w14:textId="007DA449" w:rsidR="00BD21CB" w:rsidRPr="001C6E70" w:rsidRDefault="00B0530A" w:rsidP="00551C9F">
      <w:pPr>
        <w:spacing w:before="96"/>
        <w:ind w:right="38"/>
        <w:jc w:val="both"/>
        <w:rPr>
          <w:rStyle w:val="Strong"/>
          <w:rFonts w:ascii="Cambria" w:hAnsi="Cambria"/>
          <w:b w:val="0"/>
          <w:bCs w:val="0"/>
          <w:sz w:val="20"/>
          <w:szCs w:val="20"/>
        </w:rPr>
      </w:pPr>
      <w:r>
        <w:rPr>
          <w:rFonts w:ascii="Cambria" w:hAnsi="Cambria"/>
          <w:noProof/>
          <w:sz w:val="20"/>
          <w:szCs w:val="20"/>
          <w14:ligatures w14:val="standardContextual"/>
        </w:rPr>
        <w:drawing>
          <wp:inline distT="0" distB="0" distL="0" distR="0" wp14:anchorId="6F1427F5" wp14:editId="2D6A4164">
            <wp:extent cx="2971800" cy="1952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2971800" cy="1952625"/>
                    </a:xfrm>
                    <a:prstGeom prst="rect">
                      <a:avLst/>
                    </a:prstGeom>
                  </pic:spPr>
                </pic:pic>
              </a:graphicData>
            </a:graphic>
          </wp:inline>
        </w:drawing>
      </w:r>
    </w:p>
    <w:p w14:paraId="6F555D28" w14:textId="52A5DABB" w:rsidR="0007621A" w:rsidRDefault="004E40F2" w:rsidP="00551C9F">
      <w:pPr>
        <w:spacing w:before="96"/>
        <w:ind w:right="38"/>
        <w:jc w:val="both"/>
        <w:rPr>
          <w:rStyle w:val="Strong"/>
          <w:rFonts w:ascii="Cambria" w:hAnsi="Cambria"/>
          <w:b w:val="0"/>
          <w:bCs w:val="0"/>
          <w:sz w:val="20"/>
          <w:szCs w:val="20"/>
        </w:rPr>
      </w:pPr>
      <w:r w:rsidRPr="001C6E70">
        <w:rPr>
          <w:rStyle w:val="Strong"/>
          <w:rFonts w:ascii="Cambria" w:hAnsi="Cambria"/>
          <w:b w:val="0"/>
          <w:bCs w:val="0"/>
          <w:sz w:val="20"/>
          <w:szCs w:val="20"/>
        </w:rPr>
        <w:t xml:space="preserve">          Fig</w:t>
      </w:r>
      <w:r w:rsidR="00674B70">
        <w:rPr>
          <w:rStyle w:val="Strong"/>
          <w:rFonts w:ascii="Cambria" w:hAnsi="Cambria"/>
          <w:b w:val="0"/>
          <w:bCs w:val="0"/>
          <w:sz w:val="20"/>
          <w:szCs w:val="20"/>
        </w:rPr>
        <w:t>.</w:t>
      </w:r>
      <w:r w:rsidR="00F31319">
        <w:rPr>
          <w:rStyle w:val="Strong"/>
          <w:rFonts w:ascii="Cambria" w:hAnsi="Cambria"/>
          <w:b w:val="0"/>
          <w:bCs w:val="0"/>
          <w:sz w:val="20"/>
          <w:szCs w:val="20"/>
        </w:rPr>
        <w:t>2</w:t>
      </w:r>
      <w:r w:rsidR="00B0530A">
        <w:rPr>
          <w:rStyle w:val="Strong"/>
          <w:rFonts w:ascii="Cambria" w:hAnsi="Cambria"/>
          <w:b w:val="0"/>
          <w:bCs w:val="0"/>
          <w:sz w:val="20"/>
          <w:szCs w:val="20"/>
        </w:rPr>
        <w:t>.Reduce/Avoid</w:t>
      </w:r>
      <w:r w:rsidR="00674B70">
        <w:rPr>
          <w:rStyle w:val="Strong"/>
          <w:rFonts w:ascii="Cambria" w:hAnsi="Cambria"/>
          <w:b w:val="0"/>
          <w:bCs w:val="0"/>
          <w:sz w:val="20"/>
          <w:szCs w:val="20"/>
        </w:rPr>
        <w:t xml:space="preserve"> f</w:t>
      </w:r>
      <w:r w:rsidR="00B0530A">
        <w:rPr>
          <w:rStyle w:val="Strong"/>
          <w:rFonts w:ascii="Cambria" w:hAnsi="Cambria"/>
          <w:b w:val="0"/>
          <w:bCs w:val="0"/>
          <w:sz w:val="20"/>
          <w:szCs w:val="20"/>
        </w:rPr>
        <w:t>ood</w:t>
      </w:r>
      <w:r w:rsidR="00674B70">
        <w:rPr>
          <w:rStyle w:val="Strong"/>
          <w:rFonts w:ascii="Cambria" w:hAnsi="Cambria"/>
          <w:b w:val="0"/>
          <w:bCs w:val="0"/>
          <w:sz w:val="20"/>
          <w:szCs w:val="20"/>
        </w:rPr>
        <w:t xml:space="preserve"> </w:t>
      </w:r>
      <w:r w:rsidR="00B0530A">
        <w:rPr>
          <w:rStyle w:val="Strong"/>
          <w:rFonts w:ascii="Cambria" w:hAnsi="Cambria"/>
          <w:b w:val="0"/>
          <w:bCs w:val="0"/>
          <w:sz w:val="20"/>
          <w:szCs w:val="20"/>
        </w:rPr>
        <w:t>waste</w:t>
      </w:r>
      <w:r w:rsidR="00674B70">
        <w:rPr>
          <w:rStyle w:val="Strong"/>
          <w:rFonts w:ascii="Cambria" w:hAnsi="Cambria"/>
          <w:b w:val="0"/>
          <w:bCs w:val="0"/>
          <w:sz w:val="20"/>
          <w:szCs w:val="20"/>
        </w:rPr>
        <w:t xml:space="preserve"> [10]</w:t>
      </w:r>
    </w:p>
    <w:p w14:paraId="0743EC4C" w14:textId="77777777" w:rsidR="00B0530A" w:rsidRPr="001C6E70" w:rsidRDefault="00B0530A" w:rsidP="00551C9F">
      <w:pPr>
        <w:spacing w:before="96"/>
        <w:ind w:right="38"/>
        <w:jc w:val="both"/>
        <w:rPr>
          <w:rStyle w:val="Strong"/>
          <w:rFonts w:ascii="Cambria" w:hAnsi="Cambria"/>
          <w:b w:val="0"/>
          <w:bCs w:val="0"/>
          <w:sz w:val="20"/>
          <w:szCs w:val="20"/>
        </w:rPr>
      </w:pPr>
    </w:p>
    <w:p w14:paraId="41829ED2" w14:textId="76ED823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 xml:space="preserve">In addition to the functionalities outlined, the </w:t>
      </w:r>
      <w:r w:rsidR="00C8371A" w:rsidRPr="001C6E70">
        <w:rPr>
          <w:rStyle w:val="Strong"/>
          <w:rFonts w:ascii="Cambria" w:hAnsi="Cambria"/>
          <w:b w:val="0"/>
          <w:bCs w:val="0"/>
          <w:sz w:val="20"/>
          <w:szCs w:val="20"/>
        </w:rPr>
        <w:t>S</w:t>
      </w:r>
      <w:r w:rsidR="00B733F6">
        <w:rPr>
          <w:rStyle w:val="Strong"/>
          <w:rFonts w:ascii="Cambria" w:hAnsi="Cambria"/>
          <w:b w:val="0"/>
          <w:bCs w:val="0"/>
          <w:sz w:val="20"/>
          <w:szCs w:val="20"/>
        </w:rPr>
        <w:t xml:space="preserve">EVA </w:t>
      </w:r>
      <w:r w:rsidRPr="001C6E70">
        <w:rPr>
          <w:rStyle w:val="Strong"/>
          <w:rFonts w:ascii="Cambria" w:hAnsi="Cambria"/>
          <w:b w:val="0"/>
          <w:bCs w:val="0"/>
          <w:sz w:val="20"/>
          <w:szCs w:val="20"/>
        </w:rPr>
        <w:t>app incorporates various other concepts and methodologies to enhance its effectiveness and user experience.</w:t>
      </w:r>
    </w:p>
    <w:p w14:paraId="4B13A818" w14:textId="77777777" w:rsidR="0007621A" w:rsidRPr="001C6E70" w:rsidRDefault="0007621A" w:rsidP="00551C9F">
      <w:pPr>
        <w:jc w:val="both"/>
        <w:rPr>
          <w:rStyle w:val="Strong"/>
          <w:rFonts w:ascii="Cambria" w:hAnsi="Cambria"/>
          <w:b w:val="0"/>
          <w:bCs w:val="0"/>
          <w:sz w:val="20"/>
          <w:szCs w:val="20"/>
        </w:rPr>
      </w:pPr>
    </w:p>
    <w:p w14:paraId="4C247756" w14:textId="7777777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Metaphors play a crucial role in the app's design, as they are used to create intuitive user interfaces and facilitate understanding. For instance, the concept of a "bridge" metaphorically represents the app's role as a connector between food suppliers and consumers, making the interface more relatable and easier to navigate.</w:t>
      </w:r>
    </w:p>
    <w:p w14:paraId="2E02F72F" w14:textId="77777777" w:rsidR="0007621A" w:rsidRPr="001C6E70" w:rsidRDefault="0007621A" w:rsidP="00551C9F">
      <w:pPr>
        <w:jc w:val="both"/>
        <w:rPr>
          <w:rStyle w:val="Strong"/>
          <w:rFonts w:ascii="Cambria" w:hAnsi="Cambria"/>
          <w:b w:val="0"/>
          <w:bCs w:val="0"/>
          <w:sz w:val="20"/>
          <w:szCs w:val="20"/>
        </w:rPr>
      </w:pPr>
    </w:p>
    <w:p w14:paraId="42D190DA" w14:textId="7777777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Clear affordances are integrated into the app's design to guide users on how to interact with it. Buttons, menus, and prompts are designed to intuitively suggest their functions, enhancing usability and ensuring a seamless user experience.</w:t>
      </w:r>
    </w:p>
    <w:p w14:paraId="7CAEDFAC" w14:textId="77777777" w:rsidR="0007621A" w:rsidRPr="001C6E70" w:rsidRDefault="0007621A" w:rsidP="00551C9F">
      <w:pPr>
        <w:jc w:val="both"/>
        <w:rPr>
          <w:rStyle w:val="Strong"/>
          <w:rFonts w:ascii="Cambria" w:hAnsi="Cambria"/>
          <w:b w:val="0"/>
          <w:bCs w:val="0"/>
          <w:sz w:val="20"/>
          <w:szCs w:val="20"/>
        </w:rPr>
      </w:pPr>
    </w:p>
    <w:p w14:paraId="5BC7B993" w14:textId="7777777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Throughout the design and development process, the needs and perspectives of all stakeholders are carefully considered. This includes food suppliers, consumers, and potential beneficiaries. By incorporating stakeholder feedback, the app is tailored to meet their requirements and expectations effectively.</w:t>
      </w:r>
    </w:p>
    <w:p w14:paraId="1827326B" w14:textId="77777777" w:rsidR="0007621A" w:rsidRPr="001C6E70" w:rsidRDefault="0007621A" w:rsidP="00551C9F">
      <w:pPr>
        <w:jc w:val="both"/>
        <w:rPr>
          <w:rStyle w:val="Strong"/>
          <w:rFonts w:ascii="Cambria" w:hAnsi="Cambria"/>
          <w:b w:val="0"/>
          <w:bCs w:val="0"/>
          <w:sz w:val="20"/>
          <w:szCs w:val="20"/>
        </w:rPr>
      </w:pPr>
    </w:p>
    <w:p w14:paraId="32C5E992" w14:textId="7777777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Ethnographic research methods may be employed to gain insights into users' behaviors, preferences, and cultural contexts. These insights inform design decisions and feature prioritization, ensuring that the app resonates with its target audience and addresses their specific needs.</w:t>
      </w:r>
    </w:p>
    <w:p w14:paraId="6D9E5071" w14:textId="77777777" w:rsidR="0007621A" w:rsidRPr="001C6E70" w:rsidRDefault="0007621A" w:rsidP="00551C9F">
      <w:pPr>
        <w:jc w:val="both"/>
        <w:rPr>
          <w:rStyle w:val="Strong"/>
          <w:rFonts w:ascii="Cambria" w:hAnsi="Cambria"/>
          <w:b w:val="0"/>
          <w:bCs w:val="0"/>
          <w:sz w:val="20"/>
          <w:szCs w:val="20"/>
        </w:rPr>
      </w:pPr>
    </w:p>
    <w:p w14:paraId="6D80E70C" w14:textId="74E5998C"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Wireframing techniques are utilized to create low-fidelity prototypes of the app's user interface. This allows for iterative design refinement and feedback collection from stakeholders before proceeding to full development, ensuring that the final product meets user expectations.</w:t>
      </w:r>
    </w:p>
    <w:p w14:paraId="052CBC10" w14:textId="77777777" w:rsidR="0007621A" w:rsidRPr="001C6E70" w:rsidRDefault="0007621A" w:rsidP="00551C9F">
      <w:pPr>
        <w:jc w:val="both"/>
        <w:rPr>
          <w:rStyle w:val="Strong"/>
          <w:rFonts w:ascii="Cambria" w:hAnsi="Cambria"/>
          <w:b w:val="0"/>
          <w:bCs w:val="0"/>
          <w:sz w:val="20"/>
          <w:szCs w:val="20"/>
        </w:rPr>
      </w:pPr>
    </w:p>
    <w:p w14:paraId="2037594D" w14:textId="7777777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Principles from constraint satisfaction problems are applied to ensure that the app's functionalities meet specified constraints and requirements. For example, geographical and temporal limitations for food donation transactions are carefully considered to optimize the user experience and ensure efficient operation.</w:t>
      </w:r>
    </w:p>
    <w:p w14:paraId="0669AE40" w14:textId="77777777" w:rsidR="0007621A" w:rsidRPr="001C6E70" w:rsidRDefault="0007621A" w:rsidP="00551C9F">
      <w:pPr>
        <w:jc w:val="both"/>
        <w:rPr>
          <w:rStyle w:val="Strong"/>
          <w:rFonts w:ascii="Cambria" w:hAnsi="Cambria"/>
          <w:b w:val="0"/>
          <w:bCs w:val="0"/>
          <w:sz w:val="20"/>
          <w:szCs w:val="20"/>
        </w:rPr>
      </w:pPr>
    </w:p>
    <w:p w14:paraId="1F4E8779" w14:textId="77777777"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 xml:space="preserve">Additionally, the app incorporates commonsense knowledge about food safety, hygiene practices, and cultural sensitivities. This ensures that all interactions and </w:t>
      </w:r>
      <w:r w:rsidRPr="001C6E70">
        <w:rPr>
          <w:rStyle w:val="Strong"/>
          <w:rFonts w:ascii="Cambria" w:hAnsi="Cambria"/>
          <w:b w:val="0"/>
          <w:bCs w:val="0"/>
          <w:sz w:val="20"/>
          <w:szCs w:val="20"/>
        </w:rPr>
        <w:lastRenderedPageBreak/>
        <w:t>transactions conducted through the app are responsible and ethical, maintaining the integrity of the platform and fostering trust among users.</w:t>
      </w:r>
    </w:p>
    <w:p w14:paraId="22AFE59B" w14:textId="77777777" w:rsidR="0007621A" w:rsidRPr="001C6E70" w:rsidRDefault="0007621A" w:rsidP="00551C9F">
      <w:pPr>
        <w:jc w:val="both"/>
        <w:rPr>
          <w:rStyle w:val="Strong"/>
          <w:rFonts w:ascii="Cambria" w:hAnsi="Cambria"/>
          <w:b w:val="0"/>
          <w:bCs w:val="0"/>
          <w:sz w:val="20"/>
          <w:szCs w:val="20"/>
        </w:rPr>
      </w:pPr>
    </w:p>
    <w:p w14:paraId="15558A57" w14:textId="5898DEC2" w:rsidR="0007621A" w:rsidRPr="001C6E70" w:rsidRDefault="000762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 xml:space="preserve">Moving forward, the design, development, and evaluation of the </w:t>
      </w:r>
      <w:r w:rsidR="00C8371A" w:rsidRPr="001C6E70">
        <w:rPr>
          <w:rStyle w:val="Strong"/>
          <w:rFonts w:ascii="Cambria" w:hAnsi="Cambria"/>
          <w:b w:val="0"/>
          <w:bCs w:val="0"/>
          <w:sz w:val="20"/>
          <w:szCs w:val="20"/>
        </w:rPr>
        <w:t>Seva</w:t>
      </w:r>
      <w:r w:rsidRPr="001C6E70">
        <w:rPr>
          <w:rStyle w:val="Strong"/>
          <w:rFonts w:ascii="Cambria" w:hAnsi="Cambria"/>
          <w:b w:val="0"/>
          <w:bCs w:val="0"/>
          <w:sz w:val="20"/>
          <w:szCs w:val="20"/>
        </w:rPr>
        <w:t xml:space="preserve"> app will proceed iteratively. The current prototype will undergo enhancements based on user feedback and usability testing, with the </w:t>
      </w:r>
      <w:r w:rsidR="00C8371A" w:rsidRPr="001C6E70">
        <w:rPr>
          <w:rStyle w:val="Strong"/>
          <w:rFonts w:ascii="Cambria" w:hAnsi="Cambria"/>
          <w:b w:val="0"/>
          <w:bCs w:val="0"/>
          <w:sz w:val="20"/>
          <w:szCs w:val="20"/>
        </w:rPr>
        <w:t>goal</w:t>
      </w:r>
      <w:r w:rsidRPr="001C6E70">
        <w:rPr>
          <w:rStyle w:val="Strong"/>
          <w:rFonts w:ascii="Cambria" w:hAnsi="Cambria"/>
          <w:b w:val="0"/>
          <w:bCs w:val="0"/>
          <w:sz w:val="20"/>
          <w:szCs w:val="20"/>
        </w:rPr>
        <w:t xml:space="preserve"> of a full release to the public. The roadmap includes further refinements to the app's features, performance optimizations, and usability improvements, ensuring a successful and impactful launch.</w:t>
      </w:r>
    </w:p>
    <w:p w14:paraId="2071E183" w14:textId="323736B4" w:rsidR="001638D7" w:rsidRPr="001C6E70" w:rsidRDefault="001638D7" w:rsidP="00551C9F">
      <w:pPr>
        <w:jc w:val="both"/>
        <w:rPr>
          <w:rStyle w:val="Strong"/>
          <w:rFonts w:ascii="Cambria" w:hAnsi="Cambria"/>
          <w:b w:val="0"/>
          <w:bCs w:val="0"/>
          <w:sz w:val="20"/>
          <w:szCs w:val="20"/>
        </w:rPr>
      </w:pPr>
      <w:r w:rsidRPr="001C6E70">
        <w:rPr>
          <w:rStyle w:val="Strong"/>
          <w:rFonts w:ascii="Cambria" w:hAnsi="Cambria"/>
          <w:b w:val="0"/>
          <w:bCs w:val="0"/>
          <w:sz w:val="20"/>
          <w:szCs w:val="20"/>
        </w:rPr>
        <w:t xml:space="preserve"> </w:t>
      </w:r>
    </w:p>
    <w:p w14:paraId="0B3A77AD" w14:textId="3C810F89" w:rsidR="001638D7" w:rsidRPr="003E5BF6" w:rsidRDefault="001638D7" w:rsidP="00551C9F">
      <w:pPr>
        <w:jc w:val="both"/>
        <w:rPr>
          <w:rStyle w:val="Strong"/>
          <w:rFonts w:ascii="Cambria" w:hAnsi="Cambria"/>
          <w:color w:val="000000" w:themeColor="text1"/>
        </w:rPr>
      </w:pPr>
      <w:r w:rsidRPr="003E5BF6">
        <w:rPr>
          <w:rStyle w:val="Strong"/>
          <w:rFonts w:ascii="Cambria" w:hAnsi="Cambria"/>
          <w:color w:val="000000" w:themeColor="text1"/>
        </w:rPr>
        <w:t>2. Literature review</w:t>
      </w:r>
    </w:p>
    <w:p w14:paraId="3E3DBD3B" w14:textId="77777777" w:rsidR="001638D7" w:rsidRPr="001C6E70" w:rsidRDefault="001638D7" w:rsidP="00551C9F">
      <w:pPr>
        <w:jc w:val="both"/>
        <w:rPr>
          <w:rStyle w:val="Strong"/>
          <w:rFonts w:ascii="Cambria" w:hAnsi="Cambria"/>
          <w:color w:val="000000" w:themeColor="text1"/>
          <w:sz w:val="20"/>
          <w:szCs w:val="20"/>
        </w:rPr>
      </w:pPr>
    </w:p>
    <w:p w14:paraId="06802E0D" w14:textId="0182E549" w:rsidR="001638D7" w:rsidRPr="001C6E70" w:rsidRDefault="001638D7" w:rsidP="00551C9F">
      <w:pPr>
        <w:jc w:val="both"/>
        <w:rPr>
          <w:rFonts w:ascii="Cambria" w:hAnsi="Cambria"/>
          <w:color w:val="000000" w:themeColor="text1"/>
          <w:sz w:val="20"/>
          <w:szCs w:val="20"/>
          <w:shd w:val="clear" w:color="auto" w:fill="FFFFFF"/>
        </w:rPr>
      </w:pPr>
      <w:r w:rsidRPr="001C6E70">
        <w:rPr>
          <w:rFonts w:ascii="Cambria" w:hAnsi="Cambria"/>
          <w:color w:val="000000" w:themeColor="text1"/>
          <w:sz w:val="20"/>
          <w:szCs w:val="20"/>
          <w:shd w:val="clear" w:color="auto" w:fill="FFFFFF"/>
        </w:rPr>
        <w:t>1. In 2023 Yash Nand</w:t>
      </w:r>
      <w:r w:rsidR="00215899">
        <w:rPr>
          <w:rFonts w:ascii="Cambria" w:hAnsi="Cambria"/>
          <w:color w:val="000000" w:themeColor="text1"/>
          <w:sz w:val="20"/>
          <w:szCs w:val="20"/>
          <w:shd w:val="clear" w:color="auto" w:fill="FFFFFF"/>
        </w:rPr>
        <w:t xml:space="preserve"> </w:t>
      </w:r>
      <w:r w:rsidRPr="001C6E70">
        <w:rPr>
          <w:rFonts w:ascii="Cambria" w:hAnsi="Cambria"/>
          <w:color w:val="000000" w:themeColor="text1"/>
          <w:sz w:val="20"/>
          <w:szCs w:val="20"/>
          <w:shd w:val="clear" w:color="auto" w:fill="FFFFFF"/>
        </w:rPr>
        <w:t xml:space="preserve">Kumar Patil </w:t>
      </w:r>
      <w:proofErr w:type="gramStart"/>
      <w:r w:rsidRPr="001C6E70">
        <w:rPr>
          <w:rFonts w:ascii="Cambria" w:hAnsi="Cambria"/>
          <w:color w:val="000000" w:themeColor="text1"/>
          <w:sz w:val="20"/>
          <w:szCs w:val="20"/>
          <w:shd w:val="clear" w:color="auto" w:fill="FFFFFF"/>
        </w:rPr>
        <w:t>et al.[</w:t>
      </w:r>
      <w:proofErr w:type="gramEnd"/>
      <w:r w:rsidRPr="001C6E70">
        <w:rPr>
          <w:rFonts w:ascii="Cambria" w:hAnsi="Cambria"/>
          <w:color w:val="000000" w:themeColor="text1"/>
          <w:sz w:val="20"/>
          <w:szCs w:val="20"/>
          <w:shd w:val="clear" w:color="auto" w:fill="FFFFFF"/>
        </w:rPr>
        <w:t>1], proposed Donate Bite: Food Donation Application, a mobile based application to help</w:t>
      </w:r>
      <w:r w:rsidRPr="001C6E70">
        <w:rPr>
          <w:rFonts w:ascii="Cambria" w:hAnsi="Cambria" w:cs="Open Sans"/>
          <w:color w:val="000000" w:themeColor="text1"/>
          <w:sz w:val="20"/>
          <w:szCs w:val="20"/>
          <w:shd w:val="clear" w:color="auto" w:fill="FFFFFF"/>
        </w:rPr>
        <w:t xml:space="preserve"> </w:t>
      </w:r>
      <w:r w:rsidRPr="001C6E70">
        <w:rPr>
          <w:rFonts w:ascii="Cambria" w:hAnsi="Cambria"/>
          <w:color w:val="000000" w:themeColor="text1"/>
          <w:sz w:val="20"/>
          <w:szCs w:val="20"/>
          <w:shd w:val="clear" w:color="auto" w:fill="FFFFFF"/>
        </w:rPr>
        <w:t>and address food</w:t>
      </w:r>
      <w:r w:rsidRPr="001C6E70">
        <w:rPr>
          <w:rFonts w:ascii="Cambria" w:hAnsi="Cambria" w:cs="Open Sans"/>
          <w:color w:val="000000" w:themeColor="text1"/>
          <w:sz w:val="20"/>
          <w:szCs w:val="20"/>
          <w:shd w:val="clear" w:color="auto" w:fill="FFFFFF"/>
        </w:rPr>
        <w:t xml:space="preserve"> insecurity </w:t>
      </w:r>
      <w:r w:rsidRPr="001C6E70">
        <w:rPr>
          <w:rFonts w:ascii="Cambria" w:hAnsi="Cambria"/>
          <w:color w:val="000000" w:themeColor="text1"/>
          <w:sz w:val="20"/>
          <w:szCs w:val="20"/>
          <w:shd w:val="clear" w:color="auto" w:fill="FFFFFF"/>
        </w:rPr>
        <w:t>and reduce food waste. This application aims to reduce food waste and user can easily donate their surplus food by posting information about the food items, their locatio</w:t>
      </w:r>
      <w:r w:rsidR="00D67228">
        <w:rPr>
          <w:rFonts w:ascii="Cambria" w:hAnsi="Cambria"/>
          <w:color w:val="000000" w:themeColor="text1"/>
          <w:sz w:val="20"/>
          <w:szCs w:val="20"/>
          <w:shd w:val="clear" w:color="auto" w:fill="FFFFFF"/>
        </w:rPr>
        <w:t xml:space="preserve">n </w:t>
      </w:r>
      <w:r w:rsidRPr="001C6E70">
        <w:rPr>
          <w:rFonts w:ascii="Cambria" w:hAnsi="Cambria"/>
          <w:color w:val="000000" w:themeColor="text1"/>
          <w:sz w:val="20"/>
          <w:szCs w:val="20"/>
          <w:shd w:val="clear" w:color="auto" w:fill="FFFFFF"/>
        </w:rPr>
        <w:t>and their availab</w:t>
      </w:r>
      <w:r w:rsidR="00D67228">
        <w:rPr>
          <w:rFonts w:ascii="Cambria" w:hAnsi="Cambria"/>
          <w:color w:val="000000" w:themeColor="text1"/>
          <w:sz w:val="20"/>
          <w:szCs w:val="20"/>
          <w:shd w:val="clear" w:color="auto" w:fill="FFFFFF"/>
        </w:rPr>
        <w:t>i</w:t>
      </w:r>
      <w:r w:rsidRPr="001C6E70">
        <w:rPr>
          <w:rFonts w:ascii="Cambria" w:hAnsi="Cambria"/>
          <w:color w:val="000000" w:themeColor="text1"/>
          <w:sz w:val="20"/>
          <w:szCs w:val="20"/>
          <w:shd w:val="clear" w:color="auto" w:fill="FFFFFF"/>
        </w:rPr>
        <w:t>lity. This paper also mentioned about community involveme</w:t>
      </w:r>
      <w:r w:rsidR="00D67228">
        <w:rPr>
          <w:rFonts w:ascii="Cambria" w:hAnsi="Cambria"/>
          <w:color w:val="000000" w:themeColor="text1"/>
          <w:sz w:val="20"/>
          <w:szCs w:val="20"/>
          <w:shd w:val="clear" w:color="auto" w:fill="FFFFFF"/>
        </w:rPr>
        <w:t>n</w:t>
      </w:r>
      <w:r w:rsidRPr="001C6E70">
        <w:rPr>
          <w:rFonts w:ascii="Cambria" w:hAnsi="Cambria"/>
          <w:color w:val="000000" w:themeColor="text1"/>
          <w:sz w:val="20"/>
          <w:szCs w:val="20"/>
          <w:shd w:val="clear" w:color="auto" w:fill="FFFFFF"/>
        </w:rPr>
        <w:t>t and social impact as this will encourage more and more people to get involved in saving and using them for needy one.</w:t>
      </w:r>
    </w:p>
    <w:p w14:paraId="62951F52" w14:textId="32ADE952" w:rsidR="001638D7" w:rsidRPr="001C6E70" w:rsidRDefault="001638D7" w:rsidP="00551C9F">
      <w:pPr>
        <w:jc w:val="both"/>
        <w:rPr>
          <w:rStyle w:val="Strong"/>
          <w:rFonts w:ascii="Cambria" w:hAnsi="Cambria"/>
          <w:color w:val="000000" w:themeColor="text1"/>
          <w:sz w:val="20"/>
          <w:szCs w:val="20"/>
        </w:rPr>
      </w:pPr>
    </w:p>
    <w:p w14:paraId="54DCB55F" w14:textId="32AACDB2" w:rsidR="001638D7" w:rsidRPr="001C6E70" w:rsidRDefault="001638D7"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 xml:space="preserve">2. </w:t>
      </w:r>
      <w:r w:rsidR="001930D3" w:rsidRPr="001C6E70">
        <w:rPr>
          <w:rStyle w:val="Strong"/>
          <w:rFonts w:ascii="Cambria" w:hAnsi="Cambria"/>
          <w:b w:val="0"/>
          <w:bCs w:val="0"/>
          <w:color w:val="000000" w:themeColor="text1"/>
          <w:sz w:val="20"/>
          <w:szCs w:val="20"/>
        </w:rPr>
        <w:t xml:space="preserve">In 2023 Saurav Sushil </w:t>
      </w:r>
      <w:proofErr w:type="gramStart"/>
      <w:r w:rsidR="001930D3" w:rsidRPr="001C6E70">
        <w:rPr>
          <w:rStyle w:val="Strong"/>
          <w:rFonts w:ascii="Cambria" w:hAnsi="Cambria"/>
          <w:b w:val="0"/>
          <w:bCs w:val="0"/>
          <w:color w:val="000000" w:themeColor="text1"/>
          <w:sz w:val="20"/>
          <w:szCs w:val="20"/>
        </w:rPr>
        <w:t>et al.[</w:t>
      </w:r>
      <w:proofErr w:type="gramEnd"/>
      <w:r w:rsidR="001930D3" w:rsidRPr="001C6E70">
        <w:rPr>
          <w:rStyle w:val="Strong"/>
          <w:rFonts w:ascii="Cambria" w:hAnsi="Cambria"/>
          <w:b w:val="0"/>
          <w:bCs w:val="0"/>
          <w:color w:val="000000" w:themeColor="text1"/>
          <w:sz w:val="20"/>
          <w:szCs w:val="20"/>
        </w:rPr>
        <w:t xml:space="preserve">2], proposed FEED-Food </w:t>
      </w:r>
      <w:proofErr w:type="spellStart"/>
      <w:r w:rsidR="001930D3" w:rsidRPr="001C6E70">
        <w:rPr>
          <w:rStyle w:val="Strong"/>
          <w:rFonts w:ascii="Cambria" w:hAnsi="Cambria"/>
          <w:b w:val="0"/>
          <w:bCs w:val="0"/>
          <w:color w:val="000000" w:themeColor="text1"/>
          <w:sz w:val="20"/>
          <w:szCs w:val="20"/>
        </w:rPr>
        <w:t>Enduetion</w:t>
      </w:r>
      <w:proofErr w:type="spellEnd"/>
      <w:r w:rsidR="001930D3" w:rsidRPr="001C6E70">
        <w:rPr>
          <w:rStyle w:val="Strong"/>
          <w:rFonts w:ascii="Cambria" w:hAnsi="Cambria"/>
          <w:b w:val="0"/>
          <w:bCs w:val="0"/>
          <w:color w:val="000000" w:themeColor="text1"/>
          <w:sz w:val="20"/>
          <w:szCs w:val="20"/>
        </w:rPr>
        <w:t xml:space="preserve"> and Donation, a mobile based application for connecting food doner to individual as well as organizations helping those who are in need. This application was basically for practical purpose on hostels.</w:t>
      </w:r>
      <w:r w:rsidR="00D67228">
        <w:rPr>
          <w:rStyle w:val="Strong"/>
          <w:rFonts w:ascii="Cambria" w:hAnsi="Cambria"/>
          <w:b w:val="0"/>
          <w:bCs w:val="0"/>
          <w:color w:val="000000" w:themeColor="text1"/>
          <w:sz w:val="20"/>
          <w:szCs w:val="20"/>
        </w:rPr>
        <w:t xml:space="preserve"> </w:t>
      </w:r>
      <w:r w:rsidR="001930D3" w:rsidRPr="001C6E70">
        <w:rPr>
          <w:rStyle w:val="Strong"/>
          <w:rFonts w:ascii="Cambria" w:hAnsi="Cambria"/>
          <w:b w:val="0"/>
          <w:bCs w:val="0"/>
          <w:color w:val="000000" w:themeColor="text1"/>
          <w:sz w:val="20"/>
          <w:szCs w:val="20"/>
        </w:rPr>
        <w:t xml:space="preserve">This paper also </w:t>
      </w:r>
      <w:r w:rsidR="00F31319">
        <w:rPr>
          <w:rStyle w:val="Strong"/>
          <w:rFonts w:ascii="Cambria" w:hAnsi="Cambria"/>
          <w:b w:val="0"/>
          <w:bCs w:val="0"/>
          <w:color w:val="000000" w:themeColor="text1"/>
          <w:sz w:val="20"/>
          <w:szCs w:val="20"/>
        </w:rPr>
        <w:t>pays attention</w:t>
      </w:r>
      <w:r w:rsidR="001930D3" w:rsidRPr="001C6E70">
        <w:rPr>
          <w:rStyle w:val="Strong"/>
          <w:rFonts w:ascii="Cambria" w:hAnsi="Cambria"/>
          <w:b w:val="0"/>
          <w:bCs w:val="0"/>
          <w:color w:val="000000" w:themeColor="text1"/>
          <w:sz w:val="20"/>
          <w:szCs w:val="20"/>
        </w:rPr>
        <w:t xml:space="preserve"> on </w:t>
      </w:r>
      <w:r w:rsidR="00F31319">
        <w:rPr>
          <w:rStyle w:val="Strong"/>
          <w:rFonts w:ascii="Cambria" w:hAnsi="Cambria"/>
          <w:b w:val="0"/>
          <w:bCs w:val="0"/>
          <w:color w:val="000000" w:themeColor="text1"/>
          <w:sz w:val="20"/>
          <w:szCs w:val="20"/>
        </w:rPr>
        <w:t>their</w:t>
      </w:r>
      <w:r w:rsidR="001930D3" w:rsidRPr="001C6E70">
        <w:rPr>
          <w:rStyle w:val="Strong"/>
          <w:rFonts w:ascii="Cambria" w:hAnsi="Cambria"/>
          <w:b w:val="0"/>
          <w:bCs w:val="0"/>
          <w:color w:val="000000" w:themeColor="text1"/>
          <w:sz w:val="20"/>
          <w:szCs w:val="20"/>
        </w:rPr>
        <w:t xml:space="preserve"> future goals to mo</w:t>
      </w:r>
      <w:r w:rsidR="00D67228">
        <w:rPr>
          <w:rStyle w:val="Strong"/>
          <w:rFonts w:ascii="Cambria" w:hAnsi="Cambria"/>
          <w:b w:val="0"/>
          <w:bCs w:val="0"/>
          <w:color w:val="000000" w:themeColor="text1"/>
          <w:sz w:val="20"/>
          <w:szCs w:val="20"/>
        </w:rPr>
        <w:t xml:space="preserve">dernize </w:t>
      </w:r>
      <w:r w:rsidR="001930D3" w:rsidRPr="001C6E70">
        <w:rPr>
          <w:rStyle w:val="Strong"/>
          <w:rFonts w:ascii="Cambria" w:hAnsi="Cambria"/>
          <w:b w:val="0"/>
          <w:bCs w:val="0"/>
          <w:color w:val="000000" w:themeColor="text1"/>
          <w:sz w:val="20"/>
          <w:szCs w:val="20"/>
        </w:rPr>
        <w:t>their application with the help of AI and focus on reducing poverty and improving public health.</w:t>
      </w:r>
    </w:p>
    <w:p w14:paraId="30219363" w14:textId="77777777" w:rsidR="004E40F2" w:rsidRPr="001C6E70" w:rsidRDefault="004E40F2" w:rsidP="00551C9F">
      <w:pPr>
        <w:jc w:val="both"/>
        <w:rPr>
          <w:rStyle w:val="Strong"/>
          <w:rFonts w:ascii="Cambria" w:hAnsi="Cambria"/>
          <w:b w:val="0"/>
          <w:bCs w:val="0"/>
          <w:color w:val="000000" w:themeColor="text1"/>
          <w:sz w:val="20"/>
          <w:szCs w:val="20"/>
        </w:rPr>
      </w:pPr>
    </w:p>
    <w:p w14:paraId="0233D2EA" w14:textId="5C72F9A5" w:rsidR="004E40F2" w:rsidRPr="001C6E70" w:rsidRDefault="004E40F2"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 xml:space="preserve">3. In 2021 Christina Varghese </w:t>
      </w:r>
      <w:proofErr w:type="gramStart"/>
      <w:r w:rsidR="00D67228">
        <w:rPr>
          <w:rStyle w:val="Strong"/>
          <w:rFonts w:ascii="Cambria" w:hAnsi="Cambria"/>
          <w:b w:val="0"/>
          <w:bCs w:val="0"/>
          <w:color w:val="000000" w:themeColor="text1"/>
          <w:sz w:val="20"/>
          <w:szCs w:val="20"/>
        </w:rPr>
        <w:t xml:space="preserve">et </w:t>
      </w:r>
      <w:r w:rsidRPr="001C6E70">
        <w:rPr>
          <w:rStyle w:val="Strong"/>
          <w:rFonts w:ascii="Cambria" w:hAnsi="Cambria"/>
          <w:b w:val="0"/>
          <w:bCs w:val="0"/>
          <w:color w:val="000000" w:themeColor="text1"/>
          <w:sz w:val="20"/>
          <w:szCs w:val="20"/>
        </w:rPr>
        <w:t>al.[</w:t>
      </w:r>
      <w:proofErr w:type="gramEnd"/>
      <w:r w:rsidRPr="001C6E70">
        <w:rPr>
          <w:rStyle w:val="Strong"/>
          <w:rFonts w:ascii="Cambria" w:hAnsi="Cambria"/>
          <w:b w:val="0"/>
          <w:bCs w:val="0"/>
          <w:color w:val="000000" w:themeColor="text1"/>
          <w:sz w:val="20"/>
          <w:szCs w:val="20"/>
        </w:rPr>
        <w:t xml:space="preserve">3], developed an app (mobile based ) called </w:t>
      </w:r>
      <w:proofErr w:type="spellStart"/>
      <w:r w:rsidRPr="001C6E70">
        <w:rPr>
          <w:rStyle w:val="Strong"/>
          <w:rFonts w:ascii="Cambria" w:hAnsi="Cambria"/>
          <w:b w:val="0"/>
          <w:bCs w:val="0"/>
          <w:color w:val="000000" w:themeColor="text1"/>
          <w:sz w:val="20"/>
          <w:szCs w:val="20"/>
        </w:rPr>
        <w:t>SeVa</w:t>
      </w:r>
      <w:proofErr w:type="spellEnd"/>
      <w:r w:rsidRPr="001C6E70">
        <w:rPr>
          <w:rStyle w:val="Strong"/>
          <w:rFonts w:ascii="Cambria" w:hAnsi="Cambria"/>
          <w:b w:val="0"/>
          <w:bCs w:val="0"/>
          <w:color w:val="000000" w:themeColor="text1"/>
          <w:sz w:val="20"/>
          <w:szCs w:val="20"/>
        </w:rPr>
        <w:t>: A Food Donation App for Smart Living, which basically focus on to provide a platform from which anyone can see the availab</w:t>
      </w:r>
      <w:r w:rsidR="005C6DB6" w:rsidRPr="001C6E70">
        <w:rPr>
          <w:rStyle w:val="Strong"/>
          <w:rFonts w:ascii="Cambria" w:hAnsi="Cambria"/>
          <w:b w:val="0"/>
          <w:bCs w:val="0"/>
          <w:color w:val="000000" w:themeColor="text1"/>
          <w:sz w:val="20"/>
          <w:szCs w:val="20"/>
        </w:rPr>
        <w:t>i</w:t>
      </w:r>
      <w:r w:rsidRPr="001C6E70">
        <w:rPr>
          <w:rStyle w:val="Strong"/>
          <w:rFonts w:ascii="Cambria" w:hAnsi="Cambria"/>
          <w:b w:val="0"/>
          <w:bCs w:val="0"/>
          <w:color w:val="000000" w:themeColor="text1"/>
          <w:sz w:val="20"/>
          <w:szCs w:val="20"/>
        </w:rPr>
        <w:t xml:space="preserve">lity of food resources in their local areas where doner can be restaurants, stores, as well as food distribution centers and solve two major issues, </w:t>
      </w:r>
      <w:proofErr w:type="spellStart"/>
      <w:r w:rsidRPr="001C6E70">
        <w:rPr>
          <w:rStyle w:val="Strong"/>
          <w:rFonts w:ascii="Cambria" w:hAnsi="Cambria"/>
          <w:b w:val="0"/>
          <w:bCs w:val="0"/>
          <w:color w:val="000000" w:themeColor="text1"/>
          <w:sz w:val="20"/>
          <w:szCs w:val="20"/>
        </w:rPr>
        <w:t>i.e</w:t>
      </w:r>
      <w:proofErr w:type="spellEnd"/>
      <w:r w:rsidRPr="001C6E70">
        <w:rPr>
          <w:rStyle w:val="Strong"/>
          <w:rFonts w:ascii="Cambria" w:hAnsi="Cambria"/>
          <w:b w:val="0"/>
          <w:bCs w:val="0"/>
          <w:color w:val="000000" w:themeColor="text1"/>
          <w:sz w:val="20"/>
          <w:szCs w:val="20"/>
        </w:rPr>
        <w:t xml:space="preserve"> hung</w:t>
      </w:r>
      <w:r w:rsidR="005C6DB6" w:rsidRPr="001C6E70">
        <w:rPr>
          <w:rStyle w:val="Strong"/>
          <w:rFonts w:ascii="Cambria" w:hAnsi="Cambria"/>
          <w:b w:val="0"/>
          <w:bCs w:val="0"/>
          <w:color w:val="000000" w:themeColor="text1"/>
          <w:sz w:val="20"/>
          <w:szCs w:val="20"/>
        </w:rPr>
        <w:t>e</w:t>
      </w:r>
      <w:r w:rsidRPr="001C6E70">
        <w:rPr>
          <w:rStyle w:val="Strong"/>
          <w:rFonts w:ascii="Cambria" w:hAnsi="Cambria"/>
          <w:b w:val="0"/>
          <w:bCs w:val="0"/>
          <w:color w:val="000000" w:themeColor="text1"/>
          <w:sz w:val="20"/>
          <w:szCs w:val="20"/>
        </w:rPr>
        <w:t>r and food waste. With the help of AI (smart cities) it makes a positive impact in both field environment and healthcare.</w:t>
      </w:r>
    </w:p>
    <w:p w14:paraId="061535A5" w14:textId="76B7AE57" w:rsidR="004E40F2" w:rsidRPr="001C6E70" w:rsidRDefault="004E40F2" w:rsidP="00551C9F">
      <w:pPr>
        <w:jc w:val="both"/>
        <w:rPr>
          <w:rStyle w:val="Strong"/>
          <w:rFonts w:ascii="Cambria" w:hAnsi="Cambria"/>
          <w:b w:val="0"/>
          <w:bCs w:val="0"/>
          <w:color w:val="000000" w:themeColor="text1"/>
          <w:sz w:val="20"/>
          <w:szCs w:val="20"/>
        </w:rPr>
      </w:pPr>
    </w:p>
    <w:p w14:paraId="7FA830AB" w14:textId="70541A13" w:rsidR="004E40F2" w:rsidRPr="001C6E70" w:rsidRDefault="004E40F2"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 xml:space="preserve">4. In 2022 Aashish </w:t>
      </w:r>
      <w:proofErr w:type="spellStart"/>
      <w:r w:rsidRPr="001C6E70">
        <w:rPr>
          <w:rStyle w:val="Strong"/>
          <w:rFonts w:ascii="Cambria" w:hAnsi="Cambria"/>
          <w:b w:val="0"/>
          <w:bCs w:val="0"/>
          <w:color w:val="000000" w:themeColor="text1"/>
          <w:sz w:val="20"/>
          <w:szCs w:val="20"/>
        </w:rPr>
        <w:t>Khandkar</w:t>
      </w:r>
      <w:proofErr w:type="spellEnd"/>
      <w:r w:rsidRPr="001C6E70">
        <w:rPr>
          <w:rStyle w:val="Strong"/>
          <w:rFonts w:ascii="Cambria" w:hAnsi="Cambria"/>
          <w:b w:val="0"/>
          <w:bCs w:val="0"/>
          <w:color w:val="000000" w:themeColor="text1"/>
          <w:sz w:val="20"/>
          <w:szCs w:val="20"/>
        </w:rPr>
        <w:t xml:space="preserve"> </w:t>
      </w:r>
      <w:proofErr w:type="gramStart"/>
      <w:r w:rsidRPr="001C6E70">
        <w:rPr>
          <w:rStyle w:val="Strong"/>
          <w:rFonts w:ascii="Cambria" w:hAnsi="Cambria"/>
          <w:b w:val="0"/>
          <w:bCs w:val="0"/>
          <w:color w:val="000000" w:themeColor="text1"/>
          <w:sz w:val="20"/>
          <w:szCs w:val="20"/>
        </w:rPr>
        <w:t>et al.[</w:t>
      </w:r>
      <w:proofErr w:type="gramEnd"/>
      <w:r w:rsidRPr="001C6E70">
        <w:rPr>
          <w:rStyle w:val="Strong"/>
          <w:rFonts w:ascii="Cambria" w:hAnsi="Cambria"/>
          <w:b w:val="0"/>
          <w:bCs w:val="0"/>
          <w:color w:val="000000" w:themeColor="text1"/>
          <w:sz w:val="20"/>
          <w:szCs w:val="20"/>
        </w:rPr>
        <w:t>4], focus on developing an app (mobile application) which will be providing a platform to have access of food resources available as well as for doners too for donating food and resolve to major problem which is hunger and food insecurity and improves the health quality of poor people.</w:t>
      </w:r>
    </w:p>
    <w:p w14:paraId="65792D48" w14:textId="74CB1006" w:rsidR="005C6DB6" w:rsidRPr="001C6E70" w:rsidRDefault="005C6DB6" w:rsidP="00551C9F">
      <w:pPr>
        <w:jc w:val="both"/>
        <w:rPr>
          <w:rStyle w:val="Strong"/>
          <w:rFonts w:ascii="Cambria" w:hAnsi="Cambria"/>
          <w:b w:val="0"/>
          <w:bCs w:val="0"/>
          <w:color w:val="000000" w:themeColor="text1"/>
          <w:sz w:val="20"/>
          <w:szCs w:val="20"/>
        </w:rPr>
      </w:pPr>
    </w:p>
    <w:p w14:paraId="2D32B376" w14:textId="5AFD5B88" w:rsidR="005C6DB6" w:rsidRPr="001C6E70" w:rsidRDefault="005C6DB6"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 xml:space="preserve">5. In 2023 Sakshi S. </w:t>
      </w:r>
      <w:proofErr w:type="spellStart"/>
      <w:r w:rsidRPr="001C6E70">
        <w:rPr>
          <w:rStyle w:val="Strong"/>
          <w:rFonts w:ascii="Cambria" w:hAnsi="Cambria"/>
          <w:b w:val="0"/>
          <w:bCs w:val="0"/>
          <w:color w:val="000000" w:themeColor="text1"/>
          <w:sz w:val="20"/>
          <w:szCs w:val="20"/>
        </w:rPr>
        <w:t>Sorate</w:t>
      </w:r>
      <w:proofErr w:type="spellEnd"/>
      <w:r w:rsidRPr="001C6E70">
        <w:rPr>
          <w:rStyle w:val="Strong"/>
          <w:rFonts w:ascii="Cambria" w:hAnsi="Cambria"/>
          <w:b w:val="0"/>
          <w:bCs w:val="0"/>
          <w:color w:val="000000" w:themeColor="text1"/>
          <w:sz w:val="20"/>
          <w:szCs w:val="20"/>
        </w:rPr>
        <w:t xml:space="preserve"> et </w:t>
      </w:r>
      <w:proofErr w:type="gramStart"/>
      <w:r w:rsidRPr="001C6E70">
        <w:rPr>
          <w:rStyle w:val="Strong"/>
          <w:rFonts w:ascii="Cambria" w:hAnsi="Cambria"/>
          <w:b w:val="0"/>
          <w:bCs w:val="0"/>
          <w:color w:val="000000" w:themeColor="text1"/>
          <w:sz w:val="20"/>
          <w:szCs w:val="20"/>
        </w:rPr>
        <w:t>al[</w:t>
      </w:r>
      <w:proofErr w:type="gramEnd"/>
      <w:r w:rsidRPr="001C6E70">
        <w:rPr>
          <w:rStyle w:val="Strong"/>
          <w:rFonts w:ascii="Cambria" w:hAnsi="Cambria"/>
          <w:b w:val="0"/>
          <w:bCs w:val="0"/>
          <w:color w:val="000000" w:themeColor="text1"/>
          <w:sz w:val="20"/>
          <w:szCs w:val="20"/>
        </w:rPr>
        <w:t>5], focus on developing a mobile app known as Zero Hunger whose aim is to eliminate food waste with the help of leftover food items in restaurants, stores, distribution centers. This paper focus on how this mobile application will solve two major problems which is hunger and food waste by gaining the access of food resources available in local community.</w:t>
      </w:r>
    </w:p>
    <w:p w14:paraId="44AD49A5" w14:textId="46EF2598" w:rsidR="001C6E70" w:rsidRPr="001C6E70" w:rsidRDefault="001C6E70" w:rsidP="00551C9F">
      <w:pPr>
        <w:jc w:val="both"/>
        <w:rPr>
          <w:rStyle w:val="Strong"/>
          <w:rFonts w:ascii="Cambria" w:hAnsi="Cambria"/>
          <w:b w:val="0"/>
          <w:bCs w:val="0"/>
          <w:color w:val="000000" w:themeColor="text1"/>
          <w:sz w:val="20"/>
          <w:szCs w:val="20"/>
        </w:rPr>
      </w:pPr>
    </w:p>
    <w:p w14:paraId="5F820C36" w14:textId="2F674919" w:rsidR="001C6E70" w:rsidRDefault="001C6E70"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 xml:space="preserve">6. In 2021 John </w:t>
      </w:r>
      <w:proofErr w:type="spellStart"/>
      <w:r w:rsidRPr="001C6E70">
        <w:rPr>
          <w:rStyle w:val="Strong"/>
          <w:rFonts w:ascii="Cambria" w:hAnsi="Cambria"/>
          <w:b w:val="0"/>
          <w:bCs w:val="0"/>
          <w:color w:val="000000" w:themeColor="text1"/>
          <w:sz w:val="20"/>
          <w:szCs w:val="20"/>
        </w:rPr>
        <w:t>Amiel</w:t>
      </w:r>
      <w:proofErr w:type="spellEnd"/>
      <w:r w:rsidRPr="001C6E70">
        <w:rPr>
          <w:rStyle w:val="Strong"/>
          <w:rFonts w:ascii="Cambria" w:hAnsi="Cambria"/>
          <w:b w:val="0"/>
          <w:bCs w:val="0"/>
          <w:color w:val="000000" w:themeColor="text1"/>
          <w:sz w:val="20"/>
          <w:szCs w:val="20"/>
        </w:rPr>
        <w:t xml:space="preserve"> R. </w:t>
      </w:r>
      <w:proofErr w:type="spellStart"/>
      <w:r w:rsidRPr="001C6E70">
        <w:rPr>
          <w:rStyle w:val="Strong"/>
          <w:rFonts w:ascii="Cambria" w:hAnsi="Cambria"/>
          <w:b w:val="0"/>
          <w:bCs w:val="0"/>
          <w:color w:val="000000" w:themeColor="text1"/>
          <w:sz w:val="20"/>
          <w:szCs w:val="20"/>
        </w:rPr>
        <w:t>Morilla</w:t>
      </w:r>
      <w:proofErr w:type="spellEnd"/>
      <w:r w:rsidRPr="001C6E70">
        <w:rPr>
          <w:rStyle w:val="Strong"/>
          <w:rFonts w:ascii="Cambria" w:hAnsi="Cambria"/>
          <w:b w:val="0"/>
          <w:bCs w:val="0"/>
          <w:color w:val="000000" w:themeColor="text1"/>
          <w:sz w:val="20"/>
          <w:szCs w:val="20"/>
        </w:rPr>
        <w:t xml:space="preserve"> </w:t>
      </w:r>
      <w:proofErr w:type="gramStart"/>
      <w:r w:rsidRPr="001C6E70">
        <w:rPr>
          <w:rStyle w:val="Strong"/>
          <w:rFonts w:ascii="Cambria" w:hAnsi="Cambria"/>
          <w:b w:val="0"/>
          <w:bCs w:val="0"/>
          <w:color w:val="000000" w:themeColor="text1"/>
          <w:sz w:val="20"/>
          <w:szCs w:val="20"/>
        </w:rPr>
        <w:t>et al</w:t>
      </w:r>
      <w:r w:rsidR="00B96174">
        <w:rPr>
          <w:rStyle w:val="Strong"/>
          <w:rFonts w:ascii="Cambria" w:hAnsi="Cambria"/>
          <w:b w:val="0"/>
          <w:bCs w:val="0"/>
          <w:color w:val="000000" w:themeColor="text1"/>
          <w:sz w:val="20"/>
          <w:szCs w:val="20"/>
        </w:rPr>
        <w:t>.</w:t>
      </w:r>
      <w:r w:rsidRPr="001C6E70">
        <w:rPr>
          <w:rStyle w:val="Strong"/>
          <w:rFonts w:ascii="Cambria" w:hAnsi="Cambria"/>
          <w:b w:val="0"/>
          <w:bCs w:val="0"/>
          <w:color w:val="000000" w:themeColor="text1"/>
          <w:sz w:val="20"/>
          <w:szCs w:val="20"/>
        </w:rPr>
        <w:t>[</w:t>
      </w:r>
      <w:proofErr w:type="gramEnd"/>
      <w:r w:rsidRPr="001C6E70">
        <w:rPr>
          <w:rStyle w:val="Strong"/>
          <w:rFonts w:ascii="Cambria" w:hAnsi="Cambria"/>
          <w:b w:val="0"/>
          <w:bCs w:val="0"/>
          <w:color w:val="000000" w:themeColor="text1"/>
          <w:sz w:val="20"/>
          <w:szCs w:val="20"/>
        </w:rPr>
        <w:t xml:space="preserve">6], proposed a mobile and web application for sharing food to those who </w:t>
      </w:r>
      <w:r w:rsidRPr="001C6E70">
        <w:rPr>
          <w:rStyle w:val="Strong"/>
          <w:rFonts w:ascii="Cambria" w:hAnsi="Cambria"/>
          <w:b w:val="0"/>
          <w:bCs w:val="0"/>
          <w:color w:val="000000" w:themeColor="text1"/>
          <w:sz w:val="20"/>
          <w:szCs w:val="20"/>
        </w:rPr>
        <w:t xml:space="preserve">are in need and help them to figure out there poor nutrition and early death which is known as </w:t>
      </w:r>
      <w:proofErr w:type="spellStart"/>
      <w:r w:rsidRPr="001C6E70">
        <w:rPr>
          <w:rStyle w:val="Strong"/>
          <w:rFonts w:ascii="Cambria" w:hAnsi="Cambria"/>
          <w:b w:val="0"/>
          <w:bCs w:val="0"/>
          <w:color w:val="000000" w:themeColor="text1"/>
          <w:sz w:val="20"/>
          <w:szCs w:val="20"/>
        </w:rPr>
        <w:t>Foodernity</w:t>
      </w:r>
      <w:proofErr w:type="spellEnd"/>
      <w:r w:rsidRPr="001C6E70">
        <w:rPr>
          <w:rStyle w:val="Strong"/>
          <w:rFonts w:ascii="Cambria" w:hAnsi="Cambria"/>
          <w:b w:val="0"/>
          <w:bCs w:val="0"/>
          <w:color w:val="000000" w:themeColor="text1"/>
          <w:sz w:val="20"/>
          <w:szCs w:val="20"/>
        </w:rPr>
        <w:t>. This paper focus on how this application will help low-income people in normal as well as in crisis like situation example is COVID-19 pandemic.</w:t>
      </w:r>
    </w:p>
    <w:p w14:paraId="60D2418B" w14:textId="7D296927" w:rsidR="00FC5F16" w:rsidRDefault="00FC5F16" w:rsidP="00551C9F">
      <w:pPr>
        <w:jc w:val="both"/>
        <w:rPr>
          <w:rStyle w:val="Strong"/>
          <w:rFonts w:ascii="Cambria" w:hAnsi="Cambria"/>
          <w:b w:val="0"/>
          <w:bCs w:val="0"/>
          <w:color w:val="000000" w:themeColor="text1"/>
          <w:sz w:val="20"/>
          <w:szCs w:val="20"/>
        </w:rPr>
      </w:pPr>
    </w:p>
    <w:p w14:paraId="38B40071" w14:textId="42020BA0" w:rsidR="00FC5F16" w:rsidRDefault="00FC5F16" w:rsidP="00551C9F">
      <w:pPr>
        <w:jc w:val="both"/>
        <w:rPr>
          <w:rStyle w:val="Strong"/>
          <w:rFonts w:ascii="Cambria" w:hAnsi="Cambria"/>
          <w:b w:val="0"/>
          <w:bCs w:val="0"/>
          <w:color w:val="000000" w:themeColor="text1"/>
          <w:sz w:val="20"/>
          <w:szCs w:val="20"/>
        </w:rPr>
      </w:pPr>
      <w:r>
        <w:rPr>
          <w:rStyle w:val="Strong"/>
          <w:rFonts w:ascii="Cambria" w:hAnsi="Cambria"/>
          <w:b w:val="0"/>
          <w:bCs w:val="0"/>
          <w:color w:val="000000" w:themeColor="text1"/>
          <w:sz w:val="20"/>
          <w:szCs w:val="20"/>
        </w:rPr>
        <w:t xml:space="preserve">7. In their WASTE FOOOD MANAGEMENT APPLICATION, MSV </w:t>
      </w:r>
      <w:proofErr w:type="spellStart"/>
      <w:r>
        <w:rPr>
          <w:rStyle w:val="Strong"/>
          <w:rFonts w:ascii="Cambria" w:hAnsi="Cambria"/>
          <w:b w:val="0"/>
          <w:bCs w:val="0"/>
          <w:color w:val="000000" w:themeColor="text1"/>
          <w:sz w:val="20"/>
          <w:szCs w:val="20"/>
        </w:rPr>
        <w:t>Kamble</w:t>
      </w:r>
      <w:proofErr w:type="spellEnd"/>
      <w:r w:rsidR="00D630F3">
        <w:rPr>
          <w:rStyle w:val="Strong"/>
          <w:rFonts w:ascii="Cambria" w:hAnsi="Cambria"/>
          <w:b w:val="0"/>
          <w:bCs w:val="0"/>
          <w:color w:val="000000" w:themeColor="text1"/>
          <w:sz w:val="20"/>
          <w:szCs w:val="20"/>
        </w:rPr>
        <w:t xml:space="preserve">, </w:t>
      </w:r>
      <w:r>
        <w:rPr>
          <w:rStyle w:val="Strong"/>
          <w:rFonts w:ascii="Cambria" w:hAnsi="Cambria"/>
          <w:b w:val="0"/>
          <w:bCs w:val="0"/>
          <w:color w:val="000000" w:themeColor="text1"/>
          <w:sz w:val="20"/>
          <w:szCs w:val="20"/>
        </w:rPr>
        <w:t>et al [7], had said about rapidly increasing food waste so they had offer</w:t>
      </w:r>
      <w:r w:rsidR="00B733F6">
        <w:rPr>
          <w:rStyle w:val="Strong"/>
          <w:rFonts w:ascii="Cambria" w:hAnsi="Cambria"/>
          <w:b w:val="0"/>
          <w:bCs w:val="0"/>
          <w:color w:val="000000" w:themeColor="text1"/>
          <w:sz w:val="20"/>
          <w:szCs w:val="20"/>
        </w:rPr>
        <w:t>ed</w:t>
      </w:r>
      <w:r>
        <w:rPr>
          <w:rStyle w:val="Strong"/>
          <w:rFonts w:ascii="Cambria" w:hAnsi="Cambria"/>
          <w:b w:val="0"/>
          <w:bCs w:val="0"/>
          <w:color w:val="000000" w:themeColor="text1"/>
          <w:sz w:val="20"/>
          <w:szCs w:val="20"/>
        </w:rPr>
        <w:t xml:space="preserve"> a platform to connect hotels/restaurants, charities and individuals so that they will get an information about leftover food and can have access to that. </w:t>
      </w:r>
    </w:p>
    <w:p w14:paraId="7410E893" w14:textId="47B736F4" w:rsidR="00AB6A1F" w:rsidRDefault="00AB6A1F" w:rsidP="00551C9F">
      <w:pPr>
        <w:jc w:val="both"/>
        <w:rPr>
          <w:rStyle w:val="Strong"/>
          <w:rFonts w:ascii="Cambria" w:hAnsi="Cambria"/>
          <w:b w:val="0"/>
          <w:bCs w:val="0"/>
          <w:color w:val="000000" w:themeColor="text1"/>
          <w:sz w:val="20"/>
          <w:szCs w:val="20"/>
        </w:rPr>
      </w:pPr>
    </w:p>
    <w:p w14:paraId="5AC409AD" w14:textId="20E91B69" w:rsidR="00AB6A1F" w:rsidRPr="001C6E70" w:rsidRDefault="00AB6A1F" w:rsidP="00551C9F">
      <w:pPr>
        <w:jc w:val="both"/>
        <w:rPr>
          <w:rStyle w:val="Strong"/>
          <w:rFonts w:ascii="Cambria" w:hAnsi="Cambria"/>
          <w:b w:val="0"/>
          <w:bCs w:val="0"/>
          <w:color w:val="000000" w:themeColor="text1"/>
          <w:sz w:val="20"/>
          <w:szCs w:val="20"/>
        </w:rPr>
      </w:pPr>
      <w:r>
        <w:rPr>
          <w:rStyle w:val="Strong"/>
          <w:rFonts w:ascii="Cambria" w:hAnsi="Cambria"/>
          <w:b w:val="0"/>
          <w:bCs w:val="0"/>
          <w:color w:val="000000" w:themeColor="text1"/>
          <w:sz w:val="20"/>
          <w:szCs w:val="20"/>
        </w:rPr>
        <w:t xml:space="preserve">8. In their android application Arvind Kumar Pandey et al [8], which is known as </w:t>
      </w:r>
      <w:proofErr w:type="spellStart"/>
      <w:r>
        <w:rPr>
          <w:rStyle w:val="Strong"/>
          <w:rFonts w:ascii="Cambria" w:hAnsi="Cambria"/>
          <w:b w:val="0"/>
          <w:bCs w:val="0"/>
          <w:color w:val="000000" w:themeColor="text1"/>
          <w:sz w:val="20"/>
          <w:szCs w:val="20"/>
        </w:rPr>
        <w:t>Donatify</w:t>
      </w:r>
      <w:proofErr w:type="spellEnd"/>
      <w:r>
        <w:rPr>
          <w:rStyle w:val="Strong"/>
          <w:rFonts w:ascii="Cambria" w:hAnsi="Cambria"/>
          <w:b w:val="0"/>
          <w:bCs w:val="0"/>
          <w:color w:val="000000" w:themeColor="text1"/>
          <w:sz w:val="20"/>
          <w:szCs w:val="20"/>
        </w:rPr>
        <w:t>,</w:t>
      </w:r>
      <w:r w:rsidR="003E5BF6">
        <w:rPr>
          <w:rStyle w:val="Strong"/>
          <w:rFonts w:ascii="Cambria" w:hAnsi="Cambria"/>
          <w:b w:val="0"/>
          <w:bCs w:val="0"/>
          <w:color w:val="000000" w:themeColor="text1"/>
          <w:sz w:val="20"/>
          <w:szCs w:val="20"/>
        </w:rPr>
        <w:t xml:space="preserve"> </w:t>
      </w:r>
      <w:r>
        <w:rPr>
          <w:rStyle w:val="Strong"/>
          <w:rFonts w:ascii="Cambria" w:hAnsi="Cambria"/>
          <w:b w:val="0"/>
          <w:bCs w:val="0"/>
          <w:color w:val="000000" w:themeColor="text1"/>
          <w:sz w:val="20"/>
          <w:szCs w:val="20"/>
        </w:rPr>
        <w:t xml:space="preserve">had proposed an application for linking of two community hunger people and food donors. And most interesting thing is that they had focused on android system as it is mostly and commonly used. </w:t>
      </w:r>
    </w:p>
    <w:p w14:paraId="246CC90B" w14:textId="77777777" w:rsidR="001930D3" w:rsidRPr="001C6E70" w:rsidRDefault="001930D3" w:rsidP="00551C9F">
      <w:pPr>
        <w:jc w:val="both"/>
        <w:rPr>
          <w:rStyle w:val="Strong"/>
          <w:rFonts w:ascii="Cambria" w:hAnsi="Cambria"/>
          <w:b w:val="0"/>
          <w:bCs w:val="0"/>
          <w:color w:val="000000" w:themeColor="text1"/>
          <w:sz w:val="20"/>
          <w:szCs w:val="20"/>
        </w:rPr>
      </w:pPr>
    </w:p>
    <w:p w14:paraId="28924A6F" w14:textId="12182CCE" w:rsidR="00C8371A" w:rsidRPr="00D630F3" w:rsidRDefault="004E40F2" w:rsidP="00551C9F">
      <w:pPr>
        <w:jc w:val="both"/>
        <w:rPr>
          <w:rStyle w:val="Strong"/>
          <w:rFonts w:ascii="Cambria" w:hAnsi="Cambria"/>
          <w:color w:val="000000" w:themeColor="text1"/>
          <w:sz w:val="24"/>
          <w:szCs w:val="24"/>
        </w:rPr>
      </w:pPr>
      <w:r w:rsidRPr="00D630F3">
        <w:rPr>
          <w:rStyle w:val="Strong"/>
          <w:rFonts w:ascii="Cambria" w:hAnsi="Cambria"/>
          <w:color w:val="000000" w:themeColor="text1"/>
          <w:sz w:val="24"/>
          <w:szCs w:val="24"/>
        </w:rPr>
        <w:t>3</w:t>
      </w:r>
      <w:r w:rsidR="00C8371A" w:rsidRPr="00D630F3">
        <w:rPr>
          <w:rStyle w:val="Strong"/>
          <w:rFonts w:ascii="Cambria" w:hAnsi="Cambria"/>
          <w:color w:val="000000" w:themeColor="text1"/>
          <w:sz w:val="24"/>
          <w:szCs w:val="24"/>
        </w:rPr>
        <w:t>. Objective</w:t>
      </w:r>
    </w:p>
    <w:p w14:paraId="1758F54E" w14:textId="77777777" w:rsidR="00C8371A" w:rsidRPr="001C6E70" w:rsidRDefault="00C8371A" w:rsidP="00551C9F">
      <w:pPr>
        <w:jc w:val="both"/>
        <w:rPr>
          <w:rStyle w:val="Strong"/>
          <w:rFonts w:ascii="Cambria" w:hAnsi="Cambria"/>
          <w:b w:val="0"/>
          <w:bCs w:val="0"/>
          <w:color w:val="000000" w:themeColor="text1"/>
          <w:sz w:val="20"/>
          <w:szCs w:val="20"/>
        </w:rPr>
      </w:pPr>
    </w:p>
    <w:p w14:paraId="4AC777D8" w14:textId="30A86A1E" w:rsidR="00C8371A" w:rsidRPr="001C6E70" w:rsidRDefault="00C8371A"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1. Addressing Food Waste and Hunger: Seva’s primary goal is to combat food waste and hunger by creating an efficient platform for the redistribution of surplus food resources. By connecting food suppliers with consumers in need, Seva ensures that edible items are utilized rather than wasted, thereby alleviating food insecurity.</w:t>
      </w:r>
    </w:p>
    <w:p w14:paraId="614D7062" w14:textId="77777777" w:rsidR="00C8371A" w:rsidRPr="001C6E70" w:rsidRDefault="00C8371A" w:rsidP="00551C9F">
      <w:pPr>
        <w:jc w:val="both"/>
        <w:rPr>
          <w:rStyle w:val="Strong"/>
          <w:rFonts w:ascii="Cambria" w:hAnsi="Cambria"/>
          <w:b w:val="0"/>
          <w:bCs w:val="0"/>
          <w:color w:val="000000" w:themeColor="text1"/>
          <w:sz w:val="20"/>
          <w:szCs w:val="20"/>
        </w:rPr>
      </w:pPr>
    </w:p>
    <w:p w14:paraId="72DD5469" w14:textId="39111808" w:rsidR="00C8371A" w:rsidRPr="001C6E70" w:rsidRDefault="00C8371A"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2. Facilitating Food Redistribution: Seva serves as a seamless intermediary between food suppliers (vendors) and consumers, providing a user-friendly platform for the donation and acquisition of surplus food items. This facilitates the efficient redistribution of food resources, ensuring that no edible item goes to waste.</w:t>
      </w:r>
    </w:p>
    <w:p w14:paraId="2FFC472B" w14:textId="77777777" w:rsidR="00C8371A" w:rsidRPr="001C6E70" w:rsidRDefault="00C8371A" w:rsidP="00551C9F">
      <w:pPr>
        <w:jc w:val="both"/>
        <w:rPr>
          <w:rStyle w:val="Strong"/>
          <w:rFonts w:ascii="Cambria" w:hAnsi="Cambria"/>
          <w:b w:val="0"/>
          <w:bCs w:val="0"/>
          <w:color w:val="000000" w:themeColor="text1"/>
          <w:sz w:val="20"/>
          <w:szCs w:val="20"/>
        </w:rPr>
      </w:pPr>
    </w:p>
    <w:p w14:paraId="7C42FC62" w14:textId="7705A48F" w:rsidR="00C8371A" w:rsidRPr="001C6E70" w:rsidRDefault="00C8371A"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3. Promoting Community Support: Seva fosters principles of compassion and community support by encouraging individuals, businesses, and organizations to contribute to the well-being of others through food donation. By facilitating acts of kindness and generosity, Seva strengthens social bonds and promotes a culture of solidarity.</w:t>
      </w:r>
    </w:p>
    <w:p w14:paraId="30D92B8C" w14:textId="77777777" w:rsidR="00C8371A" w:rsidRPr="001C6E70" w:rsidRDefault="00C8371A" w:rsidP="00551C9F">
      <w:pPr>
        <w:jc w:val="both"/>
        <w:rPr>
          <w:rStyle w:val="Strong"/>
          <w:rFonts w:ascii="Cambria" w:hAnsi="Cambria"/>
          <w:b w:val="0"/>
          <w:bCs w:val="0"/>
          <w:color w:val="000000" w:themeColor="text1"/>
          <w:sz w:val="20"/>
          <w:szCs w:val="20"/>
        </w:rPr>
      </w:pPr>
    </w:p>
    <w:p w14:paraId="16685BB9" w14:textId="13688A74" w:rsidR="00C8371A" w:rsidRPr="001C6E70" w:rsidRDefault="00C8371A"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4. Embracing Sustainable Practices: Through its focus on reducing food waste, Seva contributes to broader sustainability efforts by minimizing the environmental impact of discarded food items. By promoting responsible consumption and resource utilization, Seva aligns with principles of environmental stewardship and conservation.</w:t>
      </w:r>
    </w:p>
    <w:p w14:paraId="3C939516" w14:textId="77777777" w:rsidR="00C8371A" w:rsidRPr="001C6E70" w:rsidRDefault="00C8371A" w:rsidP="00551C9F">
      <w:pPr>
        <w:jc w:val="both"/>
        <w:rPr>
          <w:rStyle w:val="Strong"/>
          <w:rFonts w:ascii="Cambria" w:hAnsi="Cambria"/>
          <w:b w:val="0"/>
          <w:bCs w:val="0"/>
          <w:color w:val="000000" w:themeColor="text1"/>
          <w:sz w:val="20"/>
          <w:szCs w:val="20"/>
        </w:rPr>
      </w:pPr>
    </w:p>
    <w:p w14:paraId="04CB2E69" w14:textId="303BFFDD" w:rsidR="00C8371A" w:rsidRPr="001C6E70" w:rsidRDefault="00C8371A" w:rsidP="00551C9F">
      <w:pPr>
        <w:jc w:val="both"/>
        <w:rPr>
          <w:rStyle w:val="Strong"/>
          <w:rFonts w:ascii="Cambria" w:hAnsi="Cambria"/>
          <w:b w:val="0"/>
          <w:bCs w:val="0"/>
          <w:color w:val="000000" w:themeColor="text1"/>
          <w:sz w:val="20"/>
          <w:szCs w:val="20"/>
        </w:rPr>
      </w:pPr>
      <w:r w:rsidRPr="001C6E70">
        <w:rPr>
          <w:rStyle w:val="Strong"/>
          <w:rFonts w:ascii="Cambria" w:hAnsi="Cambria"/>
          <w:b w:val="0"/>
          <w:bCs w:val="0"/>
          <w:color w:val="000000" w:themeColor="text1"/>
          <w:sz w:val="20"/>
          <w:szCs w:val="20"/>
        </w:rPr>
        <w:t>5. Empowering Users: Seva empowers both food suppliers and consumers by providing them with a platform where they can actively participate in addressing food waste and hunger. By facilitating direct engagement and collaboration between stakeholders, Seva enables individuals to make a tangible impact on their communities and contribute to positive social change.</w:t>
      </w:r>
    </w:p>
    <w:p w14:paraId="01C01537" w14:textId="77777777" w:rsidR="00C8371A" w:rsidRPr="001C6E70" w:rsidRDefault="00C8371A" w:rsidP="00551C9F">
      <w:pPr>
        <w:jc w:val="both"/>
        <w:rPr>
          <w:rStyle w:val="Strong"/>
          <w:rFonts w:ascii="Cambria" w:hAnsi="Cambria"/>
          <w:b w:val="0"/>
          <w:bCs w:val="0"/>
          <w:color w:val="000000" w:themeColor="text1"/>
          <w:sz w:val="20"/>
          <w:szCs w:val="20"/>
        </w:rPr>
      </w:pPr>
    </w:p>
    <w:p w14:paraId="40FA92C2" w14:textId="44000FFF" w:rsidR="00C8371A" w:rsidRPr="001C6E70" w:rsidRDefault="00C837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 xml:space="preserve">6. Enhancing Food Security: By ensuring that surplus food reaches individuals and communities facing food </w:t>
      </w:r>
      <w:r w:rsidRPr="001C6E70">
        <w:rPr>
          <w:rStyle w:val="Strong"/>
          <w:rFonts w:ascii="Cambria" w:hAnsi="Cambria"/>
          <w:b w:val="0"/>
          <w:bCs w:val="0"/>
          <w:sz w:val="20"/>
          <w:szCs w:val="20"/>
        </w:rPr>
        <w:lastRenderedPageBreak/>
        <w:t>insecurity, Seva plays a vital role in enhancing food security. Through its efficient redistribution mechanism, Seva helps to bridge the gap between food surplus and food scarcity, ensuring that everyone has access to nutritious meals.</w:t>
      </w:r>
    </w:p>
    <w:p w14:paraId="51728CC4" w14:textId="77777777" w:rsidR="001638D7" w:rsidRPr="001C6E70" w:rsidRDefault="001638D7" w:rsidP="00551C9F">
      <w:pPr>
        <w:jc w:val="both"/>
        <w:rPr>
          <w:rStyle w:val="Strong"/>
          <w:rFonts w:ascii="Cambria" w:hAnsi="Cambria"/>
          <w:b w:val="0"/>
          <w:bCs w:val="0"/>
          <w:sz w:val="20"/>
          <w:szCs w:val="20"/>
        </w:rPr>
      </w:pPr>
    </w:p>
    <w:p w14:paraId="67DCE3A9" w14:textId="77777777" w:rsidR="00C8371A" w:rsidRPr="001C6E70" w:rsidRDefault="00C8371A" w:rsidP="00551C9F">
      <w:pPr>
        <w:jc w:val="both"/>
        <w:rPr>
          <w:rStyle w:val="Strong"/>
          <w:rFonts w:ascii="Cambria" w:hAnsi="Cambria"/>
          <w:b w:val="0"/>
          <w:bCs w:val="0"/>
          <w:sz w:val="20"/>
          <w:szCs w:val="20"/>
        </w:rPr>
      </w:pPr>
    </w:p>
    <w:p w14:paraId="2016AA4E" w14:textId="09F0472B" w:rsidR="00C8371A" w:rsidRPr="001C6E70" w:rsidRDefault="00C837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7. Reducing Economic Burden: For food suppliers, Seva offers a cost-effective solution for managing surplus food inventory. By donating excess food through Seva, suppliers can reduce disposal costs and potentially qualify for tax benefits, thus alleviating the economic burden associated with food waste.</w:t>
      </w:r>
    </w:p>
    <w:p w14:paraId="209038FF" w14:textId="77777777" w:rsidR="00C8371A" w:rsidRPr="001C6E70" w:rsidRDefault="00C8371A" w:rsidP="00551C9F">
      <w:pPr>
        <w:jc w:val="both"/>
        <w:rPr>
          <w:rStyle w:val="Strong"/>
          <w:rFonts w:ascii="Cambria" w:hAnsi="Cambria"/>
          <w:b w:val="0"/>
          <w:bCs w:val="0"/>
          <w:sz w:val="20"/>
          <w:szCs w:val="20"/>
        </w:rPr>
      </w:pPr>
    </w:p>
    <w:p w14:paraId="57E74D20" w14:textId="5BD48616" w:rsidR="00C8371A" w:rsidRPr="001C6E70" w:rsidRDefault="00C837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8. Promoting Health and Well-being: Access to nutritious food is essential for maintaining health and well-being. By facilitating the donation of surplus food items, Seva ensures that individuals and families in need have access to wholesome meals, thereby promoting better health outcomes and overall well-being.</w:t>
      </w:r>
    </w:p>
    <w:p w14:paraId="5F86B132" w14:textId="77777777" w:rsidR="00C8371A" w:rsidRPr="001C6E70" w:rsidRDefault="00C8371A" w:rsidP="00551C9F">
      <w:pPr>
        <w:jc w:val="both"/>
        <w:rPr>
          <w:rStyle w:val="Strong"/>
          <w:rFonts w:ascii="Cambria" w:hAnsi="Cambria"/>
          <w:b w:val="0"/>
          <w:bCs w:val="0"/>
          <w:sz w:val="20"/>
          <w:szCs w:val="20"/>
        </w:rPr>
      </w:pPr>
    </w:p>
    <w:p w14:paraId="4D48AC92" w14:textId="54CEF830" w:rsidR="00C8371A" w:rsidRPr="001C6E70" w:rsidRDefault="00C837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9. Fostering Collaboration: Seva encourages collaboration and partnership among various stakeholders involved in the food supply chain, including suppliers, consumers, non-profit organizations, and government agencies. By bringing together diverse perspectives and resources, Seva enhances the collective impact of efforts to address food waste and hunger.</w:t>
      </w:r>
    </w:p>
    <w:p w14:paraId="78113BF8" w14:textId="77777777" w:rsidR="00C8371A" w:rsidRPr="001C6E70" w:rsidRDefault="00C8371A" w:rsidP="00551C9F">
      <w:pPr>
        <w:jc w:val="both"/>
        <w:rPr>
          <w:rStyle w:val="Strong"/>
          <w:rFonts w:ascii="Cambria" w:hAnsi="Cambria"/>
          <w:b w:val="0"/>
          <w:bCs w:val="0"/>
          <w:sz w:val="20"/>
          <w:szCs w:val="20"/>
        </w:rPr>
      </w:pPr>
    </w:p>
    <w:p w14:paraId="640AC68B" w14:textId="6914CD75" w:rsidR="00C8371A" w:rsidRPr="001C6E70" w:rsidRDefault="00C8371A" w:rsidP="00551C9F">
      <w:pPr>
        <w:jc w:val="both"/>
        <w:rPr>
          <w:rStyle w:val="Strong"/>
          <w:rFonts w:ascii="Cambria" w:hAnsi="Cambria"/>
          <w:b w:val="0"/>
          <w:bCs w:val="0"/>
          <w:sz w:val="20"/>
          <w:szCs w:val="20"/>
        </w:rPr>
      </w:pPr>
      <w:r w:rsidRPr="001C6E70">
        <w:rPr>
          <w:rStyle w:val="Strong"/>
          <w:rFonts w:ascii="Cambria" w:hAnsi="Cambria"/>
          <w:b w:val="0"/>
          <w:bCs w:val="0"/>
          <w:sz w:val="20"/>
          <w:szCs w:val="20"/>
        </w:rPr>
        <w:t>10. Catalyzing Social Change: Ultimately, Seva aims to catalyze social change by raising awareness about the interconnected issues of food waste and hunger and inspiring action at the individual, community, and societal levels. Through its innovative approach and collaborative ethos, Seva seeks to create a more equitable and sustainable food system for all.</w:t>
      </w:r>
    </w:p>
    <w:p w14:paraId="430B1F49" w14:textId="77777777" w:rsidR="00C8371A" w:rsidRPr="001C6E70" w:rsidRDefault="00C8371A" w:rsidP="00551C9F">
      <w:pPr>
        <w:jc w:val="both"/>
        <w:rPr>
          <w:rStyle w:val="Strong"/>
          <w:rFonts w:ascii="Cambria" w:hAnsi="Cambria"/>
          <w:b w:val="0"/>
          <w:bCs w:val="0"/>
          <w:sz w:val="20"/>
          <w:szCs w:val="20"/>
        </w:rPr>
      </w:pPr>
    </w:p>
    <w:p w14:paraId="72D5710F" w14:textId="55E6A404" w:rsidR="00C8371A" w:rsidRPr="00D630F3" w:rsidRDefault="004E40F2" w:rsidP="00551C9F">
      <w:pPr>
        <w:jc w:val="both"/>
        <w:rPr>
          <w:rStyle w:val="Strong"/>
          <w:rFonts w:ascii="Cambria" w:hAnsi="Cambria"/>
          <w:sz w:val="24"/>
          <w:szCs w:val="24"/>
        </w:rPr>
      </w:pPr>
      <w:r w:rsidRPr="00D630F3">
        <w:rPr>
          <w:rStyle w:val="Strong"/>
          <w:rFonts w:ascii="Cambria" w:hAnsi="Cambria"/>
          <w:sz w:val="24"/>
          <w:szCs w:val="24"/>
        </w:rPr>
        <w:t>4</w:t>
      </w:r>
      <w:r w:rsidR="00C8371A" w:rsidRPr="00D630F3">
        <w:rPr>
          <w:rStyle w:val="Strong"/>
          <w:rFonts w:ascii="Cambria" w:hAnsi="Cambria"/>
          <w:sz w:val="24"/>
          <w:szCs w:val="24"/>
        </w:rPr>
        <w:t xml:space="preserve">. Flow </w:t>
      </w:r>
      <w:r w:rsidR="007F0955" w:rsidRPr="00D630F3">
        <w:rPr>
          <w:rStyle w:val="Strong"/>
          <w:rFonts w:ascii="Cambria" w:hAnsi="Cambria"/>
          <w:sz w:val="24"/>
          <w:szCs w:val="24"/>
        </w:rPr>
        <w:t>o</w:t>
      </w:r>
      <w:r w:rsidR="00C8371A" w:rsidRPr="00D630F3">
        <w:rPr>
          <w:rStyle w:val="Strong"/>
          <w:rFonts w:ascii="Cambria" w:hAnsi="Cambria"/>
          <w:sz w:val="24"/>
          <w:szCs w:val="24"/>
        </w:rPr>
        <w:t>f Methodology</w:t>
      </w:r>
    </w:p>
    <w:p w14:paraId="584A7405" w14:textId="77777777" w:rsidR="00F40A7C" w:rsidRPr="001C6E70" w:rsidRDefault="00F40A7C" w:rsidP="00551C9F">
      <w:pPr>
        <w:jc w:val="both"/>
        <w:rPr>
          <w:rStyle w:val="Strong"/>
          <w:rFonts w:ascii="Cambria" w:hAnsi="Cambria"/>
          <w:b w:val="0"/>
          <w:bCs w:val="0"/>
          <w:sz w:val="20"/>
          <w:szCs w:val="20"/>
        </w:rPr>
      </w:pPr>
    </w:p>
    <w:p w14:paraId="1298D7A0" w14:textId="63D82757" w:rsidR="00F40A7C" w:rsidRPr="001C6E70" w:rsidRDefault="00437849" w:rsidP="00551C9F">
      <w:pPr>
        <w:jc w:val="both"/>
        <w:rPr>
          <w:rFonts w:ascii="Cambria" w:hAnsi="Cambria"/>
          <w:sz w:val="20"/>
          <w:szCs w:val="20"/>
        </w:rPr>
      </w:pPr>
      <w:r w:rsidRPr="001C6E70">
        <w:rPr>
          <w:rFonts w:ascii="Cambria" w:hAnsi="Cambria"/>
          <w:sz w:val="20"/>
          <w:szCs w:val="20"/>
        </w:rPr>
        <w:t>4</w:t>
      </w:r>
      <w:r w:rsidR="00F40A7C" w:rsidRPr="001C6E70">
        <w:rPr>
          <w:rFonts w:ascii="Cambria" w:hAnsi="Cambria"/>
          <w:sz w:val="20"/>
          <w:szCs w:val="20"/>
        </w:rPr>
        <w:t>.1 Data Collection Methods for Assessing the Novelty of the SEVA Project</w:t>
      </w:r>
    </w:p>
    <w:p w14:paraId="0C94D09F" w14:textId="77777777" w:rsidR="00F40A7C" w:rsidRPr="001C6E70" w:rsidRDefault="00F40A7C" w:rsidP="00551C9F">
      <w:pPr>
        <w:jc w:val="both"/>
        <w:rPr>
          <w:rFonts w:ascii="Cambria" w:hAnsi="Cambria"/>
          <w:sz w:val="20"/>
          <w:szCs w:val="20"/>
        </w:rPr>
      </w:pPr>
    </w:p>
    <w:p w14:paraId="44141FC8" w14:textId="632B60A7" w:rsidR="00F40A7C" w:rsidRPr="001C6E70" w:rsidRDefault="00F40A7C" w:rsidP="00551C9F">
      <w:pPr>
        <w:jc w:val="both"/>
        <w:rPr>
          <w:rFonts w:ascii="Cambria" w:hAnsi="Cambria"/>
          <w:sz w:val="20"/>
          <w:szCs w:val="20"/>
        </w:rPr>
      </w:pPr>
      <w:r w:rsidRPr="001C6E70">
        <w:rPr>
          <w:rFonts w:ascii="Cambria" w:hAnsi="Cambria"/>
          <w:sz w:val="20"/>
          <w:szCs w:val="20"/>
        </w:rPr>
        <w:t>Surveys:</w:t>
      </w:r>
      <w:r w:rsidR="00D67228">
        <w:rPr>
          <w:rFonts w:ascii="Cambria" w:hAnsi="Cambria"/>
          <w:sz w:val="20"/>
          <w:szCs w:val="20"/>
        </w:rPr>
        <w:t xml:space="preserve"> </w:t>
      </w:r>
    </w:p>
    <w:p w14:paraId="53140217" w14:textId="77777777" w:rsidR="00F40A7C" w:rsidRPr="001C6E70" w:rsidRDefault="00F40A7C" w:rsidP="00551C9F">
      <w:pPr>
        <w:jc w:val="both"/>
        <w:rPr>
          <w:rFonts w:ascii="Cambria" w:hAnsi="Cambria"/>
          <w:sz w:val="20"/>
          <w:szCs w:val="20"/>
        </w:rPr>
      </w:pPr>
    </w:p>
    <w:p w14:paraId="41A0FC4E" w14:textId="77777777" w:rsidR="00F40A7C" w:rsidRPr="001C6E70" w:rsidRDefault="00F40A7C" w:rsidP="00551C9F">
      <w:pPr>
        <w:jc w:val="both"/>
        <w:rPr>
          <w:rFonts w:ascii="Cambria" w:hAnsi="Cambria"/>
          <w:sz w:val="20"/>
          <w:szCs w:val="20"/>
        </w:rPr>
      </w:pPr>
      <w:r w:rsidRPr="001C6E70">
        <w:rPr>
          <w:rFonts w:ascii="Cambria" w:hAnsi="Cambria"/>
          <w:sz w:val="20"/>
          <w:szCs w:val="20"/>
        </w:rPr>
        <w:t>Designing surveys targeted at donors, recipients, and other stakeholders involved in the SEVA project.</w:t>
      </w:r>
    </w:p>
    <w:p w14:paraId="57FC0EE8" w14:textId="77777777" w:rsidR="00F40A7C" w:rsidRPr="001C6E70" w:rsidRDefault="00F40A7C" w:rsidP="00551C9F">
      <w:pPr>
        <w:jc w:val="both"/>
        <w:rPr>
          <w:rFonts w:ascii="Cambria" w:hAnsi="Cambria"/>
          <w:sz w:val="20"/>
          <w:szCs w:val="20"/>
        </w:rPr>
      </w:pPr>
      <w:r w:rsidRPr="001C6E70">
        <w:rPr>
          <w:rFonts w:ascii="Cambria" w:hAnsi="Cambria"/>
          <w:sz w:val="20"/>
          <w:szCs w:val="20"/>
        </w:rPr>
        <w:t>Including questions to assess their experiences with the platform, perceived effectiveness of its features, and suggestions for improvement.</w:t>
      </w:r>
    </w:p>
    <w:p w14:paraId="7BD4BA90" w14:textId="77777777" w:rsidR="00F40A7C" w:rsidRPr="001C6E70" w:rsidRDefault="00F40A7C" w:rsidP="00551C9F">
      <w:pPr>
        <w:jc w:val="both"/>
        <w:rPr>
          <w:rFonts w:ascii="Cambria" w:hAnsi="Cambria"/>
          <w:sz w:val="20"/>
          <w:szCs w:val="20"/>
        </w:rPr>
      </w:pPr>
      <w:r w:rsidRPr="001C6E70">
        <w:rPr>
          <w:rFonts w:ascii="Cambria" w:hAnsi="Cambria"/>
          <w:sz w:val="20"/>
          <w:szCs w:val="20"/>
        </w:rPr>
        <w:t>Utilizing Likert scales, open-ended questions, and demographic inquiries to gather diverse feedback.</w:t>
      </w:r>
    </w:p>
    <w:p w14:paraId="67E5F992" w14:textId="77777777" w:rsidR="00F40A7C" w:rsidRPr="001C6E70" w:rsidRDefault="00F40A7C" w:rsidP="00551C9F">
      <w:pPr>
        <w:jc w:val="both"/>
        <w:rPr>
          <w:rFonts w:ascii="Cambria" w:hAnsi="Cambria"/>
          <w:sz w:val="20"/>
          <w:szCs w:val="20"/>
        </w:rPr>
      </w:pPr>
    </w:p>
    <w:p w14:paraId="2B060FD0" w14:textId="656B7EA2" w:rsidR="00F40A7C" w:rsidRPr="001C6E70" w:rsidRDefault="00F40A7C" w:rsidP="00551C9F">
      <w:pPr>
        <w:jc w:val="both"/>
        <w:rPr>
          <w:rFonts w:ascii="Cambria" w:hAnsi="Cambria"/>
          <w:sz w:val="20"/>
          <w:szCs w:val="20"/>
        </w:rPr>
      </w:pPr>
      <w:r w:rsidRPr="001C6E70">
        <w:rPr>
          <w:rFonts w:ascii="Cambria" w:hAnsi="Cambria"/>
          <w:sz w:val="20"/>
          <w:szCs w:val="20"/>
        </w:rPr>
        <w:t>Interviews:</w:t>
      </w:r>
    </w:p>
    <w:p w14:paraId="22996ED0" w14:textId="77777777" w:rsidR="00F40A7C" w:rsidRPr="001C6E70" w:rsidRDefault="00F40A7C" w:rsidP="00551C9F">
      <w:pPr>
        <w:jc w:val="both"/>
        <w:rPr>
          <w:rFonts w:ascii="Cambria" w:hAnsi="Cambria"/>
          <w:sz w:val="20"/>
          <w:szCs w:val="20"/>
        </w:rPr>
      </w:pPr>
    </w:p>
    <w:p w14:paraId="733CE9A4" w14:textId="77777777" w:rsidR="00F40A7C" w:rsidRPr="001C6E70" w:rsidRDefault="00F40A7C" w:rsidP="00551C9F">
      <w:pPr>
        <w:jc w:val="both"/>
        <w:rPr>
          <w:rFonts w:ascii="Cambria" w:hAnsi="Cambria"/>
          <w:sz w:val="20"/>
          <w:szCs w:val="20"/>
        </w:rPr>
      </w:pPr>
      <w:r w:rsidRPr="001C6E70">
        <w:rPr>
          <w:rFonts w:ascii="Cambria" w:hAnsi="Cambria"/>
          <w:sz w:val="20"/>
          <w:szCs w:val="20"/>
        </w:rPr>
        <w:t>By Conducting semi-structured interviews with key stakeholders, including developers, administrators, donors, and recipients.</w:t>
      </w:r>
    </w:p>
    <w:p w14:paraId="02DC2EBE" w14:textId="77777777" w:rsidR="00F40A7C" w:rsidRPr="001C6E70" w:rsidRDefault="00F40A7C" w:rsidP="00551C9F">
      <w:pPr>
        <w:jc w:val="both"/>
        <w:rPr>
          <w:rFonts w:ascii="Cambria" w:hAnsi="Cambria"/>
          <w:sz w:val="20"/>
          <w:szCs w:val="20"/>
        </w:rPr>
      </w:pPr>
      <w:r w:rsidRPr="001C6E70">
        <w:rPr>
          <w:rFonts w:ascii="Cambria" w:hAnsi="Cambria"/>
          <w:sz w:val="20"/>
          <w:szCs w:val="20"/>
        </w:rPr>
        <w:t>By Exploring qualitative insights into the usability, functionality, and impact of the SEVA platform.</w:t>
      </w:r>
    </w:p>
    <w:p w14:paraId="53F9F3BB" w14:textId="77777777" w:rsidR="00F40A7C" w:rsidRPr="001C6E70" w:rsidRDefault="00F40A7C" w:rsidP="00551C9F">
      <w:pPr>
        <w:jc w:val="both"/>
        <w:rPr>
          <w:rFonts w:ascii="Cambria" w:hAnsi="Cambria"/>
          <w:sz w:val="20"/>
          <w:szCs w:val="20"/>
        </w:rPr>
      </w:pPr>
      <w:r w:rsidRPr="001C6E70">
        <w:rPr>
          <w:rFonts w:ascii="Cambria" w:hAnsi="Cambria"/>
          <w:sz w:val="20"/>
          <w:szCs w:val="20"/>
        </w:rPr>
        <w:t>By Tailoring questions to delve into specific aspects such as user satisfaction, challenges faced, and suggestions for enhancements.</w:t>
      </w:r>
    </w:p>
    <w:p w14:paraId="4506974B" w14:textId="77777777" w:rsidR="00F40A7C" w:rsidRPr="001C6E70" w:rsidRDefault="00F40A7C" w:rsidP="00551C9F">
      <w:pPr>
        <w:jc w:val="both"/>
        <w:rPr>
          <w:rFonts w:ascii="Cambria" w:hAnsi="Cambria"/>
          <w:sz w:val="20"/>
          <w:szCs w:val="20"/>
        </w:rPr>
      </w:pPr>
    </w:p>
    <w:p w14:paraId="37083C6E" w14:textId="7CA44561" w:rsidR="00F40A7C" w:rsidRPr="001C6E70" w:rsidRDefault="00F40A7C" w:rsidP="00551C9F">
      <w:pPr>
        <w:jc w:val="both"/>
        <w:rPr>
          <w:rFonts w:ascii="Cambria" w:hAnsi="Cambria"/>
          <w:sz w:val="20"/>
          <w:szCs w:val="20"/>
        </w:rPr>
      </w:pPr>
      <w:r w:rsidRPr="001C6E70">
        <w:rPr>
          <w:rFonts w:ascii="Cambria" w:hAnsi="Cambria"/>
          <w:sz w:val="20"/>
          <w:szCs w:val="20"/>
        </w:rPr>
        <w:t>Observation:</w:t>
      </w:r>
    </w:p>
    <w:p w14:paraId="52031D3B" w14:textId="77777777" w:rsidR="00F40A7C" w:rsidRPr="001C6E70" w:rsidRDefault="00F40A7C" w:rsidP="00551C9F">
      <w:pPr>
        <w:jc w:val="both"/>
        <w:rPr>
          <w:rFonts w:ascii="Cambria" w:hAnsi="Cambria"/>
          <w:sz w:val="20"/>
          <w:szCs w:val="20"/>
        </w:rPr>
      </w:pPr>
    </w:p>
    <w:p w14:paraId="5C852F08" w14:textId="77777777" w:rsidR="00F40A7C" w:rsidRPr="001C6E70" w:rsidRDefault="00F40A7C" w:rsidP="00551C9F">
      <w:pPr>
        <w:jc w:val="both"/>
        <w:rPr>
          <w:rFonts w:ascii="Cambria" w:hAnsi="Cambria"/>
          <w:sz w:val="20"/>
          <w:szCs w:val="20"/>
        </w:rPr>
      </w:pPr>
      <w:r w:rsidRPr="001C6E70">
        <w:rPr>
          <w:rFonts w:ascii="Cambria" w:hAnsi="Cambria"/>
          <w:sz w:val="20"/>
          <w:szCs w:val="20"/>
        </w:rPr>
        <w:t>Observe real-time usage patterns and interactions on the SEVA platform.</w:t>
      </w:r>
    </w:p>
    <w:p w14:paraId="680E8C70" w14:textId="77777777" w:rsidR="00626A0D" w:rsidRPr="001C6E70" w:rsidRDefault="00626A0D" w:rsidP="00551C9F">
      <w:pPr>
        <w:jc w:val="both"/>
        <w:rPr>
          <w:rFonts w:ascii="Cambria" w:hAnsi="Cambria"/>
          <w:sz w:val="20"/>
          <w:szCs w:val="20"/>
        </w:rPr>
      </w:pPr>
    </w:p>
    <w:p w14:paraId="7C6A347F" w14:textId="77777777" w:rsidR="00F40A7C" w:rsidRPr="001C6E70" w:rsidRDefault="00F40A7C" w:rsidP="00551C9F">
      <w:pPr>
        <w:jc w:val="both"/>
        <w:rPr>
          <w:rFonts w:ascii="Cambria" w:hAnsi="Cambria"/>
          <w:sz w:val="20"/>
          <w:szCs w:val="20"/>
        </w:rPr>
      </w:pPr>
      <w:r w:rsidRPr="001C6E70">
        <w:rPr>
          <w:rFonts w:ascii="Cambria" w:hAnsi="Cambria"/>
          <w:sz w:val="20"/>
          <w:szCs w:val="20"/>
        </w:rPr>
        <w:t>Track metrics like posting frequency by donors, response times from recipients, and overall engagement levels.</w:t>
      </w:r>
    </w:p>
    <w:p w14:paraId="116CF03D" w14:textId="77777777" w:rsidR="00F40A7C" w:rsidRPr="001C6E70" w:rsidRDefault="00F40A7C" w:rsidP="00551C9F">
      <w:pPr>
        <w:jc w:val="both"/>
        <w:rPr>
          <w:rFonts w:ascii="Cambria" w:hAnsi="Cambria"/>
          <w:sz w:val="20"/>
          <w:szCs w:val="20"/>
        </w:rPr>
      </w:pPr>
      <w:r w:rsidRPr="001C6E70">
        <w:rPr>
          <w:rFonts w:ascii="Cambria" w:hAnsi="Cambria"/>
          <w:sz w:val="20"/>
          <w:szCs w:val="20"/>
        </w:rPr>
        <w:t>Note any user behaviors or platform dynamics that indicate the effectiveness of its features.</w:t>
      </w:r>
    </w:p>
    <w:p w14:paraId="3FCDBD0F" w14:textId="77777777" w:rsidR="00F40A7C" w:rsidRPr="001C6E70" w:rsidRDefault="00F40A7C" w:rsidP="00551C9F">
      <w:pPr>
        <w:jc w:val="both"/>
        <w:rPr>
          <w:rFonts w:ascii="Cambria" w:hAnsi="Cambria"/>
          <w:sz w:val="20"/>
          <w:szCs w:val="20"/>
        </w:rPr>
      </w:pPr>
    </w:p>
    <w:p w14:paraId="1B4910A1" w14:textId="28E6F83B" w:rsidR="00F40A7C" w:rsidRPr="001C6E70" w:rsidRDefault="00F40A7C" w:rsidP="00551C9F">
      <w:pPr>
        <w:jc w:val="both"/>
        <w:rPr>
          <w:rFonts w:ascii="Cambria" w:hAnsi="Cambria"/>
          <w:sz w:val="20"/>
          <w:szCs w:val="20"/>
        </w:rPr>
      </w:pPr>
      <w:r w:rsidRPr="001C6E70">
        <w:rPr>
          <w:rFonts w:ascii="Cambria" w:hAnsi="Cambria"/>
          <w:sz w:val="20"/>
          <w:szCs w:val="20"/>
        </w:rPr>
        <w:t>Platform Metrics Analysis:</w:t>
      </w:r>
    </w:p>
    <w:p w14:paraId="5D0FBA5E" w14:textId="77777777" w:rsidR="00F40A7C" w:rsidRPr="001C6E70" w:rsidRDefault="00F40A7C" w:rsidP="00551C9F">
      <w:pPr>
        <w:jc w:val="both"/>
        <w:rPr>
          <w:rFonts w:ascii="Cambria" w:hAnsi="Cambria"/>
          <w:sz w:val="20"/>
          <w:szCs w:val="20"/>
        </w:rPr>
      </w:pPr>
    </w:p>
    <w:p w14:paraId="3F6D85BC" w14:textId="77777777" w:rsidR="00F40A7C" w:rsidRPr="001C6E70" w:rsidRDefault="00F40A7C" w:rsidP="00551C9F">
      <w:pPr>
        <w:jc w:val="both"/>
        <w:rPr>
          <w:rFonts w:ascii="Cambria" w:hAnsi="Cambria"/>
          <w:sz w:val="20"/>
          <w:szCs w:val="20"/>
        </w:rPr>
      </w:pPr>
      <w:r w:rsidRPr="001C6E70">
        <w:rPr>
          <w:rFonts w:ascii="Cambria" w:hAnsi="Cambria"/>
          <w:sz w:val="20"/>
          <w:szCs w:val="20"/>
        </w:rPr>
        <w:t>Analyze quantitative data collected from the SEVA platform.</w:t>
      </w:r>
    </w:p>
    <w:p w14:paraId="67B0521D" w14:textId="77777777" w:rsidR="00F40A7C" w:rsidRPr="001C6E70" w:rsidRDefault="00F40A7C" w:rsidP="00551C9F">
      <w:pPr>
        <w:jc w:val="both"/>
        <w:rPr>
          <w:rFonts w:ascii="Cambria" w:hAnsi="Cambria"/>
          <w:sz w:val="20"/>
          <w:szCs w:val="20"/>
        </w:rPr>
      </w:pPr>
      <w:r w:rsidRPr="001C6E70">
        <w:rPr>
          <w:rFonts w:ascii="Cambria" w:hAnsi="Cambria"/>
          <w:sz w:val="20"/>
          <w:szCs w:val="20"/>
        </w:rPr>
        <w:t>Examine metrics such as user demographics, donation frequency, geographical distribution of donations, and temporal trends.</w:t>
      </w:r>
    </w:p>
    <w:p w14:paraId="724B140C" w14:textId="77777777" w:rsidR="00F40A7C" w:rsidRPr="001C6E70" w:rsidRDefault="00F40A7C" w:rsidP="00551C9F">
      <w:pPr>
        <w:jc w:val="both"/>
        <w:rPr>
          <w:rFonts w:ascii="Cambria" w:hAnsi="Cambria"/>
          <w:sz w:val="20"/>
          <w:szCs w:val="20"/>
        </w:rPr>
      </w:pPr>
      <w:r w:rsidRPr="001C6E70">
        <w:rPr>
          <w:rFonts w:ascii="Cambria" w:hAnsi="Cambria"/>
          <w:sz w:val="20"/>
          <w:szCs w:val="20"/>
        </w:rPr>
        <w:t>Use statistical tools to identify patterns and correlations that indicate the platform's impact and reach.</w:t>
      </w:r>
    </w:p>
    <w:p w14:paraId="2E64D6A8" w14:textId="77777777" w:rsidR="00F40A7C" w:rsidRPr="001C6E70" w:rsidRDefault="00F40A7C" w:rsidP="00551C9F">
      <w:pPr>
        <w:jc w:val="both"/>
        <w:rPr>
          <w:rFonts w:ascii="Cambria" w:hAnsi="Cambria"/>
          <w:sz w:val="20"/>
          <w:szCs w:val="20"/>
        </w:rPr>
      </w:pPr>
    </w:p>
    <w:p w14:paraId="454D17AE" w14:textId="52DAC92E" w:rsidR="00F40A7C" w:rsidRPr="001C6E70" w:rsidRDefault="00F40A7C" w:rsidP="00551C9F">
      <w:pPr>
        <w:jc w:val="both"/>
        <w:rPr>
          <w:rFonts w:ascii="Cambria" w:hAnsi="Cambria"/>
          <w:sz w:val="20"/>
          <w:szCs w:val="20"/>
        </w:rPr>
      </w:pPr>
      <w:r w:rsidRPr="001C6E70">
        <w:rPr>
          <w:rFonts w:ascii="Cambria" w:hAnsi="Cambria"/>
          <w:sz w:val="20"/>
          <w:szCs w:val="20"/>
        </w:rPr>
        <w:t>Comparative Analysis:</w:t>
      </w:r>
    </w:p>
    <w:p w14:paraId="399249D9" w14:textId="77777777" w:rsidR="00F40A7C" w:rsidRPr="001C6E70" w:rsidRDefault="00F40A7C" w:rsidP="00551C9F">
      <w:pPr>
        <w:jc w:val="both"/>
        <w:rPr>
          <w:rFonts w:ascii="Cambria" w:hAnsi="Cambria"/>
          <w:sz w:val="20"/>
          <w:szCs w:val="20"/>
        </w:rPr>
      </w:pPr>
    </w:p>
    <w:p w14:paraId="3C27E94B" w14:textId="77777777" w:rsidR="00F40A7C" w:rsidRPr="001C6E70" w:rsidRDefault="00F40A7C" w:rsidP="00551C9F">
      <w:pPr>
        <w:jc w:val="both"/>
        <w:rPr>
          <w:rFonts w:ascii="Cambria" w:hAnsi="Cambria"/>
          <w:sz w:val="20"/>
          <w:szCs w:val="20"/>
        </w:rPr>
      </w:pPr>
      <w:r w:rsidRPr="001C6E70">
        <w:rPr>
          <w:rFonts w:ascii="Cambria" w:hAnsi="Cambria"/>
          <w:sz w:val="20"/>
          <w:szCs w:val="20"/>
        </w:rPr>
        <w:t>Compare the features and functionality of the SEVA platform with existing food donation platforms.</w:t>
      </w:r>
    </w:p>
    <w:p w14:paraId="622DA574" w14:textId="77777777" w:rsidR="00F40A7C" w:rsidRPr="001C6E70" w:rsidRDefault="00F40A7C" w:rsidP="00551C9F">
      <w:pPr>
        <w:jc w:val="both"/>
        <w:rPr>
          <w:rFonts w:ascii="Cambria" w:hAnsi="Cambria"/>
          <w:sz w:val="20"/>
          <w:szCs w:val="20"/>
        </w:rPr>
      </w:pPr>
      <w:r w:rsidRPr="001C6E70">
        <w:rPr>
          <w:rFonts w:ascii="Cambria" w:hAnsi="Cambria"/>
          <w:sz w:val="20"/>
          <w:szCs w:val="20"/>
        </w:rPr>
        <w:t>Review documentation, conduct user testing, and analyze user feedback from other platforms.</w:t>
      </w:r>
    </w:p>
    <w:p w14:paraId="0C3150B9" w14:textId="77777777" w:rsidR="00F40A7C" w:rsidRPr="001C6E70" w:rsidRDefault="00F40A7C" w:rsidP="00551C9F">
      <w:pPr>
        <w:jc w:val="both"/>
        <w:rPr>
          <w:rFonts w:ascii="Cambria" w:hAnsi="Cambria"/>
          <w:sz w:val="20"/>
          <w:szCs w:val="20"/>
        </w:rPr>
      </w:pPr>
      <w:r w:rsidRPr="001C6E70">
        <w:rPr>
          <w:rFonts w:ascii="Cambria" w:hAnsi="Cambria"/>
          <w:sz w:val="20"/>
          <w:szCs w:val="20"/>
        </w:rPr>
        <w:t>Identify unique selling points and innovative aspects of the SEVA project through this comparative assessment.</w:t>
      </w:r>
    </w:p>
    <w:p w14:paraId="26A7A9B4" w14:textId="77777777" w:rsidR="00F40A7C" w:rsidRPr="001C6E70" w:rsidRDefault="00F40A7C" w:rsidP="00551C9F">
      <w:pPr>
        <w:jc w:val="both"/>
        <w:rPr>
          <w:rFonts w:ascii="Cambria" w:hAnsi="Cambria"/>
          <w:sz w:val="20"/>
          <w:szCs w:val="20"/>
        </w:rPr>
      </w:pPr>
    </w:p>
    <w:p w14:paraId="5AF28D2A" w14:textId="6D8BC8EA" w:rsidR="00F40A7C" w:rsidRPr="001C6E70" w:rsidRDefault="00F40A7C" w:rsidP="00551C9F">
      <w:pPr>
        <w:jc w:val="both"/>
        <w:rPr>
          <w:rFonts w:ascii="Cambria" w:hAnsi="Cambria"/>
          <w:sz w:val="20"/>
          <w:szCs w:val="20"/>
        </w:rPr>
      </w:pPr>
      <w:r w:rsidRPr="001C6E70">
        <w:rPr>
          <w:rFonts w:ascii="Cambria" w:hAnsi="Cambria"/>
          <w:sz w:val="20"/>
          <w:szCs w:val="20"/>
        </w:rPr>
        <w:t>Case Studies:</w:t>
      </w:r>
    </w:p>
    <w:p w14:paraId="261E7ACC" w14:textId="77777777" w:rsidR="00F40A7C" w:rsidRPr="001C6E70" w:rsidRDefault="00F40A7C" w:rsidP="00551C9F">
      <w:pPr>
        <w:jc w:val="both"/>
        <w:rPr>
          <w:rFonts w:ascii="Cambria" w:hAnsi="Cambria"/>
          <w:sz w:val="20"/>
          <w:szCs w:val="20"/>
        </w:rPr>
      </w:pPr>
    </w:p>
    <w:p w14:paraId="7A59A538" w14:textId="77777777" w:rsidR="00F40A7C" w:rsidRPr="001C6E70" w:rsidRDefault="00F40A7C" w:rsidP="00551C9F">
      <w:pPr>
        <w:jc w:val="both"/>
        <w:rPr>
          <w:rFonts w:ascii="Cambria" w:hAnsi="Cambria"/>
          <w:sz w:val="20"/>
          <w:szCs w:val="20"/>
        </w:rPr>
      </w:pPr>
      <w:r w:rsidRPr="001C6E70">
        <w:rPr>
          <w:rFonts w:ascii="Cambria" w:hAnsi="Cambria"/>
          <w:sz w:val="20"/>
          <w:szCs w:val="20"/>
        </w:rPr>
        <w:t>Explore specific case studies or success stories from the SEVA platform.</w:t>
      </w:r>
    </w:p>
    <w:p w14:paraId="5C244FA0" w14:textId="77777777" w:rsidR="00F40A7C" w:rsidRPr="001C6E70" w:rsidRDefault="00F40A7C" w:rsidP="00551C9F">
      <w:pPr>
        <w:jc w:val="both"/>
        <w:rPr>
          <w:rFonts w:ascii="Cambria" w:hAnsi="Cambria"/>
          <w:sz w:val="20"/>
          <w:szCs w:val="20"/>
        </w:rPr>
      </w:pPr>
      <w:r w:rsidRPr="001C6E70">
        <w:rPr>
          <w:rFonts w:ascii="Cambria" w:hAnsi="Cambria"/>
          <w:sz w:val="20"/>
          <w:szCs w:val="20"/>
        </w:rPr>
        <w:t>Highlighting instances where real-time functionality, centralized management, user-friendly interface, and sustainable practices have made a significant impact.</w:t>
      </w:r>
    </w:p>
    <w:p w14:paraId="3DE5D51D" w14:textId="77777777" w:rsidR="00A21C95" w:rsidRPr="001C6E70" w:rsidRDefault="00F40A7C" w:rsidP="00551C9F">
      <w:pPr>
        <w:jc w:val="both"/>
        <w:rPr>
          <w:rFonts w:ascii="Cambria" w:hAnsi="Cambria"/>
          <w:sz w:val="20"/>
          <w:szCs w:val="20"/>
        </w:rPr>
      </w:pPr>
      <w:r w:rsidRPr="001C6E70">
        <w:rPr>
          <w:rFonts w:ascii="Cambria" w:hAnsi="Cambria"/>
          <w:sz w:val="20"/>
          <w:szCs w:val="20"/>
        </w:rPr>
        <w:t>Provide qualitative narratives to complement quantitative data, showcasing the tangible benefits of the SEVA project</w:t>
      </w:r>
    </w:p>
    <w:p w14:paraId="2E2B7630" w14:textId="77777777" w:rsidR="00A21C95" w:rsidRPr="001C6E70" w:rsidRDefault="00A21C95" w:rsidP="00551C9F">
      <w:pPr>
        <w:jc w:val="both"/>
        <w:rPr>
          <w:rFonts w:ascii="Cambria" w:hAnsi="Cambria"/>
          <w:sz w:val="20"/>
          <w:szCs w:val="20"/>
        </w:rPr>
      </w:pPr>
    </w:p>
    <w:p w14:paraId="780F97BF" w14:textId="7EBEBFD1" w:rsidR="00F40A7C" w:rsidRPr="001C6E70" w:rsidRDefault="00F40A7C" w:rsidP="00551C9F">
      <w:pPr>
        <w:jc w:val="both"/>
        <w:rPr>
          <w:rFonts w:ascii="Cambria" w:hAnsi="Cambria"/>
          <w:sz w:val="20"/>
          <w:szCs w:val="20"/>
        </w:rPr>
      </w:pPr>
      <w:r w:rsidRPr="001C6E70">
        <w:rPr>
          <w:rFonts w:ascii="Cambria" w:hAnsi="Cambria"/>
          <w:sz w:val="20"/>
          <w:szCs w:val="20"/>
        </w:rPr>
        <w:t>.</w:t>
      </w:r>
      <w:r w:rsidR="008F6242">
        <w:rPr>
          <w:rFonts w:ascii="Cambria" w:hAnsi="Cambria"/>
          <w:noProof/>
          <w:sz w:val="20"/>
          <w:szCs w:val="20"/>
          <w14:ligatures w14:val="standardContextual"/>
        </w:rPr>
        <w:drawing>
          <wp:inline distT="0" distB="0" distL="0" distR="0" wp14:anchorId="76D1A816" wp14:editId="3E49CD87">
            <wp:extent cx="2921000" cy="25457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1000" cy="2545715"/>
                    </a:xfrm>
                    <a:prstGeom prst="rect">
                      <a:avLst/>
                    </a:prstGeom>
                  </pic:spPr>
                </pic:pic>
              </a:graphicData>
            </a:graphic>
          </wp:inline>
        </w:drawing>
      </w:r>
    </w:p>
    <w:p w14:paraId="1275AF41" w14:textId="17C38C86" w:rsidR="00F40A7C" w:rsidRPr="001C6E70" w:rsidRDefault="004E40F2" w:rsidP="00551C9F">
      <w:pPr>
        <w:jc w:val="both"/>
        <w:rPr>
          <w:rFonts w:ascii="Cambria" w:hAnsi="Cambria"/>
          <w:sz w:val="20"/>
          <w:szCs w:val="20"/>
        </w:rPr>
      </w:pPr>
      <w:r w:rsidRPr="001C6E70">
        <w:rPr>
          <w:rFonts w:ascii="Cambria" w:hAnsi="Cambria"/>
          <w:sz w:val="20"/>
          <w:szCs w:val="20"/>
        </w:rPr>
        <w:t xml:space="preserve">                            Fig 3</w:t>
      </w:r>
      <w:r w:rsidR="007C2ED9">
        <w:rPr>
          <w:rFonts w:ascii="Cambria" w:hAnsi="Cambria"/>
          <w:sz w:val="20"/>
          <w:szCs w:val="20"/>
        </w:rPr>
        <w:t xml:space="preserve">. Basic working / Structure </w:t>
      </w:r>
    </w:p>
    <w:p w14:paraId="138F8778" w14:textId="5F232CCA" w:rsidR="00F40A7C" w:rsidRPr="001C6E70" w:rsidRDefault="00437849" w:rsidP="00551C9F">
      <w:pPr>
        <w:jc w:val="both"/>
        <w:rPr>
          <w:rFonts w:ascii="Cambria" w:hAnsi="Cambria"/>
          <w:sz w:val="20"/>
          <w:szCs w:val="20"/>
        </w:rPr>
      </w:pPr>
      <w:r w:rsidRPr="001C6E70">
        <w:rPr>
          <w:rFonts w:ascii="Cambria" w:hAnsi="Cambria"/>
          <w:sz w:val="20"/>
          <w:szCs w:val="20"/>
        </w:rPr>
        <w:t>4</w:t>
      </w:r>
      <w:r w:rsidR="00970A6E" w:rsidRPr="001C6E70">
        <w:rPr>
          <w:rFonts w:ascii="Cambria" w:hAnsi="Cambria"/>
          <w:sz w:val="20"/>
          <w:szCs w:val="20"/>
        </w:rPr>
        <w:t xml:space="preserve">.2. </w:t>
      </w:r>
      <w:r w:rsidR="00F40A7C" w:rsidRPr="001C6E70">
        <w:rPr>
          <w:rFonts w:ascii="Cambria" w:hAnsi="Cambria"/>
          <w:sz w:val="20"/>
          <w:szCs w:val="20"/>
        </w:rPr>
        <w:t>Techniques for Assessing the Novelty of the SEVA Project</w:t>
      </w:r>
    </w:p>
    <w:p w14:paraId="044CC397" w14:textId="77777777" w:rsidR="00F40A7C" w:rsidRPr="001C6E70" w:rsidRDefault="00F40A7C" w:rsidP="00551C9F">
      <w:pPr>
        <w:jc w:val="both"/>
        <w:rPr>
          <w:rFonts w:ascii="Cambria" w:hAnsi="Cambria"/>
          <w:sz w:val="20"/>
          <w:szCs w:val="20"/>
        </w:rPr>
      </w:pPr>
    </w:p>
    <w:p w14:paraId="0FF825CA" w14:textId="77777777" w:rsidR="00F40A7C" w:rsidRPr="001C6E70" w:rsidRDefault="00F40A7C" w:rsidP="00551C9F">
      <w:pPr>
        <w:jc w:val="both"/>
        <w:rPr>
          <w:rFonts w:ascii="Cambria" w:hAnsi="Cambria"/>
          <w:sz w:val="20"/>
          <w:szCs w:val="20"/>
        </w:rPr>
      </w:pPr>
      <w:r w:rsidRPr="001C6E70">
        <w:rPr>
          <w:rFonts w:ascii="Cambria" w:hAnsi="Cambria"/>
          <w:sz w:val="20"/>
          <w:szCs w:val="20"/>
        </w:rPr>
        <w:t>Qualitative Analysis:</w:t>
      </w:r>
    </w:p>
    <w:p w14:paraId="3DCE771F" w14:textId="77777777" w:rsidR="00F40A7C" w:rsidRPr="001C6E70" w:rsidRDefault="00F40A7C" w:rsidP="00551C9F">
      <w:pPr>
        <w:jc w:val="both"/>
        <w:rPr>
          <w:rFonts w:ascii="Cambria" w:hAnsi="Cambria"/>
          <w:sz w:val="20"/>
          <w:szCs w:val="20"/>
        </w:rPr>
      </w:pPr>
    </w:p>
    <w:p w14:paraId="34BCB7B4" w14:textId="77777777" w:rsidR="00F40A7C" w:rsidRPr="001C6E70" w:rsidRDefault="00F40A7C" w:rsidP="00551C9F">
      <w:pPr>
        <w:jc w:val="both"/>
        <w:rPr>
          <w:rFonts w:ascii="Cambria" w:hAnsi="Cambria"/>
          <w:sz w:val="20"/>
          <w:szCs w:val="20"/>
        </w:rPr>
      </w:pPr>
      <w:r w:rsidRPr="001C6E70">
        <w:rPr>
          <w:rFonts w:ascii="Cambria" w:hAnsi="Cambria"/>
          <w:sz w:val="20"/>
          <w:szCs w:val="20"/>
        </w:rPr>
        <w:t>Thematic Analysis: Analyzing qualitative data from interviews and open-ended survey responses to identify recurring themes related to the SEVA platform's novelty and effectiveness.</w:t>
      </w:r>
    </w:p>
    <w:p w14:paraId="46E04D41" w14:textId="77777777" w:rsidR="00F40A7C" w:rsidRPr="001C6E70" w:rsidRDefault="00F40A7C" w:rsidP="00551C9F">
      <w:pPr>
        <w:jc w:val="both"/>
        <w:rPr>
          <w:rFonts w:ascii="Cambria" w:hAnsi="Cambria"/>
          <w:sz w:val="20"/>
          <w:szCs w:val="20"/>
        </w:rPr>
      </w:pPr>
      <w:r w:rsidRPr="001C6E70">
        <w:rPr>
          <w:rFonts w:ascii="Cambria" w:hAnsi="Cambria"/>
          <w:sz w:val="20"/>
          <w:szCs w:val="20"/>
        </w:rPr>
        <w:t>Content Analysis: Examine textual data, such as user feedback and case studies, to identify patterns and insights regarding the platform's innovative features and their impact on food sustainability and social welfare.</w:t>
      </w:r>
    </w:p>
    <w:p w14:paraId="159C36E8" w14:textId="77777777" w:rsidR="00F40A7C" w:rsidRPr="001C6E70" w:rsidRDefault="00F40A7C" w:rsidP="00551C9F">
      <w:pPr>
        <w:jc w:val="both"/>
        <w:rPr>
          <w:rFonts w:ascii="Cambria" w:hAnsi="Cambria"/>
          <w:sz w:val="20"/>
          <w:szCs w:val="20"/>
        </w:rPr>
      </w:pPr>
    </w:p>
    <w:p w14:paraId="2600A0CA" w14:textId="09261910" w:rsidR="00F40A7C" w:rsidRPr="001C6E70" w:rsidRDefault="00F40A7C" w:rsidP="00551C9F">
      <w:pPr>
        <w:jc w:val="both"/>
        <w:rPr>
          <w:rFonts w:ascii="Cambria" w:hAnsi="Cambria"/>
          <w:sz w:val="20"/>
          <w:szCs w:val="20"/>
        </w:rPr>
      </w:pPr>
      <w:r w:rsidRPr="001C6E70">
        <w:rPr>
          <w:rFonts w:ascii="Cambria" w:hAnsi="Cambria"/>
          <w:sz w:val="20"/>
          <w:szCs w:val="20"/>
        </w:rPr>
        <w:t>Quantitative Analysis:</w:t>
      </w:r>
    </w:p>
    <w:p w14:paraId="012527A0" w14:textId="77777777" w:rsidR="00F40A7C" w:rsidRPr="001C6E70" w:rsidRDefault="00F40A7C" w:rsidP="00551C9F">
      <w:pPr>
        <w:jc w:val="both"/>
        <w:rPr>
          <w:rFonts w:ascii="Cambria" w:hAnsi="Cambria"/>
          <w:sz w:val="20"/>
          <w:szCs w:val="20"/>
        </w:rPr>
      </w:pPr>
    </w:p>
    <w:p w14:paraId="096DC81F" w14:textId="77777777" w:rsidR="00F40A7C" w:rsidRPr="001C6E70" w:rsidRDefault="00F40A7C" w:rsidP="00551C9F">
      <w:pPr>
        <w:jc w:val="both"/>
        <w:rPr>
          <w:rFonts w:ascii="Cambria" w:hAnsi="Cambria"/>
          <w:sz w:val="20"/>
          <w:szCs w:val="20"/>
        </w:rPr>
      </w:pPr>
      <w:r w:rsidRPr="001C6E70">
        <w:rPr>
          <w:rFonts w:ascii="Cambria" w:hAnsi="Cambria"/>
          <w:sz w:val="20"/>
          <w:szCs w:val="20"/>
        </w:rPr>
        <w:t>Descriptive Statistics: Summarize quantitative data collected from surveys and platform metrics, providing key numerical indicators such as mean donation frequency, user satisfaction scores, and distribution patterns.</w:t>
      </w:r>
    </w:p>
    <w:p w14:paraId="11994BB9" w14:textId="77777777" w:rsidR="00626A0D" w:rsidRPr="001C6E70" w:rsidRDefault="00626A0D" w:rsidP="00551C9F">
      <w:pPr>
        <w:jc w:val="both"/>
        <w:rPr>
          <w:rFonts w:ascii="Cambria" w:hAnsi="Cambria"/>
          <w:sz w:val="20"/>
          <w:szCs w:val="20"/>
        </w:rPr>
      </w:pPr>
    </w:p>
    <w:p w14:paraId="6A3D59E4" w14:textId="77777777" w:rsidR="00626A0D" w:rsidRPr="001C6E70" w:rsidRDefault="00F40A7C" w:rsidP="00551C9F">
      <w:pPr>
        <w:jc w:val="both"/>
        <w:rPr>
          <w:rFonts w:ascii="Cambria" w:hAnsi="Cambria"/>
          <w:sz w:val="20"/>
          <w:szCs w:val="20"/>
        </w:rPr>
      </w:pPr>
      <w:r w:rsidRPr="001C6E70">
        <w:rPr>
          <w:rFonts w:ascii="Cambria" w:hAnsi="Cambria"/>
          <w:sz w:val="20"/>
          <w:szCs w:val="20"/>
        </w:rPr>
        <w:t xml:space="preserve">Comparative Analysis: </w:t>
      </w:r>
    </w:p>
    <w:p w14:paraId="175E657C" w14:textId="77777777" w:rsidR="00626A0D" w:rsidRPr="001C6E70" w:rsidRDefault="00626A0D" w:rsidP="00551C9F">
      <w:pPr>
        <w:jc w:val="both"/>
        <w:rPr>
          <w:rFonts w:ascii="Cambria" w:hAnsi="Cambria"/>
          <w:sz w:val="20"/>
          <w:szCs w:val="20"/>
        </w:rPr>
      </w:pPr>
    </w:p>
    <w:p w14:paraId="53A2FA12" w14:textId="4EAE7F81" w:rsidR="00F40A7C" w:rsidRPr="001C6E70" w:rsidRDefault="00F40A7C" w:rsidP="00551C9F">
      <w:pPr>
        <w:jc w:val="both"/>
        <w:rPr>
          <w:rFonts w:ascii="Cambria" w:hAnsi="Cambria"/>
          <w:sz w:val="20"/>
          <w:szCs w:val="20"/>
        </w:rPr>
      </w:pPr>
      <w:r w:rsidRPr="001C6E70">
        <w:rPr>
          <w:rFonts w:ascii="Cambria" w:hAnsi="Cambria"/>
          <w:sz w:val="20"/>
          <w:szCs w:val="20"/>
        </w:rPr>
        <w:t>Compare quantitative metrics between the SEVA platform and other food donation platforms to identify statistically significant differences in performance, usability, and impact.</w:t>
      </w:r>
    </w:p>
    <w:p w14:paraId="2E605B58" w14:textId="77777777" w:rsidR="00F40A7C" w:rsidRPr="001C6E70" w:rsidRDefault="00F40A7C" w:rsidP="00551C9F">
      <w:pPr>
        <w:jc w:val="both"/>
        <w:rPr>
          <w:rFonts w:ascii="Cambria" w:hAnsi="Cambria"/>
          <w:sz w:val="20"/>
          <w:szCs w:val="20"/>
        </w:rPr>
      </w:pPr>
      <w:r w:rsidRPr="001C6E70">
        <w:rPr>
          <w:rFonts w:ascii="Cambria" w:hAnsi="Cambria"/>
          <w:sz w:val="20"/>
          <w:szCs w:val="20"/>
        </w:rPr>
        <w:t>Correlation Analysis: Explore relationships between different variables, such as user demographics and platform engagement metrics, to understand factors influencing the adoption and effectiveness of the SEVA project.</w:t>
      </w:r>
    </w:p>
    <w:p w14:paraId="6EF78714" w14:textId="77777777" w:rsidR="00626A0D" w:rsidRPr="001C6E70" w:rsidRDefault="00626A0D" w:rsidP="00551C9F">
      <w:pPr>
        <w:jc w:val="both"/>
        <w:rPr>
          <w:rFonts w:ascii="Cambria" w:hAnsi="Cambria"/>
          <w:sz w:val="20"/>
          <w:szCs w:val="20"/>
        </w:rPr>
      </w:pPr>
    </w:p>
    <w:p w14:paraId="419D162F" w14:textId="77777777" w:rsidR="00F40A7C" w:rsidRPr="001C6E70" w:rsidRDefault="00F40A7C" w:rsidP="00551C9F">
      <w:pPr>
        <w:jc w:val="both"/>
        <w:rPr>
          <w:rFonts w:ascii="Cambria" w:hAnsi="Cambria"/>
          <w:sz w:val="20"/>
          <w:szCs w:val="20"/>
        </w:rPr>
      </w:pPr>
      <w:r w:rsidRPr="001C6E70">
        <w:rPr>
          <w:rFonts w:ascii="Cambria" w:hAnsi="Cambria"/>
          <w:sz w:val="20"/>
          <w:szCs w:val="20"/>
        </w:rPr>
        <w:t>Mixed-Methods Analysis:</w:t>
      </w:r>
    </w:p>
    <w:p w14:paraId="4268F366" w14:textId="77777777" w:rsidR="00F40A7C" w:rsidRPr="001C6E70" w:rsidRDefault="00F40A7C" w:rsidP="00551C9F">
      <w:pPr>
        <w:jc w:val="both"/>
        <w:rPr>
          <w:rFonts w:ascii="Cambria" w:hAnsi="Cambria"/>
          <w:sz w:val="20"/>
          <w:szCs w:val="20"/>
        </w:rPr>
      </w:pPr>
    </w:p>
    <w:p w14:paraId="20791867" w14:textId="77777777" w:rsidR="00F40A7C" w:rsidRPr="001C6E70" w:rsidRDefault="00F40A7C" w:rsidP="00551C9F">
      <w:pPr>
        <w:jc w:val="both"/>
        <w:rPr>
          <w:rFonts w:ascii="Cambria" w:hAnsi="Cambria"/>
          <w:sz w:val="20"/>
          <w:szCs w:val="20"/>
        </w:rPr>
      </w:pPr>
      <w:r w:rsidRPr="001C6E70">
        <w:rPr>
          <w:rFonts w:ascii="Cambria" w:hAnsi="Cambria"/>
          <w:sz w:val="20"/>
          <w:szCs w:val="20"/>
        </w:rPr>
        <w:t xml:space="preserve">Triangulation: </w:t>
      </w:r>
    </w:p>
    <w:p w14:paraId="73F69E8B" w14:textId="77777777" w:rsidR="00F40A7C" w:rsidRPr="001C6E70" w:rsidRDefault="00F40A7C" w:rsidP="00551C9F">
      <w:pPr>
        <w:jc w:val="both"/>
        <w:rPr>
          <w:rFonts w:ascii="Cambria" w:hAnsi="Cambria"/>
          <w:sz w:val="20"/>
          <w:szCs w:val="20"/>
        </w:rPr>
      </w:pPr>
    </w:p>
    <w:p w14:paraId="4F4E603A" w14:textId="60A9FA5D" w:rsidR="00F40A7C" w:rsidRPr="001C6E70" w:rsidRDefault="00F40A7C" w:rsidP="00551C9F">
      <w:pPr>
        <w:jc w:val="both"/>
        <w:rPr>
          <w:rFonts w:ascii="Cambria" w:hAnsi="Cambria"/>
          <w:sz w:val="20"/>
          <w:szCs w:val="20"/>
        </w:rPr>
      </w:pPr>
      <w:r w:rsidRPr="001C6E70">
        <w:rPr>
          <w:rFonts w:ascii="Cambria" w:hAnsi="Cambria"/>
          <w:sz w:val="20"/>
          <w:szCs w:val="20"/>
        </w:rPr>
        <w:t>Integrate findings from both qualitative and quantitative analyses to provide a comprehensive understanding of the SEVA platform's novelty and impact.</w:t>
      </w:r>
    </w:p>
    <w:p w14:paraId="0CCE788D" w14:textId="77777777" w:rsidR="00F40A7C" w:rsidRPr="001C6E70" w:rsidRDefault="00F40A7C" w:rsidP="00551C9F">
      <w:pPr>
        <w:jc w:val="both"/>
        <w:rPr>
          <w:rFonts w:ascii="Cambria" w:hAnsi="Cambria"/>
          <w:sz w:val="20"/>
          <w:szCs w:val="20"/>
        </w:rPr>
      </w:pPr>
      <w:r w:rsidRPr="001C6E70">
        <w:rPr>
          <w:rFonts w:ascii="Cambria" w:hAnsi="Cambria"/>
          <w:sz w:val="20"/>
          <w:szCs w:val="20"/>
        </w:rPr>
        <w:t>Convergence: Identify areas of convergence or divergence between qualitative themes and quantitative metrics to validate findings and draw robust conclusions about the platform's effectiveness in addressing food sustainability and social welfare.</w:t>
      </w:r>
    </w:p>
    <w:p w14:paraId="7C73FF4E" w14:textId="77777777" w:rsidR="00F40A7C" w:rsidRPr="001C6E70" w:rsidRDefault="00F40A7C" w:rsidP="00551C9F">
      <w:pPr>
        <w:jc w:val="both"/>
        <w:rPr>
          <w:rFonts w:ascii="Cambria" w:hAnsi="Cambria"/>
          <w:sz w:val="20"/>
          <w:szCs w:val="20"/>
        </w:rPr>
      </w:pPr>
    </w:p>
    <w:p w14:paraId="67F366C7" w14:textId="572D35C1" w:rsidR="00F40A7C" w:rsidRPr="001C6E70" w:rsidRDefault="00F40A7C" w:rsidP="00551C9F">
      <w:pPr>
        <w:jc w:val="both"/>
        <w:rPr>
          <w:rFonts w:ascii="Cambria" w:hAnsi="Cambria"/>
          <w:sz w:val="20"/>
          <w:szCs w:val="20"/>
        </w:rPr>
      </w:pPr>
      <w:r w:rsidRPr="001C6E70">
        <w:rPr>
          <w:rFonts w:ascii="Cambria" w:hAnsi="Cambria"/>
          <w:sz w:val="20"/>
          <w:szCs w:val="20"/>
        </w:rPr>
        <w:t>Comparative Evaluation:</w:t>
      </w:r>
    </w:p>
    <w:p w14:paraId="7FBACAEA" w14:textId="77777777" w:rsidR="00F40A7C" w:rsidRPr="001C6E70" w:rsidRDefault="00F40A7C" w:rsidP="00551C9F">
      <w:pPr>
        <w:jc w:val="both"/>
        <w:rPr>
          <w:rFonts w:ascii="Cambria" w:hAnsi="Cambria"/>
          <w:sz w:val="20"/>
          <w:szCs w:val="20"/>
        </w:rPr>
      </w:pPr>
    </w:p>
    <w:p w14:paraId="3C075F0E" w14:textId="77777777" w:rsidR="00F40A7C" w:rsidRPr="001C6E70" w:rsidRDefault="00F40A7C" w:rsidP="00551C9F">
      <w:pPr>
        <w:jc w:val="both"/>
        <w:rPr>
          <w:rFonts w:ascii="Cambria" w:hAnsi="Cambria"/>
          <w:sz w:val="20"/>
          <w:szCs w:val="20"/>
        </w:rPr>
      </w:pPr>
      <w:r w:rsidRPr="001C6E70">
        <w:rPr>
          <w:rFonts w:ascii="Cambria" w:hAnsi="Cambria"/>
          <w:sz w:val="20"/>
          <w:szCs w:val="20"/>
        </w:rPr>
        <w:t>Feature Comparison: Conduct a detailed comparison of the SEVA platform's features with those of existing food donation platforms, highlighting its unique innovations and advantages.</w:t>
      </w:r>
    </w:p>
    <w:p w14:paraId="01D6733B" w14:textId="77777777" w:rsidR="00F40A7C" w:rsidRPr="001C6E70" w:rsidRDefault="00F40A7C" w:rsidP="00551C9F">
      <w:pPr>
        <w:jc w:val="both"/>
        <w:rPr>
          <w:rFonts w:ascii="Cambria" w:hAnsi="Cambria"/>
          <w:sz w:val="20"/>
          <w:szCs w:val="20"/>
        </w:rPr>
      </w:pPr>
      <w:r w:rsidRPr="001C6E70">
        <w:rPr>
          <w:rFonts w:ascii="Cambria" w:hAnsi="Cambria"/>
          <w:sz w:val="20"/>
          <w:szCs w:val="20"/>
        </w:rPr>
        <w:t>Performance Benchmarking: Benchmark the SEVA project against industry standards and best practices in food donation technology, assessing its performance in terms of efficiency, user satisfaction, and sustainability outcomes.</w:t>
      </w:r>
    </w:p>
    <w:p w14:paraId="3A0DF59B" w14:textId="77777777" w:rsidR="00F40A7C" w:rsidRPr="001C6E70" w:rsidRDefault="00F40A7C" w:rsidP="00551C9F">
      <w:pPr>
        <w:jc w:val="both"/>
        <w:rPr>
          <w:rFonts w:ascii="Cambria" w:hAnsi="Cambria"/>
          <w:sz w:val="20"/>
          <w:szCs w:val="20"/>
        </w:rPr>
      </w:pPr>
    </w:p>
    <w:p w14:paraId="1B0F5B6E" w14:textId="09165D82" w:rsidR="00F40A7C" w:rsidRPr="001C6E70" w:rsidRDefault="00F40A7C" w:rsidP="00551C9F">
      <w:pPr>
        <w:jc w:val="both"/>
        <w:rPr>
          <w:rFonts w:ascii="Cambria" w:hAnsi="Cambria"/>
          <w:sz w:val="20"/>
          <w:szCs w:val="20"/>
        </w:rPr>
      </w:pPr>
      <w:r w:rsidRPr="001C6E70">
        <w:rPr>
          <w:rFonts w:ascii="Cambria" w:hAnsi="Cambria"/>
          <w:sz w:val="20"/>
          <w:szCs w:val="20"/>
        </w:rPr>
        <w:t>Feedback Analysis:</w:t>
      </w:r>
    </w:p>
    <w:p w14:paraId="373338E5" w14:textId="77777777" w:rsidR="00F40A7C" w:rsidRPr="001C6E70" w:rsidRDefault="00F40A7C" w:rsidP="00551C9F">
      <w:pPr>
        <w:jc w:val="both"/>
        <w:rPr>
          <w:rFonts w:ascii="Cambria" w:hAnsi="Cambria"/>
          <w:sz w:val="20"/>
          <w:szCs w:val="20"/>
        </w:rPr>
      </w:pPr>
    </w:p>
    <w:p w14:paraId="431A80EF" w14:textId="77777777" w:rsidR="00F40A7C" w:rsidRPr="001C6E70" w:rsidRDefault="00F40A7C" w:rsidP="00551C9F">
      <w:pPr>
        <w:jc w:val="both"/>
        <w:rPr>
          <w:rFonts w:ascii="Cambria" w:hAnsi="Cambria"/>
          <w:sz w:val="20"/>
          <w:szCs w:val="20"/>
        </w:rPr>
      </w:pPr>
      <w:r w:rsidRPr="001C6E70">
        <w:rPr>
          <w:rFonts w:ascii="Cambria" w:hAnsi="Cambria"/>
          <w:sz w:val="20"/>
          <w:szCs w:val="20"/>
        </w:rPr>
        <w:t>Sentiment Analysis: Analyzing sentiment in user feedback collected through surveys, interviews, and platform interactions to gauge overall satisfaction and identify areas for improvement.</w:t>
      </w:r>
    </w:p>
    <w:p w14:paraId="6AD11F32" w14:textId="77777777" w:rsidR="00F40A7C" w:rsidRPr="001C6E70" w:rsidRDefault="00F40A7C" w:rsidP="00551C9F">
      <w:pPr>
        <w:jc w:val="both"/>
        <w:rPr>
          <w:rFonts w:ascii="Cambria" w:hAnsi="Cambria"/>
          <w:sz w:val="20"/>
          <w:szCs w:val="20"/>
        </w:rPr>
      </w:pPr>
      <w:r w:rsidRPr="001C6E70">
        <w:rPr>
          <w:rFonts w:ascii="Cambria" w:hAnsi="Cambria"/>
          <w:sz w:val="20"/>
          <w:szCs w:val="20"/>
        </w:rPr>
        <w:t xml:space="preserve">Feedback Clustering: Group similar feedback into clusters </w:t>
      </w:r>
      <w:r w:rsidRPr="001C6E70">
        <w:rPr>
          <w:rFonts w:ascii="Cambria" w:hAnsi="Cambria"/>
          <w:sz w:val="20"/>
          <w:szCs w:val="20"/>
        </w:rPr>
        <w:t>or categories based on themes or topics, facilitating a structured analysis of user perceptions and experiences with the SEVA platform.</w:t>
      </w:r>
    </w:p>
    <w:p w14:paraId="7E445843" w14:textId="77777777" w:rsidR="00F40A7C" w:rsidRPr="001C6E70" w:rsidRDefault="00F40A7C" w:rsidP="00551C9F">
      <w:pPr>
        <w:jc w:val="both"/>
        <w:rPr>
          <w:rFonts w:ascii="Cambria" w:hAnsi="Cambria"/>
          <w:sz w:val="20"/>
          <w:szCs w:val="20"/>
        </w:rPr>
      </w:pPr>
    </w:p>
    <w:p w14:paraId="73A6C137" w14:textId="449409AF" w:rsidR="00F40A7C" w:rsidRPr="001C6E70" w:rsidRDefault="00F40A7C" w:rsidP="00551C9F">
      <w:pPr>
        <w:jc w:val="both"/>
        <w:rPr>
          <w:rFonts w:ascii="Cambria" w:hAnsi="Cambria"/>
          <w:sz w:val="20"/>
          <w:szCs w:val="20"/>
        </w:rPr>
      </w:pPr>
      <w:r w:rsidRPr="001C6E70">
        <w:rPr>
          <w:rFonts w:ascii="Cambria" w:hAnsi="Cambria"/>
          <w:sz w:val="20"/>
          <w:szCs w:val="20"/>
        </w:rPr>
        <w:t>Impact Assessment:</w:t>
      </w:r>
    </w:p>
    <w:p w14:paraId="5F4F4527" w14:textId="77777777" w:rsidR="00F40A7C" w:rsidRPr="001C6E70" w:rsidRDefault="00F40A7C" w:rsidP="00551C9F">
      <w:pPr>
        <w:jc w:val="both"/>
        <w:rPr>
          <w:rFonts w:ascii="Cambria" w:hAnsi="Cambria"/>
          <w:sz w:val="20"/>
          <w:szCs w:val="20"/>
        </w:rPr>
      </w:pPr>
    </w:p>
    <w:p w14:paraId="7F1CD1D7" w14:textId="77777777" w:rsidR="00F40A7C" w:rsidRPr="001C6E70" w:rsidRDefault="00F40A7C" w:rsidP="00551C9F">
      <w:pPr>
        <w:jc w:val="both"/>
        <w:rPr>
          <w:rFonts w:ascii="Cambria" w:hAnsi="Cambria"/>
          <w:sz w:val="20"/>
          <w:szCs w:val="20"/>
        </w:rPr>
      </w:pPr>
      <w:r w:rsidRPr="001C6E70">
        <w:rPr>
          <w:rFonts w:ascii="Cambria" w:hAnsi="Cambria"/>
          <w:sz w:val="20"/>
          <w:szCs w:val="20"/>
        </w:rPr>
        <w:t>Outcome Evaluation: Assess the tangible outcomes and impact of the SEVA project on food sustainability and social welfare indicators, such as reduction in food waste, increase in food access for vulnerable populations, and promotion of sustainable consumption practices.</w:t>
      </w:r>
    </w:p>
    <w:p w14:paraId="61B85A6C" w14:textId="77777777" w:rsidR="00626A0D" w:rsidRPr="001C6E70" w:rsidRDefault="00626A0D" w:rsidP="00551C9F">
      <w:pPr>
        <w:jc w:val="both"/>
        <w:rPr>
          <w:rFonts w:ascii="Cambria" w:hAnsi="Cambria"/>
          <w:sz w:val="20"/>
          <w:szCs w:val="20"/>
        </w:rPr>
      </w:pPr>
    </w:p>
    <w:p w14:paraId="3F7B8A0E" w14:textId="77777777" w:rsidR="00626A0D" w:rsidRPr="001C6E70" w:rsidRDefault="00F40A7C" w:rsidP="00551C9F">
      <w:pPr>
        <w:jc w:val="both"/>
        <w:rPr>
          <w:rFonts w:ascii="Cambria" w:hAnsi="Cambria"/>
          <w:sz w:val="20"/>
          <w:szCs w:val="20"/>
        </w:rPr>
      </w:pPr>
      <w:r w:rsidRPr="001C6E70">
        <w:rPr>
          <w:rFonts w:ascii="Cambria" w:hAnsi="Cambria"/>
          <w:sz w:val="20"/>
          <w:szCs w:val="20"/>
        </w:rPr>
        <w:t>Cost-Benefit Analysis:</w:t>
      </w:r>
    </w:p>
    <w:p w14:paraId="2B01130C" w14:textId="77777777" w:rsidR="00626A0D" w:rsidRPr="001C6E70" w:rsidRDefault="00626A0D" w:rsidP="00551C9F">
      <w:pPr>
        <w:jc w:val="both"/>
        <w:rPr>
          <w:rFonts w:ascii="Cambria" w:hAnsi="Cambria"/>
          <w:sz w:val="20"/>
          <w:szCs w:val="20"/>
        </w:rPr>
      </w:pPr>
    </w:p>
    <w:p w14:paraId="0FAB1BCC" w14:textId="016C18D3" w:rsidR="00F40A7C" w:rsidRPr="001C6E70" w:rsidRDefault="00F40A7C" w:rsidP="00551C9F">
      <w:pPr>
        <w:jc w:val="both"/>
        <w:rPr>
          <w:rFonts w:ascii="Cambria" w:hAnsi="Cambria"/>
          <w:sz w:val="20"/>
          <w:szCs w:val="20"/>
        </w:rPr>
      </w:pPr>
      <w:r w:rsidRPr="001C6E70">
        <w:rPr>
          <w:rFonts w:ascii="Cambria" w:hAnsi="Cambria"/>
          <w:sz w:val="20"/>
          <w:szCs w:val="20"/>
        </w:rPr>
        <w:t xml:space="preserve"> Evaluate the costs associated with implementing and maintaining the SEVA platform against the benefits accrued in terms of societal welfare and environmental sustainability, providing insights into its cost-effectiveness and long-term viability.</w:t>
      </w:r>
    </w:p>
    <w:p w14:paraId="325609CC" w14:textId="77777777" w:rsidR="00F40A7C" w:rsidRPr="001C6E70" w:rsidRDefault="00F40A7C" w:rsidP="00551C9F">
      <w:pPr>
        <w:jc w:val="both"/>
        <w:rPr>
          <w:rFonts w:ascii="Cambria" w:hAnsi="Cambria"/>
          <w:sz w:val="20"/>
          <w:szCs w:val="20"/>
        </w:rPr>
      </w:pPr>
    </w:p>
    <w:p w14:paraId="29C2A2CA" w14:textId="77777777" w:rsidR="00F40A7C" w:rsidRPr="001C6E70" w:rsidRDefault="00F40A7C" w:rsidP="00551C9F">
      <w:pPr>
        <w:jc w:val="both"/>
        <w:rPr>
          <w:rFonts w:ascii="Cambria" w:hAnsi="Cambria"/>
          <w:sz w:val="20"/>
          <w:szCs w:val="20"/>
        </w:rPr>
      </w:pPr>
    </w:p>
    <w:p w14:paraId="2AEBE465" w14:textId="610E0D60" w:rsidR="00F40A7C" w:rsidRPr="001C6E70" w:rsidRDefault="00437849" w:rsidP="00551C9F">
      <w:pPr>
        <w:jc w:val="both"/>
        <w:rPr>
          <w:rFonts w:ascii="Cambria" w:hAnsi="Cambria"/>
          <w:sz w:val="20"/>
          <w:szCs w:val="20"/>
        </w:rPr>
      </w:pPr>
      <w:r w:rsidRPr="001C6E70">
        <w:rPr>
          <w:rFonts w:ascii="Cambria" w:hAnsi="Cambria"/>
          <w:sz w:val="20"/>
          <w:szCs w:val="20"/>
        </w:rPr>
        <w:t>4</w:t>
      </w:r>
      <w:r w:rsidR="00970A6E" w:rsidRPr="001C6E70">
        <w:rPr>
          <w:rFonts w:ascii="Cambria" w:hAnsi="Cambria"/>
          <w:sz w:val="20"/>
          <w:szCs w:val="20"/>
        </w:rPr>
        <w:t xml:space="preserve">.3. </w:t>
      </w:r>
      <w:r w:rsidR="00F40A7C" w:rsidRPr="001C6E70">
        <w:rPr>
          <w:rFonts w:ascii="Cambria" w:hAnsi="Cambria"/>
          <w:sz w:val="20"/>
          <w:szCs w:val="20"/>
        </w:rPr>
        <w:t>Evaluation Criteria for Assessing the Novelty of the SEVA Project:</w:t>
      </w:r>
    </w:p>
    <w:p w14:paraId="36A5B555" w14:textId="77777777" w:rsidR="00F40A7C" w:rsidRPr="001C6E70" w:rsidRDefault="00F40A7C" w:rsidP="00551C9F">
      <w:pPr>
        <w:jc w:val="both"/>
        <w:rPr>
          <w:rFonts w:ascii="Cambria" w:hAnsi="Cambria"/>
          <w:sz w:val="20"/>
          <w:szCs w:val="20"/>
        </w:rPr>
      </w:pPr>
    </w:p>
    <w:p w14:paraId="0E2A5207" w14:textId="77777777" w:rsidR="00F40A7C" w:rsidRPr="001C6E70" w:rsidRDefault="00F40A7C" w:rsidP="00551C9F">
      <w:pPr>
        <w:jc w:val="both"/>
        <w:rPr>
          <w:rFonts w:ascii="Cambria" w:hAnsi="Cambria"/>
          <w:sz w:val="20"/>
          <w:szCs w:val="20"/>
        </w:rPr>
      </w:pPr>
      <w:r w:rsidRPr="001C6E70">
        <w:rPr>
          <w:rFonts w:ascii="Cambria" w:hAnsi="Cambria"/>
          <w:sz w:val="20"/>
          <w:szCs w:val="20"/>
        </w:rPr>
        <w:t>Efficiency:</w:t>
      </w:r>
    </w:p>
    <w:p w14:paraId="08998959" w14:textId="77777777" w:rsidR="00F40A7C" w:rsidRPr="001C6E70" w:rsidRDefault="00F40A7C" w:rsidP="00551C9F">
      <w:pPr>
        <w:jc w:val="both"/>
        <w:rPr>
          <w:rFonts w:ascii="Cambria" w:hAnsi="Cambria"/>
          <w:sz w:val="20"/>
          <w:szCs w:val="20"/>
        </w:rPr>
      </w:pPr>
    </w:p>
    <w:p w14:paraId="0536D4A8" w14:textId="77777777" w:rsidR="00F40A7C" w:rsidRPr="001C6E70" w:rsidRDefault="00F40A7C" w:rsidP="00551C9F">
      <w:pPr>
        <w:jc w:val="both"/>
        <w:rPr>
          <w:rFonts w:ascii="Cambria" w:hAnsi="Cambria"/>
          <w:sz w:val="20"/>
          <w:szCs w:val="20"/>
        </w:rPr>
      </w:pPr>
      <w:r w:rsidRPr="001C6E70">
        <w:rPr>
          <w:rFonts w:ascii="Cambria" w:hAnsi="Cambria"/>
          <w:sz w:val="20"/>
          <w:szCs w:val="20"/>
        </w:rPr>
        <w:t>Measure the SEVA platform's efficiency in facilitating food donations by analyzing factors such as transaction processing times, resource utilization, and operational costs.</w:t>
      </w:r>
    </w:p>
    <w:p w14:paraId="27161DCC" w14:textId="77777777" w:rsidR="00626A0D" w:rsidRPr="001C6E70" w:rsidRDefault="00626A0D" w:rsidP="00551C9F">
      <w:pPr>
        <w:jc w:val="both"/>
        <w:rPr>
          <w:rFonts w:ascii="Cambria" w:hAnsi="Cambria"/>
          <w:sz w:val="20"/>
          <w:szCs w:val="20"/>
        </w:rPr>
      </w:pPr>
    </w:p>
    <w:p w14:paraId="2388E2C9" w14:textId="77777777" w:rsidR="00F40A7C" w:rsidRPr="001C6E70" w:rsidRDefault="00F40A7C" w:rsidP="00551C9F">
      <w:pPr>
        <w:jc w:val="both"/>
        <w:rPr>
          <w:rFonts w:ascii="Cambria" w:hAnsi="Cambria"/>
          <w:sz w:val="20"/>
          <w:szCs w:val="20"/>
        </w:rPr>
      </w:pPr>
      <w:r w:rsidRPr="001C6E70">
        <w:rPr>
          <w:rFonts w:ascii="Cambria" w:hAnsi="Cambria"/>
          <w:sz w:val="20"/>
          <w:szCs w:val="20"/>
        </w:rPr>
        <w:t>Assess how efficiently the platform matches donors with recipients in real-time, minimizing delays and maximizing the utilization of available resources.</w:t>
      </w:r>
    </w:p>
    <w:p w14:paraId="1B4D6652" w14:textId="77777777" w:rsidR="00F40A7C" w:rsidRPr="001C6E70" w:rsidRDefault="00F40A7C" w:rsidP="00551C9F">
      <w:pPr>
        <w:jc w:val="both"/>
        <w:rPr>
          <w:rFonts w:ascii="Cambria" w:hAnsi="Cambria"/>
          <w:sz w:val="20"/>
          <w:szCs w:val="20"/>
        </w:rPr>
      </w:pPr>
    </w:p>
    <w:p w14:paraId="557103DF" w14:textId="1EFAEC71" w:rsidR="00F40A7C" w:rsidRPr="001C6E70" w:rsidRDefault="00F40A7C" w:rsidP="00551C9F">
      <w:pPr>
        <w:jc w:val="both"/>
        <w:rPr>
          <w:rFonts w:ascii="Cambria" w:hAnsi="Cambria"/>
          <w:sz w:val="20"/>
          <w:szCs w:val="20"/>
        </w:rPr>
      </w:pPr>
      <w:r w:rsidRPr="001C6E70">
        <w:rPr>
          <w:rFonts w:ascii="Cambria" w:hAnsi="Cambria"/>
          <w:sz w:val="20"/>
          <w:szCs w:val="20"/>
        </w:rPr>
        <w:t>Effectiveness:</w:t>
      </w:r>
    </w:p>
    <w:p w14:paraId="6BAE6D75" w14:textId="77777777" w:rsidR="00F40A7C" w:rsidRPr="001C6E70" w:rsidRDefault="00F40A7C" w:rsidP="00551C9F">
      <w:pPr>
        <w:jc w:val="both"/>
        <w:rPr>
          <w:rFonts w:ascii="Cambria" w:hAnsi="Cambria"/>
          <w:sz w:val="20"/>
          <w:szCs w:val="20"/>
        </w:rPr>
      </w:pPr>
    </w:p>
    <w:p w14:paraId="1DAA0D7A" w14:textId="77777777" w:rsidR="00F40A7C" w:rsidRPr="001C6E70" w:rsidRDefault="00F40A7C" w:rsidP="00551C9F">
      <w:pPr>
        <w:jc w:val="both"/>
        <w:rPr>
          <w:rFonts w:ascii="Cambria" w:hAnsi="Cambria"/>
          <w:sz w:val="20"/>
          <w:szCs w:val="20"/>
        </w:rPr>
      </w:pPr>
      <w:r w:rsidRPr="001C6E70">
        <w:rPr>
          <w:rFonts w:ascii="Cambria" w:hAnsi="Cambria"/>
          <w:sz w:val="20"/>
          <w:szCs w:val="20"/>
        </w:rPr>
        <w:t>Evaluate the effectiveness of the SEVA project in achieving its objectives, such as reducing food waste, increasing food access for vulnerable populations, and promoting sustainable consumption practices.</w:t>
      </w:r>
    </w:p>
    <w:p w14:paraId="1E726D1C" w14:textId="77777777" w:rsidR="00626A0D" w:rsidRPr="001C6E70" w:rsidRDefault="00626A0D" w:rsidP="00551C9F">
      <w:pPr>
        <w:jc w:val="both"/>
        <w:rPr>
          <w:rFonts w:ascii="Cambria" w:hAnsi="Cambria"/>
          <w:sz w:val="20"/>
          <w:szCs w:val="20"/>
        </w:rPr>
      </w:pPr>
    </w:p>
    <w:p w14:paraId="1FD3D16C" w14:textId="77777777" w:rsidR="00F40A7C" w:rsidRPr="001C6E70" w:rsidRDefault="00F40A7C" w:rsidP="00551C9F">
      <w:pPr>
        <w:jc w:val="both"/>
        <w:rPr>
          <w:rFonts w:ascii="Cambria" w:hAnsi="Cambria"/>
          <w:sz w:val="20"/>
          <w:szCs w:val="20"/>
        </w:rPr>
      </w:pPr>
      <w:r w:rsidRPr="001C6E70">
        <w:rPr>
          <w:rFonts w:ascii="Cambria" w:hAnsi="Cambria"/>
          <w:sz w:val="20"/>
          <w:szCs w:val="20"/>
        </w:rPr>
        <w:t>Analyze quantitative metrics, such as the number of successful donations facilitated through the platform, and qualitative feedback from users to assess the platform's overall impact.</w:t>
      </w:r>
    </w:p>
    <w:p w14:paraId="5AB1747F" w14:textId="77777777" w:rsidR="00F40A7C" w:rsidRPr="001C6E70" w:rsidRDefault="00F40A7C" w:rsidP="00551C9F">
      <w:pPr>
        <w:jc w:val="both"/>
        <w:rPr>
          <w:rFonts w:ascii="Cambria" w:hAnsi="Cambria"/>
          <w:sz w:val="20"/>
          <w:szCs w:val="20"/>
        </w:rPr>
      </w:pPr>
    </w:p>
    <w:p w14:paraId="1C15D662" w14:textId="035B2545" w:rsidR="00F40A7C" w:rsidRPr="001C6E70" w:rsidRDefault="00F40A7C" w:rsidP="00551C9F">
      <w:pPr>
        <w:jc w:val="both"/>
        <w:rPr>
          <w:rFonts w:ascii="Cambria" w:hAnsi="Cambria"/>
          <w:sz w:val="20"/>
          <w:szCs w:val="20"/>
        </w:rPr>
      </w:pPr>
      <w:r w:rsidRPr="001C6E70">
        <w:rPr>
          <w:rFonts w:ascii="Cambria" w:hAnsi="Cambria"/>
          <w:sz w:val="20"/>
          <w:szCs w:val="20"/>
        </w:rPr>
        <w:t>Scalability:</w:t>
      </w:r>
    </w:p>
    <w:p w14:paraId="0CCE1F48" w14:textId="77777777" w:rsidR="00F40A7C" w:rsidRPr="001C6E70" w:rsidRDefault="00F40A7C" w:rsidP="00551C9F">
      <w:pPr>
        <w:jc w:val="both"/>
        <w:rPr>
          <w:rFonts w:ascii="Cambria" w:hAnsi="Cambria"/>
          <w:sz w:val="20"/>
          <w:szCs w:val="20"/>
        </w:rPr>
      </w:pPr>
    </w:p>
    <w:p w14:paraId="5A92D10A" w14:textId="77777777" w:rsidR="00F40A7C" w:rsidRPr="001C6E70" w:rsidRDefault="00F40A7C" w:rsidP="00551C9F">
      <w:pPr>
        <w:jc w:val="both"/>
        <w:rPr>
          <w:rFonts w:ascii="Cambria" w:hAnsi="Cambria"/>
          <w:sz w:val="20"/>
          <w:szCs w:val="20"/>
        </w:rPr>
      </w:pPr>
      <w:r w:rsidRPr="001C6E70">
        <w:rPr>
          <w:rFonts w:ascii="Cambria" w:hAnsi="Cambria"/>
          <w:sz w:val="20"/>
          <w:szCs w:val="20"/>
        </w:rPr>
        <w:t>Assess the scalability of the SEVA platform in accommodating growth in user base and transaction volume over time.</w:t>
      </w:r>
    </w:p>
    <w:p w14:paraId="44E1A21B" w14:textId="77777777" w:rsidR="00626A0D" w:rsidRPr="001C6E70" w:rsidRDefault="00626A0D" w:rsidP="00551C9F">
      <w:pPr>
        <w:jc w:val="both"/>
        <w:rPr>
          <w:rFonts w:ascii="Cambria" w:hAnsi="Cambria"/>
          <w:sz w:val="20"/>
          <w:szCs w:val="20"/>
        </w:rPr>
      </w:pPr>
    </w:p>
    <w:p w14:paraId="4D6A5C33" w14:textId="77777777" w:rsidR="00F40A7C" w:rsidRPr="001C6E70" w:rsidRDefault="00F40A7C" w:rsidP="00551C9F">
      <w:pPr>
        <w:jc w:val="both"/>
        <w:rPr>
          <w:rFonts w:ascii="Cambria" w:hAnsi="Cambria"/>
          <w:sz w:val="20"/>
          <w:szCs w:val="20"/>
        </w:rPr>
      </w:pPr>
      <w:r w:rsidRPr="001C6E70">
        <w:rPr>
          <w:rFonts w:ascii="Cambria" w:hAnsi="Cambria"/>
          <w:sz w:val="20"/>
          <w:szCs w:val="20"/>
        </w:rPr>
        <w:t>Evaluate the platform's ability to handle increasing demand without compromising performance or user experience, considering factors such as system architecture, infrastructure scalability, and resource allocation.</w:t>
      </w:r>
    </w:p>
    <w:p w14:paraId="7B1A28B0" w14:textId="77777777" w:rsidR="00626A0D" w:rsidRPr="001C6E70" w:rsidRDefault="00626A0D" w:rsidP="00551C9F">
      <w:pPr>
        <w:jc w:val="both"/>
        <w:rPr>
          <w:rFonts w:ascii="Cambria" w:hAnsi="Cambria"/>
          <w:sz w:val="20"/>
          <w:szCs w:val="20"/>
        </w:rPr>
      </w:pPr>
    </w:p>
    <w:p w14:paraId="045FFC21" w14:textId="77777777" w:rsidR="00F40A7C" w:rsidRPr="001C6E70" w:rsidRDefault="00F40A7C" w:rsidP="00551C9F">
      <w:pPr>
        <w:jc w:val="both"/>
        <w:rPr>
          <w:rFonts w:ascii="Cambria" w:hAnsi="Cambria"/>
          <w:sz w:val="20"/>
          <w:szCs w:val="20"/>
        </w:rPr>
      </w:pPr>
      <w:r w:rsidRPr="001C6E70">
        <w:rPr>
          <w:rFonts w:ascii="Cambria" w:hAnsi="Cambria"/>
          <w:sz w:val="20"/>
          <w:szCs w:val="20"/>
        </w:rPr>
        <w:t>User Satisfaction:</w:t>
      </w:r>
    </w:p>
    <w:p w14:paraId="71582B2B" w14:textId="77777777" w:rsidR="00F40A7C" w:rsidRPr="001C6E70" w:rsidRDefault="00F40A7C" w:rsidP="00551C9F">
      <w:pPr>
        <w:jc w:val="both"/>
        <w:rPr>
          <w:rFonts w:ascii="Cambria" w:hAnsi="Cambria"/>
          <w:sz w:val="20"/>
          <w:szCs w:val="20"/>
        </w:rPr>
      </w:pPr>
    </w:p>
    <w:p w14:paraId="5E7CFEC4" w14:textId="77777777" w:rsidR="00F40A7C" w:rsidRPr="001C6E70" w:rsidRDefault="00F40A7C" w:rsidP="00551C9F">
      <w:pPr>
        <w:jc w:val="both"/>
        <w:rPr>
          <w:rFonts w:ascii="Cambria" w:hAnsi="Cambria"/>
          <w:sz w:val="20"/>
          <w:szCs w:val="20"/>
        </w:rPr>
      </w:pPr>
      <w:r w:rsidRPr="001C6E70">
        <w:rPr>
          <w:rFonts w:ascii="Cambria" w:hAnsi="Cambria"/>
          <w:sz w:val="20"/>
          <w:szCs w:val="20"/>
        </w:rPr>
        <w:t xml:space="preserve">Measure user satisfaction with the SEVA platform through </w:t>
      </w:r>
      <w:r w:rsidRPr="001C6E70">
        <w:rPr>
          <w:rFonts w:ascii="Cambria" w:hAnsi="Cambria"/>
          <w:sz w:val="20"/>
          <w:szCs w:val="20"/>
        </w:rPr>
        <w:lastRenderedPageBreak/>
        <w:t>surveys, interviews, and feedback analysis.</w:t>
      </w:r>
    </w:p>
    <w:p w14:paraId="62F79259" w14:textId="77777777" w:rsidR="00626A0D" w:rsidRPr="001C6E70" w:rsidRDefault="00626A0D" w:rsidP="00551C9F">
      <w:pPr>
        <w:jc w:val="both"/>
        <w:rPr>
          <w:rFonts w:ascii="Cambria" w:hAnsi="Cambria"/>
          <w:sz w:val="20"/>
          <w:szCs w:val="20"/>
        </w:rPr>
      </w:pPr>
    </w:p>
    <w:p w14:paraId="7C467FA3" w14:textId="77777777" w:rsidR="00F40A7C" w:rsidRPr="001C6E70" w:rsidRDefault="00F40A7C" w:rsidP="00551C9F">
      <w:pPr>
        <w:jc w:val="both"/>
        <w:rPr>
          <w:rFonts w:ascii="Cambria" w:hAnsi="Cambria"/>
          <w:sz w:val="20"/>
          <w:szCs w:val="20"/>
        </w:rPr>
      </w:pPr>
      <w:r w:rsidRPr="001C6E70">
        <w:rPr>
          <w:rFonts w:ascii="Cambria" w:hAnsi="Cambria"/>
          <w:sz w:val="20"/>
          <w:szCs w:val="20"/>
        </w:rPr>
        <w:t>Assess users' perceptions of platform usability, functionality, reliability, and responsiveness, as well as their overall satisfaction with the donation experience provided by the platform.</w:t>
      </w:r>
    </w:p>
    <w:p w14:paraId="793E4A49" w14:textId="77777777" w:rsidR="00F40A7C" w:rsidRPr="001C6E70" w:rsidRDefault="00F40A7C" w:rsidP="00551C9F">
      <w:pPr>
        <w:jc w:val="both"/>
        <w:rPr>
          <w:rFonts w:ascii="Cambria" w:hAnsi="Cambria"/>
          <w:sz w:val="20"/>
          <w:szCs w:val="20"/>
        </w:rPr>
      </w:pPr>
    </w:p>
    <w:p w14:paraId="379B99A2" w14:textId="64CF2153" w:rsidR="00F40A7C" w:rsidRPr="001C6E70" w:rsidRDefault="00F40A7C" w:rsidP="00551C9F">
      <w:pPr>
        <w:jc w:val="both"/>
        <w:rPr>
          <w:rFonts w:ascii="Cambria" w:hAnsi="Cambria"/>
          <w:sz w:val="20"/>
          <w:szCs w:val="20"/>
        </w:rPr>
      </w:pPr>
      <w:r w:rsidRPr="001C6E70">
        <w:rPr>
          <w:rFonts w:ascii="Cambria" w:hAnsi="Cambria"/>
          <w:sz w:val="20"/>
          <w:szCs w:val="20"/>
        </w:rPr>
        <w:t>Contribution to Food Sustainability Goals:</w:t>
      </w:r>
    </w:p>
    <w:p w14:paraId="6761BAC9" w14:textId="77777777" w:rsidR="00F40A7C" w:rsidRPr="001C6E70" w:rsidRDefault="00F40A7C" w:rsidP="00551C9F">
      <w:pPr>
        <w:jc w:val="both"/>
        <w:rPr>
          <w:rFonts w:ascii="Cambria" w:hAnsi="Cambria"/>
          <w:sz w:val="20"/>
          <w:szCs w:val="20"/>
        </w:rPr>
      </w:pPr>
    </w:p>
    <w:p w14:paraId="2B47902E" w14:textId="77777777" w:rsidR="00F40A7C" w:rsidRPr="001C6E70" w:rsidRDefault="00F40A7C" w:rsidP="00551C9F">
      <w:pPr>
        <w:jc w:val="both"/>
        <w:rPr>
          <w:rFonts w:ascii="Cambria" w:hAnsi="Cambria"/>
          <w:sz w:val="20"/>
          <w:szCs w:val="20"/>
        </w:rPr>
      </w:pPr>
      <w:r w:rsidRPr="001C6E70">
        <w:rPr>
          <w:rFonts w:ascii="Cambria" w:hAnsi="Cambria"/>
          <w:sz w:val="20"/>
          <w:szCs w:val="20"/>
        </w:rPr>
        <w:t>Evaluate the extent to which the SEVA project contributes to broader food sustainability goals, such as reducing food waste, promoting equitable food distribution, and fostering sustainable consumption practices.</w:t>
      </w:r>
    </w:p>
    <w:p w14:paraId="4536AF4F" w14:textId="77777777" w:rsidR="00626A0D" w:rsidRPr="001C6E70" w:rsidRDefault="00626A0D" w:rsidP="00551C9F">
      <w:pPr>
        <w:jc w:val="both"/>
        <w:rPr>
          <w:rFonts w:ascii="Cambria" w:hAnsi="Cambria"/>
          <w:sz w:val="20"/>
          <w:szCs w:val="20"/>
        </w:rPr>
      </w:pPr>
    </w:p>
    <w:p w14:paraId="547A2246" w14:textId="6C81BA7C" w:rsidR="00626A0D" w:rsidRPr="001C6E70" w:rsidRDefault="00F40A7C" w:rsidP="00551C9F">
      <w:pPr>
        <w:jc w:val="both"/>
        <w:rPr>
          <w:rFonts w:ascii="Cambria" w:hAnsi="Cambria"/>
          <w:sz w:val="20"/>
          <w:szCs w:val="20"/>
        </w:rPr>
      </w:pPr>
      <w:r w:rsidRPr="001C6E70">
        <w:rPr>
          <w:rFonts w:ascii="Cambria" w:hAnsi="Cambria"/>
          <w:sz w:val="20"/>
          <w:szCs w:val="20"/>
        </w:rPr>
        <w:t>Analyze the platform's impact on key indicators of food sustainability, such as the diversion of surplus food from landfills, the redistribution of excess food to food-insecure populations, and the promotion of sustainable food production and consumption habits.</w:t>
      </w:r>
    </w:p>
    <w:p w14:paraId="5ED88DAD" w14:textId="77777777" w:rsidR="00626A0D" w:rsidRPr="001C6E70" w:rsidRDefault="00626A0D" w:rsidP="00551C9F">
      <w:pPr>
        <w:jc w:val="both"/>
        <w:rPr>
          <w:rFonts w:ascii="Cambria" w:hAnsi="Cambria"/>
          <w:sz w:val="20"/>
          <w:szCs w:val="20"/>
        </w:rPr>
      </w:pPr>
    </w:p>
    <w:p w14:paraId="1E305DD9" w14:textId="77777777" w:rsidR="00F40A7C" w:rsidRPr="001C6E70" w:rsidRDefault="00F40A7C" w:rsidP="00551C9F">
      <w:pPr>
        <w:jc w:val="both"/>
        <w:rPr>
          <w:rFonts w:ascii="Cambria" w:hAnsi="Cambria"/>
          <w:sz w:val="20"/>
          <w:szCs w:val="20"/>
        </w:rPr>
      </w:pPr>
      <w:r w:rsidRPr="001C6E70">
        <w:rPr>
          <w:rFonts w:ascii="Cambria" w:hAnsi="Cambria"/>
          <w:sz w:val="20"/>
          <w:szCs w:val="20"/>
        </w:rPr>
        <w:t>By using these evaluation criteria, researchers can assess the novelty and effectiveness of the SEVA project in addressing food sustainability and social welfare challenges, providing valuable insights to stakeholders and informing future enhancements and interventions in the field of food donation technology.</w:t>
      </w:r>
    </w:p>
    <w:p w14:paraId="3AFDF99C" w14:textId="77777777" w:rsidR="00970A6E" w:rsidRPr="001C6E70" w:rsidRDefault="00970A6E" w:rsidP="00551C9F">
      <w:pPr>
        <w:jc w:val="both"/>
        <w:rPr>
          <w:rFonts w:ascii="Cambria" w:hAnsi="Cambria"/>
          <w:sz w:val="20"/>
          <w:szCs w:val="20"/>
        </w:rPr>
      </w:pPr>
    </w:p>
    <w:p w14:paraId="71CC9EA1" w14:textId="5F0F32D5" w:rsidR="00970A6E" w:rsidRPr="001C6E70" w:rsidRDefault="00970A6E" w:rsidP="00551C9F">
      <w:pPr>
        <w:jc w:val="both"/>
        <w:rPr>
          <w:rFonts w:ascii="Cambria" w:hAnsi="Cambria"/>
          <w:sz w:val="20"/>
          <w:szCs w:val="20"/>
        </w:rPr>
      </w:pPr>
      <w:r w:rsidRPr="001C6E70">
        <w:rPr>
          <w:rFonts w:ascii="Cambria" w:hAnsi="Cambria"/>
          <w:sz w:val="20"/>
          <w:szCs w:val="20"/>
        </w:rPr>
        <w:t xml:space="preserve"> Technology</w:t>
      </w:r>
      <w:r w:rsidR="0079545C">
        <w:rPr>
          <w:rFonts w:ascii="Cambria" w:hAnsi="Cambria"/>
          <w:sz w:val="20"/>
          <w:szCs w:val="20"/>
        </w:rPr>
        <w:t>:</w:t>
      </w:r>
    </w:p>
    <w:p w14:paraId="3A9883C8" w14:textId="77777777" w:rsidR="00970A6E" w:rsidRPr="001C6E70" w:rsidRDefault="00970A6E" w:rsidP="00551C9F">
      <w:pPr>
        <w:jc w:val="both"/>
        <w:rPr>
          <w:rFonts w:ascii="Cambria" w:hAnsi="Cambria"/>
          <w:sz w:val="20"/>
          <w:szCs w:val="20"/>
        </w:rPr>
      </w:pPr>
    </w:p>
    <w:p w14:paraId="6D2AA4AB" w14:textId="77777777" w:rsidR="00970A6E" w:rsidRPr="001C6E70" w:rsidRDefault="00970A6E" w:rsidP="00551C9F">
      <w:pPr>
        <w:jc w:val="both"/>
        <w:rPr>
          <w:rFonts w:ascii="Cambria" w:hAnsi="Cambria"/>
          <w:sz w:val="20"/>
          <w:szCs w:val="20"/>
        </w:rPr>
      </w:pPr>
      <w:r w:rsidRPr="001C6E70">
        <w:rPr>
          <w:rFonts w:ascii="Cambria" w:hAnsi="Cambria"/>
          <w:sz w:val="20"/>
          <w:szCs w:val="20"/>
        </w:rPr>
        <w:t>The SEVA project incorporates a diverse array of technologies spanning frontend and backend development, cloud services, and database management systems to streamline food donation processes and address food sustainability and social welfare concerns.</w:t>
      </w:r>
    </w:p>
    <w:p w14:paraId="17FC202C" w14:textId="77777777" w:rsidR="00970A6E" w:rsidRPr="001C6E70" w:rsidRDefault="00970A6E" w:rsidP="00551C9F">
      <w:pPr>
        <w:jc w:val="both"/>
        <w:rPr>
          <w:rFonts w:ascii="Cambria" w:hAnsi="Cambria"/>
          <w:sz w:val="20"/>
          <w:szCs w:val="20"/>
        </w:rPr>
      </w:pPr>
    </w:p>
    <w:p w14:paraId="3E6AE8C3" w14:textId="77777777" w:rsidR="00970A6E" w:rsidRPr="001C6E70" w:rsidRDefault="00970A6E" w:rsidP="00551C9F">
      <w:pPr>
        <w:jc w:val="both"/>
        <w:rPr>
          <w:rFonts w:ascii="Cambria" w:hAnsi="Cambria"/>
          <w:sz w:val="20"/>
          <w:szCs w:val="20"/>
        </w:rPr>
      </w:pPr>
      <w:r w:rsidRPr="001C6E70">
        <w:rPr>
          <w:rFonts w:ascii="Cambria" w:hAnsi="Cambria"/>
          <w:sz w:val="20"/>
          <w:szCs w:val="20"/>
        </w:rPr>
        <w:t>Frontend Technologies:</w:t>
      </w:r>
    </w:p>
    <w:p w14:paraId="26706432" w14:textId="77777777" w:rsidR="00970A6E" w:rsidRPr="001C6E70" w:rsidRDefault="00970A6E" w:rsidP="00551C9F">
      <w:pPr>
        <w:jc w:val="both"/>
        <w:rPr>
          <w:rFonts w:ascii="Cambria" w:hAnsi="Cambria"/>
          <w:sz w:val="20"/>
          <w:szCs w:val="20"/>
        </w:rPr>
      </w:pPr>
    </w:p>
    <w:p w14:paraId="1D0ACDC4" w14:textId="23E8E465" w:rsidR="00970A6E" w:rsidRPr="001C6E70" w:rsidRDefault="00970A6E" w:rsidP="00551C9F">
      <w:pPr>
        <w:jc w:val="both"/>
        <w:rPr>
          <w:rFonts w:ascii="Cambria" w:hAnsi="Cambria"/>
          <w:sz w:val="20"/>
          <w:szCs w:val="20"/>
        </w:rPr>
      </w:pPr>
      <w:r w:rsidRPr="001C6E70">
        <w:rPr>
          <w:rFonts w:ascii="Cambria" w:hAnsi="Cambria"/>
          <w:sz w:val="20"/>
          <w:szCs w:val="20"/>
        </w:rPr>
        <w:t xml:space="preserve">UI Design: </w:t>
      </w:r>
      <w:r w:rsidR="00BE5C3A" w:rsidRPr="00BE5C3A">
        <w:rPr>
          <w:rFonts w:ascii="Cambria" w:hAnsi="Cambria"/>
          <w:sz w:val="20"/>
          <w:szCs w:val="20"/>
        </w:rPr>
        <w:t>Pretty buttons for easy software use.</w:t>
      </w:r>
    </w:p>
    <w:p w14:paraId="755EFC4E" w14:textId="77777777" w:rsidR="00970A6E" w:rsidRPr="001C6E70" w:rsidRDefault="00970A6E" w:rsidP="00551C9F">
      <w:pPr>
        <w:jc w:val="both"/>
        <w:rPr>
          <w:rFonts w:ascii="Cambria" w:hAnsi="Cambria"/>
          <w:sz w:val="20"/>
          <w:szCs w:val="20"/>
        </w:rPr>
      </w:pPr>
    </w:p>
    <w:p w14:paraId="40C0A675" w14:textId="4284A29B" w:rsidR="00970A6E" w:rsidRPr="001C6E70" w:rsidRDefault="00970A6E" w:rsidP="00551C9F">
      <w:pPr>
        <w:jc w:val="both"/>
        <w:rPr>
          <w:rFonts w:ascii="Cambria" w:hAnsi="Cambria"/>
          <w:sz w:val="20"/>
          <w:szCs w:val="20"/>
        </w:rPr>
      </w:pPr>
      <w:r w:rsidRPr="001C6E70">
        <w:rPr>
          <w:rFonts w:ascii="Cambria" w:hAnsi="Cambria"/>
          <w:sz w:val="20"/>
          <w:szCs w:val="20"/>
        </w:rPr>
        <w:t>SEVA prioritizes a user-friendly interface to enhance accessibility and usability for donors and recipients alike.</w:t>
      </w:r>
    </w:p>
    <w:p w14:paraId="6985C41E" w14:textId="77777777" w:rsidR="00970A6E" w:rsidRPr="001C6E70" w:rsidRDefault="00970A6E" w:rsidP="00551C9F">
      <w:pPr>
        <w:jc w:val="both"/>
        <w:rPr>
          <w:rFonts w:ascii="Cambria" w:hAnsi="Cambria"/>
          <w:sz w:val="20"/>
          <w:szCs w:val="20"/>
        </w:rPr>
      </w:pPr>
    </w:p>
    <w:p w14:paraId="5F6B705A" w14:textId="4A831A7D" w:rsidR="00970A6E" w:rsidRPr="001C6E70" w:rsidRDefault="00970A6E" w:rsidP="00551C9F">
      <w:pPr>
        <w:jc w:val="both"/>
        <w:rPr>
          <w:rFonts w:ascii="Cambria" w:hAnsi="Cambria"/>
          <w:sz w:val="20"/>
          <w:szCs w:val="20"/>
        </w:rPr>
      </w:pPr>
      <w:r w:rsidRPr="001C6E70">
        <w:rPr>
          <w:rFonts w:ascii="Cambria" w:hAnsi="Cambria"/>
          <w:sz w:val="20"/>
          <w:szCs w:val="20"/>
        </w:rPr>
        <w:t xml:space="preserve">HTML/CSS/JavaScript: </w:t>
      </w:r>
      <w:r w:rsidR="00215899" w:rsidRPr="00215899">
        <w:rPr>
          <w:rFonts w:ascii="Cambria" w:hAnsi="Cambria"/>
          <w:sz w:val="20"/>
          <w:szCs w:val="20"/>
        </w:rPr>
        <w:t>HTML is for structuring web content, CSS is for styling that content, and JavaScript is for adding interactivity and behavior to web pages.</w:t>
      </w:r>
    </w:p>
    <w:p w14:paraId="2A47DE85" w14:textId="77777777" w:rsidR="00970A6E" w:rsidRPr="001C6E70" w:rsidRDefault="00970A6E" w:rsidP="00551C9F">
      <w:pPr>
        <w:jc w:val="both"/>
        <w:rPr>
          <w:rFonts w:ascii="Cambria" w:hAnsi="Cambria"/>
          <w:sz w:val="20"/>
          <w:szCs w:val="20"/>
        </w:rPr>
      </w:pPr>
    </w:p>
    <w:p w14:paraId="39BEBD9B" w14:textId="7AF40B8A" w:rsidR="00970A6E" w:rsidRPr="001C6E70" w:rsidRDefault="00970A6E" w:rsidP="00551C9F">
      <w:pPr>
        <w:jc w:val="both"/>
        <w:rPr>
          <w:rFonts w:ascii="Cambria" w:hAnsi="Cambria"/>
          <w:sz w:val="20"/>
          <w:szCs w:val="20"/>
        </w:rPr>
      </w:pPr>
      <w:r w:rsidRPr="001C6E70">
        <w:rPr>
          <w:rFonts w:ascii="Cambria" w:hAnsi="Cambria"/>
          <w:sz w:val="20"/>
          <w:szCs w:val="20"/>
        </w:rPr>
        <w:t xml:space="preserve">Standard web technologies are employed for </w:t>
      </w:r>
      <w:r w:rsidR="00F65471" w:rsidRPr="001C6E70">
        <w:rPr>
          <w:rFonts w:ascii="Cambria" w:hAnsi="Cambria"/>
          <w:sz w:val="20"/>
          <w:szCs w:val="20"/>
        </w:rPr>
        <w:t>front-end</w:t>
      </w:r>
      <w:r w:rsidRPr="001C6E70">
        <w:rPr>
          <w:rFonts w:ascii="Cambria" w:hAnsi="Cambria"/>
          <w:sz w:val="20"/>
          <w:szCs w:val="20"/>
        </w:rPr>
        <w:t xml:space="preserve"> development to create interactive and responsive user interfaces.</w:t>
      </w:r>
    </w:p>
    <w:p w14:paraId="348F0245" w14:textId="77777777" w:rsidR="00970A6E" w:rsidRPr="001C6E70" w:rsidRDefault="00970A6E" w:rsidP="00551C9F">
      <w:pPr>
        <w:jc w:val="both"/>
        <w:rPr>
          <w:rFonts w:ascii="Cambria" w:hAnsi="Cambria"/>
          <w:sz w:val="20"/>
          <w:szCs w:val="20"/>
        </w:rPr>
      </w:pPr>
    </w:p>
    <w:p w14:paraId="3676A662" w14:textId="4226A5C2" w:rsidR="00970A6E" w:rsidRPr="001C6E70" w:rsidRDefault="00970A6E" w:rsidP="00551C9F">
      <w:pPr>
        <w:jc w:val="both"/>
        <w:rPr>
          <w:rFonts w:ascii="Cambria" w:hAnsi="Cambria"/>
          <w:sz w:val="20"/>
          <w:szCs w:val="20"/>
        </w:rPr>
      </w:pPr>
      <w:r w:rsidRPr="001C6E70">
        <w:rPr>
          <w:rFonts w:ascii="Cambria" w:hAnsi="Cambria"/>
          <w:sz w:val="20"/>
          <w:szCs w:val="20"/>
        </w:rPr>
        <w:t xml:space="preserve">C (ASP.NET Core): </w:t>
      </w:r>
      <w:r w:rsidR="00215899" w:rsidRPr="00215899">
        <w:rPr>
          <w:rFonts w:ascii="Cambria" w:hAnsi="Cambria"/>
          <w:sz w:val="20"/>
          <w:szCs w:val="20"/>
        </w:rPr>
        <w:t>ASP.NET Core is an open-source, cross-platform framework for building modern, cloud-based, and scalable web applications using the C programming language.</w:t>
      </w:r>
    </w:p>
    <w:p w14:paraId="3D9B7936" w14:textId="77777777" w:rsidR="00970A6E" w:rsidRPr="001C6E70" w:rsidRDefault="00970A6E" w:rsidP="00551C9F">
      <w:pPr>
        <w:jc w:val="both"/>
        <w:rPr>
          <w:rFonts w:ascii="Cambria" w:hAnsi="Cambria"/>
          <w:sz w:val="20"/>
          <w:szCs w:val="20"/>
        </w:rPr>
      </w:pPr>
    </w:p>
    <w:p w14:paraId="657CBABF" w14:textId="00D9C65C" w:rsidR="00970A6E" w:rsidRPr="001C6E70" w:rsidRDefault="00970A6E" w:rsidP="00551C9F">
      <w:pPr>
        <w:jc w:val="both"/>
        <w:rPr>
          <w:rFonts w:ascii="Cambria" w:hAnsi="Cambria"/>
          <w:sz w:val="20"/>
          <w:szCs w:val="20"/>
        </w:rPr>
      </w:pPr>
      <w:r w:rsidRPr="001C6E70">
        <w:rPr>
          <w:rFonts w:ascii="Cambria" w:hAnsi="Cambria"/>
          <w:sz w:val="20"/>
          <w:szCs w:val="20"/>
        </w:rPr>
        <w:t>This backend framework is utilized for server-side logic, managing user requests, data operations, and facilitating real-time interactions.</w:t>
      </w:r>
    </w:p>
    <w:p w14:paraId="07522D30" w14:textId="77777777" w:rsidR="00626A0D" w:rsidRPr="001C6E70" w:rsidRDefault="00626A0D" w:rsidP="00551C9F">
      <w:pPr>
        <w:jc w:val="both"/>
        <w:rPr>
          <w:rFonts w:ascii="Cambria" w:hAnsi="Cambria"/>
          <w:sz w:val="20"/>
          <w:szCs w:val="20"/>
        </w:rPr>
      </w:pPr>
    </w:p>
    <w:p w14:paraId="7D15309D" w14:textId="77777777" w:rsidR="00970A6E" w:rsidRPr="001C6E70" w:rsidRDefault="00970A6E" w:rsidP="00551C9F">
      <w:pPr>
        <w:jc w:val="both"/>
        <w:rPr>
          <w:rFonts w:ascii="Cambria" w:hAnsi="Cambria"/>
          <w:sz w:val="20"/>
          <w:szCs w:val="20"/>
        </w:rPr>
      </w:pPr>
      <w:r w:rsidRPr="001C6E70">
        <w:rPr>
          <w:rFonts w:ascii="Cambria" w:hAnsi="Cambria"/>
          <w:sz w:val="20"/>
          <w:szCs w:val="20"/>
        </w:rPr>
        <w:t>Backend Technologies:</w:t>
      </w:r>
    </w:p>
    <w:p w14:paraId="30F6E136" w14:textId="77777777" w:rsidR="00970A6E" w:rsidRPr="001C6E70" w:rsidRDefault="00970A6E" w:rsidP="00551C9F">
      <w:pPr>
        <w:jc w:val="both"/>
        <w:rPr>
          <w:rFonts w:ascii="Cambria" w:hAnsi="Cambria"/>
          <w:sz w:val="20"/>
          <w:szCs w:val="20"/>
        </w:rPr>
      </w:pPr>
    </w:p>
    <w:p w14:paraId="44CB106C" w14:textId="1F3B39DA" w:rsidR="00970A6E" w:rsidRPr="001C6E70" w:rsidRDefault="00970A6E" w:rsidP="00551C9F">
      <w:pPr>
        <w:jc w:val="both"/>
        <w:rPr>
          <w:rFonts w:ascii="Cambria" w:hAnsi="Cambria"/>
          <w:sz w:val="20"/>
          <w:szCs w:val="20"/>
        </w:rPr>
      </w:pPr>
      <w:r w:rsidRPr="001C6E70">
        <w:rPr>
          <w:rFonts w:ascii="Cambria" w:hAnsi="Cambria"/>
          <w:sz w:val="20"/>
          <w:szCs w:val="20"/>
        </w:rPr>
        <w:t xml:space="preserve">C (ASP.NET Core): </w:t>
      </w:r>
      <w:r w:rsidR="00215899" w:rsidRPr="00215899">
        <w:rPr>
          <w:rFonts w:ascii="Cambria" w:hAnsi="Cambria"/>
          <w:sz w:val="20"/>
          <w:szCs w:val="20"/>
        </w:rPr>
        <w:t>ASP.NET Core is an open-source, cross-</w:t>
      </w:r>
      <w:r w:rsidR="00215899" w:rsidRPr="00215899">
        <w:rPr>
          <w:rFonts w:ascii="Cambria" w:hAnsi="Cambria"/>
          <w:sz w:val="20"/>
          <w:szCs w:val="20"/>
        </w:rPr>
        <w:t>platform framework for building modern, cloud-based, and scalable web applications using the C programming language.</w:t>
      </w:r>
    </w:p>
    <w:p w14:paraId="23C9AD36" w14:textId="77777777" w:rsidR="00970A6E" w:rsidRPr="001C6E70" w:rsidRDefault="00970A6E" w:rsidP="00551C9F">
      <w:pPr>
        <w:jc w:val="both"/>
        <w:rPr>
          <w:rFonts w:ascii="Cambria" w:hAnsi="Cambria"/>
          <w:sz w:val="20"/>
          <w:szCs w:val="20"/>
        </w:rPr>
      </w:pPr>
    </w:p>
    <w:p w14:paraId="0A2A96EF" w14:textId="3D41E3B7" w:rsidR="00970A6E" w:rsidRPr="001C6E70" w:rsidRDefault="00970A6E" w:rsidP="00551C9F">
      <w:pPr>
        <w:jc w:val="both"/>
        <w:rPr>
          <w:rFonts w:ascii="Cambria" w:hAnsi="Cambria"/>
          <w:sz w:val="20"/>
          <w:szCs w:val="20"/>
        </w:rPr>
      </w:pPr>
      <w:r w:rsidRPr="001C6E70">
        <w:rPr>
          <w:rFonts w:ascii="Cambria" w:hAnsi="Cambria"/>
          <w:sz w:val="20"/>
          <w:szCs w:val="20"/>
        </w:rPr>
        <w:t>The core backend logic of the SEVA application is developed using ASP.NET Core, a versatile framework for building web applications and services with C#.</w:t>
      </w:r>
    </w:p>
    <w:p w14:paraId="411553D0" w14:textId="77777777" w:rsidR="00970A6E" w:rsidRPr="001C6E70" w:rsidRDefault="00970A6E" w:rsidP="00551C9F">
      <w:pPr>
        <w:jc w:val="both"/>
        <w:rPr>
          <w:rFonts w:ascii="Cambria" w:hAnsi="Cambria"/>
          <w:sz w:val="20"/>
          <w:szCs w:val="20"/>
        </w:rPr>
      </w:pPr>
    </w:p>
    <w:p w14:paraId="2BD45D79" w14:textId="5C1E9B05" w:rsidR="00970A6E" w:rsidRPr="001C6E70" w:rsidRDefault="00970A6E" w:rsidP="00551C9F">
      <w:pPr>
        <w:jc w:val="both"/>
        <w:rPr>
          <w:rFonts w:ascii="Cambria" w:hAnsi="Cambria"/>
          <w:sz w:val="20"/>
          <w:szCs w:val="20"/>
        </w:rPr>
      </w:pPr>
      <w:r w:rsidRPr="001C6E70">
        <w:rPr>
          <w:rFonts w:ascii="Cambria" w:hAnsi="Cambria"/>
          <w:sz w:val="20"/>
          <w:szCs w:val="20"/>
        </w:rPr>
        <w:t>Cloud Technology:</w:t>
      </w:r>
      <w:r w:rsidR="00215899" w:rsidRPr="00215899">
        <w:t xml:space="preserve"> </w:t>
      </w:r>
      <w:r w:rsidR="00215899" w:rsidRPr="00215899">
        <w:rPr>
          <w:rFonts w:ascii="Cambria" w:hAnsi="Cambria"/>
          <w:sz w:val="20"/>
          <w:szCs w:val="20"/>
        </w:rPr>
        <w:t>Cloud technology refers to the use of remote servers hosted on the internet to store, manage, and process data, providing on-demand access to computing resources and services</w:t>
      </w:r>
      <w:r w:rsidR="008E2ACB">
        <w:rPr>
          <w:rFonts w:ascii="Cambria" w:hAnsi="Cambria"/>
          <w:sz w:val="20"/>
          <w:szCs w:val="20"/>
        </w:rPr>
        <w:t xml:space="preserve">. </w:t>
      </w:r>
    </w:p>
    <w:p w14:paraId="234E4C35" w14:textId="77777777" w:rsidR="00970A6E" w:rsidRPr="001C6E70" w:rsidRDefault="00970A6E" w:rsidP="00551C9F">
      <w:pPr>
        <w:jc w:val="both"/>
        <w:rPr>
          <w:rFonts w:ascii="Cambria" w:hAnsi="Cambria"/>
          <w:sz w:val="20"/>
          <w:szCs w:val="20"/>
        </w:rPr>
      </w:pPr>
    </w:p>
    <w:p w14:paraId="1EECF8C9" w14:textId="0D12BFA1" w:rsidR="00970A6E" w:rsidRPr="001C6E70" w:rsidRDefault="00970A6E" w:rsidP="00551C9F">
      <w:pPr>
        <w:jc w:val="both"/>
        <w:rPr>
          <w:rFonts w:ascii="Cambria" w:hAnsi="Cambria"/>
          <w:sz w:val="20"/>
          <w:szCs w:val="20"/>
        </w:rPr>
      </w:pPr>
      <w:r w:rsidRPr="001C6E70">
        <w:rPr>
          <w:rFonts w:ascii="Cambria" w:hAnsi="Cambria"/>
          <w:sz w:val="20"/>
          <w:szCs w:val="20"/>
        </w:rPr>
        <w:t xml:space="preserve"> SEVA leverages cloud services like Microsoft Azure or Amazon Web Services (AWS) for hosting, ensuring scalability, reliability, and accessibility from anywhere.</w:t>
      </w:r>
    </w:p>
    <w:p w14:paraId="61BA446B" w14:textId="77777777" w:rsidR="00F65471" w:rsidRPr="001C6E70" w:rsidRDefault="00F65471" w:rsidP="00551C9F">
      <w:pPr>
        <w:jc w:val="both"/>
        <w:rPr>
          <w:rFonts w:ascii="Cambria" w:hAnsi="Cambria"/>
          <w:sz w:val="20"/>
          <w:szCs w:val="20"/>
        </w:rPr>
      </w:pPr>
    </w:p>
    <w:p w14:paraId="54BC3A4B" w14:textId="4B545B88" w:rsidR="00970A6E" w:rsidRPr="001C6E70" w:rsidRDefault="00970A6E" w:rsidP="00551C9F">
      <w:pPr>
        <w:jc w:val="both"/>
        <w:rPr>
          <w:rFonts w:ascii="Cambria" w:hAnsi="Cambria"/>
          <w:sz w:val="20"/>
          <w:szCs w:val="20"/>
        </w:rPr>
      </w:pPr>
      <w:r w:rsidRPr="001C6E70">
        <w:rPr>
          <w:rFonts w:ascii="Cambria" w:hAnsi="Cambria"/>
          <w:sz w:val="20"/>
          <w:szCs w:val="20"/>
        </w:rPr>
        <w:t xml:space="preserve">Database Management: </w:t>
      </w:r>
      <w:r w:rsidR="008E2ACB" w:rsidRPr="008E2ACB">
        <w:rPr>
          <w:rFonts w:ascii="Cambria" w:hAnsi="Cambria"/>
          <w:sz w:val="20"/>
          <w:szCs w:val="20"/>
        </w:rPr>
        <w:t>Database management involves overseeing the storage, retrieval, and manipulation of data within a structured system for efficient data handling.</w:t>
      </w:r>
    </w:p>
    <w:p w14:paraId="4A322A09" w14:textId="77777777" w:rsidR="00970A6E" w:rsidRPr="001C6E70" w:rsidRDefault="00970A6E" w:rsidP="00551C9F">
      <w:pPr>
        <w:jc w:val="both"/>
        <w:rPr>
          <w:rFonts w:ascii="Cambria" w:hAnsi="Cambria"/>
          <w:sz w:val="20"/>
          <w:szCs w:val="20"/>
        </w:rPr>
      </w:pPr>
    </w:p>
    <w:p w14:paraId="04110613" w14:textId="541524D0" w:rsidR="00970A6E" w:rsidRPr="001C6E70" w:rsidRDefault="00970A6E" w:rsidP="00551C9F">
      <w:pPr>
        <w:jc w:val="both"/>
        <w:rPr>
          <w:rFonts w:ascii="Cambria" w:hAnsi="Cambria"/>
          <w:sz w:val="20"/>
          <w:szCs w:val="20"/>
        </w:rPr>
      </w:pPr>
      <w:r w:rsidRPr="001C6E70">
        <w:rPr>
          <w:rFonts w:ascii="Cambria" w:hAnsi="Cambria"/>
          <w:sz w:val="20"/>
          <w:szCs w:val="20"/>
        </w:rPr>
        <w:t>A robust database management system (DBMS) is integral to storing and managing data related to food donations, user profiles, and transactional information.</w:t>
      </w:r>
    </w:p>
    <w:p w14:paraId="3AED470C" w14:textId="77777777" w:rsidR="00F65471" w:rsidRPr="001C6E70" w:rsidRDefault="00F65471" w:rsidP="00551C9F">
      <w:pPr>
        <w:jc w:val="both"/>
        <w:rPr>
          <w:rFonts w:ascii="Cambria" w:hAnsi="Cambria"/>
          <w:sz w:val="20"/>
          <w:szCs w:val="20"/>
        </w:rPr>
      </w:pPr>
    </w:p>
    <w:p w14:paraId="04780465" w14:textId="52AE1A6E" w:rsidR="00970A6E" w:rsidRPr="001C6E70" w:rsidRDefault="00970A6E" w:rsidP="00551C9F">
      <w:pPr>
        <w:jc w:val="both"/>
        <w:rPr>
          <w:rFonts w:ascii="Cambria" w:hAnsi="Cambria"/>
          <w:sz w:val="20"/>
          <w:szCs w:val="20"/>
        </w:rPr>
      </w:pPr>
      <w:r w:rsidRPr="001C6E70">
        <w:rPr>
          <w:rFonts w:ascii="Cambria" w:hAnsi="Cambria"/>
          <w:sz w:val="20"/>
          <w:szCs w:val="20"/>
        </w:rPr>
        <w:t xml:space="preserve">MySQL: </w:t>
      </w:r>
      <w:r w:rsidR="008E2ACB" w:rsidRPr="008E2ACB">
        <w:rPr>
          <w:rFonts w:ascii="Cambria" w:hAnsi="Cambria"/>
          <w:sz w:val="20"/>
          <w:szCs w:val="20"/>
        </w:rPr>
        <w:t>MySQL is an open-source relational database management system (RDBMS) that utilizes SQL (Structured Query Language) for managing and querying data.</w:t>
      </w:r>
    </w:p>
    <w:p w14:paraId="2F59C2D6" w14:textId="77777777" w:rsidR="00970A6E" w:rsidRPr="001C6E70" w:rsidRDefault="00970A6E" w:rsidP="00551C9F">
      <w:pPr>
        <w:jc w:val="both"/>
        <w:rPr>
          <w:rFonts w:ascii="Cambria" w:hAnsi="Cambria"/>
          <w:sz w:val="20"/>
          <w:szCs w:val="20"/>
        </w:rPr>
      </w:pPr>
    </w:p>
    <w:p w14:paraId="1C22AC38" w14:textId="0B4D4B98" w:rsidR="00970A6E" w:rsidRPr="001C6E70" w:rsidRDefault="00970A6E" w:rsidP="00551C9F">
      <w:pPr>
        <w:jc w:val="both"/>
        <w:rPr>
          <w:rFonts w:ascii="Cambria" w:hAnsi="Cambria"/>
          <w:sz w:val="20"/>
          <w:szCs w:val="20"/>
        </w:rPr>
      </w:pPr>
      <w:r w:rsidRPr="001C6E70">
        <w:rPr>
          <w:rFonts w:ascii="Cambria" w:hAnsi="Cambria"/>
          <w:sz w:val="20"/>
          <w:szCs w:val="20"/>
        </w:rPr>
        <w:t>As a popular open-source relational database management system, MySQL may be utilized for efficient data storage and management within the SEVA application.</w:t>
      </w:r>
    </w:p>
    <w:p w14:paraId="2807445E" w14:textId="77777777" w:rsidR="00626A0D" w:rsidRPr="001C6E70" w:rsidRDefault="00626A0D" w:rsidP="00551C9F">
      <w:pPr>
        <w:jc w:val="both"/>
        <w:rPr>
          <w:rFonts w:ascii="Cambria" w:hAnsi="Cambria"/>
          <w:sz w:val="20"/>
          <w:szCs w:val="20"/>
        </w:rPr>
      </w:pPr>
    </w:p>
    <w:p w14:paraId="7935A559" w14:textId="4DEB0FC8" w:rsidR="00970A6E" w:rsidRPr="001C6E70" w:rsidRDefault="00970A6E" w:rsidP="00551C9F">
      <w:pPr>
        <w:jc w:val="both"/>
        <w:rPr>
          <w:rFonts w:ascii="Cambria" w:hAnsi="Cambria"/>
          <w:sz w:val="20"/>
          <w:szCs w:val="20"/>
        </w:rPr>
      </w:pPr>
      <w:r w:rsidRPr="001C6E70">
        <w:rPr>
          <w:rFonts w:ascii="Cambria" w:hAnsi="Cambria"/>
          <w:sz w:val="20"/>
          <w:szCs w:val="20"/>
        </w:rPr>
        <w:t>Real-Time Functionality:</w:t>
      </w:r>
      <w:r w:rsidR="008E2ACB">
        <w:rPr>
          <w:rFonts w:ascii="Cambria" w:hAnsi="Cambria"/>
          <w:sz w:val="20"/>
          <w:szCs w:val="20"/>
        </w:rPr>
        <w:t xml:space="preserve"> </w:t>
      </w:r>
      <w:r w:rsidR="008E2ACB" w:rsidRPr="008E2ACB">
        <w:rPr>
          <w:rFonts w:ascii="Cambria" w:hAnsi="Cambria"/>
          <w:sz w:val="20"/>
          <w:szCs w:val="20"/>
        </w:rPr>
        <w:t>Real-Time Functionality involves instant data updates</w:t>
      </w:r>
      <w:r w:rsidR="008E2ACB">
        <w:rPr>
          <w:rFonts w:ascii="Cambria" w:hAnsi="Cambria"/>
          <w:sz w:val="20"/>
          <w:szCs w:val="20"/>
        </w:rPr>
        <w:t>.</w:t>
      </w:r>
    </w:p>
    <w:p w14:paraId="2B893BCC" w14:textId="77777777" w:rsidR="008E2ACB" w:rsidRDefault="008E2ACB" w:rsidP="00551C9F">
      <w:pPr>
        <w:jc w:val="both"/>
        <w:rPr>
          <w:rFonts w:ascii="Cambria" w:hAnsi="Cambria"/>
          <w:sz w:val="20"/>
          <w:szCs w:val="20"/>
        </w:rPr>
      </w:pPr>
    </w:p>
    <w:p w14:paraId="4BC64CC4" w14:textId="5DA12AAB" w:rsidR="008E2ACB" w:rsidRPr="008E2ACB" w:rsidRDefault="00970A6E" w:rsidP="00551C9F">
      <w:pPr>
        <w:jc w:val="both"/>
        <w:rPr>
          <w:rFonts w:ascii="Cambria" w:hAnsi="Cambria"/>
          <w:sz w:val="20"/>
          <w:szCs w:val="20"/>
        </w:rPr>
      </w:pPr>
      <w:r w:rsidRPr="001C6E70">
        <w:rPr>
          <w:rFonts w:ascii="Cambria" w:hAnsi="Cambria"/>
          <w:sz w:val="20"/>
          <w:szCs w:val="20"/>
        </w:rPr>
        <w:t>Signal</w:t>
      </w:r>
      <w:r w:rsidR="008E2ACB">
        <w:rPr>
          <w:rFonts w:ascii="Cambria" w:hAnsi="Cambria"/>
          <w:sz w:val="20"/>
          <w:szCs w:val="20"/>
        </w:rPr>
        <w:t xml:space="preserve"> </w:t>
      </w:r>
      <w:r w:rsidRPr="001C6E70">
        <w:rPr>
          <w:rFonts w:ascii="Cambria" w:hAnsi="Cambria"/>
          <w:sz w:val="20"/>
          <w:szCs w:val="20"/>
        </w:rPr>
        <w:t>R:</w:t>
      </w:r>
      <w:r w:rsidR="008E2ACB" w:rsidRPr="008E2ACB">
        <w:t xml:space="preserve"> </w:t>
      </w:r>
      <w:r w:rsidR="008E2ACB" w:rsidRPr="008E2ACB">
        <w:rPr>
          <w:rFonts w:ascii="Cambria" w:hAnsi="Cambria"/>
          <w:sz w:val="20"/>
          <w:szCs w:val="20"/>
        </w:rPr>
        <w:t>Signal</w:t>
      </w:r>
      <w:r w:rsidR="008E2ACB">
        <w:rPr>
          <w:rFonts w:ascii="Cambria" w:hAnsi="Cambria"/>
          <w:sz w:val="20"/>
          <w:szCs w:val="20"/>
        </w:rPr>
        <w:t xml:space="preserve"> </w:t>
      </w:r>
      <w:r w:rsidR="008E2ACB" w:rsidRPr="008E2ACB">
        <w:rPr>
          <w:rFonts w:ascii="Cambria" w:hAnsi="Cambria"/>
          <w:sz w:val="20"/>
          <w:szCs w:val="20"/>
        </w:rPr>
        <w:t>R is an ASP.NET library facilitating real-time communication between server and client.</w:t>
      </w:r>
    </w:p>
    <w:p w14:paraId="117BD592" w14:textId="77777777" w:rsidR="008E2ACB" w:rsidRPr="008E2ACB" w:rsidRDefault="008E2ACB" w:rsidP="00551C9F">
      <w:pPr>
        <w:jc w:val="both"/>
        <w:rPr>
          <w:rFonts w:ascii="Cambria" w:hAnsi="Cambria"/>
          <w:sz w:val="20"/>
          <w:szCs w:val="20"/>
        </w:rPr>
      </w:pPr>
    </w:p>
    <w:p w14:paraId="3F12712C" w14:textId="039C5ED2" w:rsidR="00970A6E" w:rsidRPr="001C6E70" w:rsidRDefault="00970A6E" w:rsidP="00551C9F">
      <w:pPr>
        <w:jc w:val="both"/>
        <w:rPr>
          <w:rFonts w:ascii="Cambria" w:hAnsi="Cambria"/>
          <w:sz w:val="20"/>
          <w:szCs w:val="20"/>
        </w:rPr>
      </w:pPr>
      <w:r w:rsidRPr="001C6E70">
        <w:rPr>
          <w:rFonts w:ascii="Cambria" w:hAnsi="Cambria"/>
          <w:sz w:val="20"/>
          <w:szCs w:val="20"/>
        </w:rPr>
        <w:t>SEVA integrates Signal</w:t>
      </w:r>
      <w:r w:rsidR="008E2ACB">
        <w:rPr>
          <w:rFonts w:ascii="Cambria" w:hAnsi="Cambria"/>
          <w:sz w:val="20"/>
          <w:szCs w:val="20"/>
        </w:rPr>
        <w:t xml:space="preserve"> </w:t>
      </w:r>
      <w:r w:rsidRPr="001C6E70">
        <w:rPr>
          <w:rFonts w:ascii="Cambria" w:hAnsi="Cambria"/>
          <w:sz w:val="20"/>
          <w:szCs w:val="20"/>
        </w:rPr>
        <w:t>R, a library enabling real-time web functionality, facilitating immediate communication and updates between donors and recipients.</w:t>
      </w:r>
    </w:p>
    <w:p w14:paraId="75FFC4E3" w14:textId="77777777" w:rsidR="00626A0D" w:rsidRPr="001C6E70" w:rsidRDefault="00626A0D" w:rsidP="00551C9F">
      <w:pPr>
        <w:jc w:val="both"/>
        <w:rPr>
          <w:rFonts w:ascii="Cambria" w:hAnsi="Cambria"/>
          <w:sz w:val="20"/>
          <w:szCs w:val="20"/>
        </w:rPr>
      </w:pPr>
    </w:p>
    <w:p w14:paraId="2A0D38AB" w14:textId="52720E62" w:rsidR="00626A0D" w:rsidRPr="001C6E70" w:rsidRDefault="00970A6E" w:rsidP="00551C9F">
      <w:pPr>
        <w:jc w:val="both"/>
        <w:rPr>
          <w:rFonts w:ascii="Cambria" w:hAnsi="Cambria"/>
          <w:sz w:val="20"/>
          <w:szCs w:val="20"/>
        </w:rPr>
      </w:pPr>
      <w:r w:rsidRPr="001C6E70">
        <w:rPr>
          <w:rFonts w:ascii="Cambria" w:hAnsi="Cambria"/>
          <w:sz w:val="20"/>
          <w:szCs w:val="20"/>
        </w:rPr>
        <w:t>Web</w:t>
      </w:r>
      <w:r w:rsidR="008E2ACB">
        <w:rPr>
          <w:rFonts w:ascii="Cambria" w:hAnsi="Cambria"/>
          <w:sz w:val="20"/>
          <w:szCs w:val="20"/>
        </w:rPr>
        <w:t xml:space="preserve"> </w:t>
      </w:r>
      <w:r w:rsidRPr="001C6E70">
        <w:rPr>
          <w:rFonts w:ascii="Cambria" w:hAnsi="Cambria"/>
          <w:sz w:val="20"/>
          <w:szCs w:val="20"/>
        </w:rPr>
        <w:t xml:space="preserve">Sockets: </w:t>
      </w:r>
      <w:r w:rsidR="008E2ACB" w:rsidRPr="008E2ACB">
        <w:rPr>
          <w:rFonts w:ascii="Cambria" w:hAnsi="Cambria"/>
          <w:sz w:val="20"/>
          <w:szCs w:val="20"/>
        </w:rPr>
        <w:t>Web Sockets enable real-time bidirectional communication between a client and a server over a single, persistent connection.</w:t>
      </w:r>
    </w:p>
    <w:p w14:paraId="3914C77E" w14:textId="77777777" w:rsidR="00626A0D" w:rsidRPr="001C6E70" w:rsidRDefault="00626A0D" w:rsidP="00551C9F">
      <w:pPr>
        <w:jc w:val="both"/>
        <w:rPr>
          <w:rFonts w:ascii="Cambria" w:hAnsi="Cambria"/>
          <w:sz w:val="20"/>
          <w:szCs w:val="20"/>
        </w:rPr>
      </w:pPr>
    </w:p>
    <w:p w14:paraId="418C7E26" w14:textId="5833697C" w:rsidR="00970A6E" w:rsidRPr="001C6E70" w:rsidRDefault="00970A6E" w:rsidP="00551C9F">
      <w:pPr>
        <w:jc w:val="both"/>
        <w:rPr>
          <w:rFonts w:ascii="Cambria" w:hAnsi="Cambria"/>
          <w:sz w:val="20"/>
          <w:szCs w:val="20"/>
        </w:rPr>
      </w:pPr>
      <w:r w:rsidRPr="001C6E70">
        <w:rPr>
          <w:rFonts w:ascii="Cambria" w:hAnsi="Cambria"/>
          <w:sz w:val="20"/>
          <w:szCs w:val="20"/>
        </w:rPr>
        <w:t>Real-time features may be implemented using Web</w:t>
      </w:r>
      <w:r w:rsidR="008E2ACB">
        <w:rPr>
          <w:rFonts w:ascii="Cambria" w:hAnsi="Cambria"/>
          <w:sz w:val="20"/>
          <w:szCs w:val="20"/>
        </w:rPr>
        <w:t xml:space="preserve"> </w:t>
      </w:r>
      <w:r w:rsidRPr="001C6E70">
        <w:rPr>
          <w:rFonts w:ascii="Cambria" w:hAnsi="Cambria"/>
          <w:sz w:val="20"/>
          <w:szCs w:val="20"/>
        </w:rPr>
        <w:t>Sockets, establishing bidirectional communication channels between clients and the server.</w:t>
      </w:r>
    </w:p>
    <w:p w14:paraId="05471446" w14:textId="77777777" w:rsidR="00F65471" w:rsidRPr="001C6E70" w:rsidRDefault="00F65471" w:rsidP="00551C9F">
      <w:pPr>
        <w:jc w:val="both"/>
        <w:rPr>
          <w:rFonts w:ascii="Cambria" w:hAnsi="Cambria"/>
          <w:sz w:val="20"/>
          <w:szCs w:val="20"/>
        </w:rPr>
      </w:pPr>
    </w:p>
    <w:p w14:paraId="45D0577D" w14:textId="77777777" w:rsidR="00970A6E" w:rsidRPr="001C6E70" w:rsidRDefault="00970A6E" w:rsidP="00551C9F">
      <w:pPr>
        <w:jc w:val="both"/>
        <w:rPr>
          <w:rFonts w:ascii="Cambria" w:hAnsi="Cambria"/>
          <w:sz w:val="20"/>
          <w:szCs w:val="20"/>
        </w:rPr>
      </w:pPr>
      <w:r w:rsidRPr="001C6E70">
        <w:rPr>
          <w:rFonts w:ascii="Cambria" w:hAnsi="Cambria"/>
          <w:sz w:val="20"/>
          <w:szCs w:val="20"/>
        </w:rPr>
        <w:t>Other Frontend and Backend Technologies:</w:t>
      </w:r>
    </w:p>
    <w:p w14:paraId="64B92E86" w14:textId="77777777" w:rsidR="00970A6E" w:rsidRPr="001C6E70" w:rsidRDefault="00970A6E" w:rsidP="00551C9F">
      <w:pPr>
        <w:jc w:val="both"/>
        <w:rPr>
          <w:rFonts w:ascii="Cambria" w:hAnsi="Cambria"/>
          <w:sz w:val="20"/>
          <w:szCs w:val="20"/>
        </w:rPr>
      </w:pPr>
    </w:p>
    <w:p w14:paraId="5A3E451F" w14:textId="77777777" w:rsidR="00970A6E" w:rsidRPr="001C6E70" w:rsidRDefault="00970A6E" w:rsidP="00551C9F">
      <w:pPr>
        <w:jc w:val="both"/>
        <w:rPr>
          <w:rFonts w:ascii="Cambria" w:hAnsi="Cambria"/>
          <w:sz w:val="20"/>
          <w:szCs w:val="20"/>
        </w:rPr>
      </w:pPr>
      <w:r w:rsidRPr="001C6E70">
        <w:rPr>
          <w:rFonts w:ascii="Cambria" w:hAnsi="Cambria"/>
          <w:sz w:val="20"/>
          <w:szCs w:val="20"/>
        </w:rPr>
        <w:t xml:space="preserve">Bootstrap or other CSS frameworks: </w:t>
      </w:r>
    </w:p>
    <w:p w14:paraId="5B7F200F" w14:textId="77777777" w:rsidR="00970A6E" w:rsidRPr="001C6E70" w:rsidRDefault="00970A6E" w:rsidP="00551C9F">
      <w:pPr>
        <w:jc w:val="both"/>
        <w:rPr>
          <w:rFonts w:ascii="Cambria" w:hAnsi="Cambria"/>
          <w:sz w:val="20"/>
          <w:szCs w:val="20"/>
        </w:rPr>
      </w:pPr>
    </w:p>
    <w:p w14:paraId="2F3ABBE6" w14:textId="21EEA6BB" w:rsidR="00970A6E" w:rsidRPr="001C6E70" w:rsidRDefault="00970A6E" w:rsidP="00551C9F">
      <w:pPr>
        <w:jc w:val="both"/>
        <w:rPr>
          <w:rFonts w:ascii="Cambria" w:hAnsi="Cambria"/>
          <w:sz w:val="20"/>
          <w:szCs w:val="20"/>
        </w:rPr>
      </w:pPr>
      <w:r w:rsidRPr="001C6E70">
        <w:rPr>
          <w:rFonts w:ascii="Cambria" w:hAnsi="Cambria"/>
          <w:sz w:val="20"/>
          <w:szCs w:val="20"/>
        </w:rPr>
        <w:t>These are employed for responsive and mobile-friendly UI design within the SEVA application.</w:t>
      </w:r>
    </w:p>
    <w:p w14:paraId="7B472BA3" w14:textId="77777777" w:rsidR="00970A6E" w:rsidRPr="001C6E70" w:rsidRDefault="00970A6E" w:rsidP="00551C9F">
      <w:pPr>
        <w:jc w:val="both"/>
        <w:rPr>
          <w:rFonts w:ascii="Cambria" w:hAnsi="Cambria"/>
          <w:sz w:val="20"/>
          <w:szCs w:val="20"/>
        </w:rPr>
      </w:pPr>
      <w:r w:rsidRPr="001C6E70">
        <w:rPr>
          <w:rFonts w:ascii="Cambria" w:hAnsi="Cambria"/>
          <w:sz w:val="20"/>
          <w:szCs w:val="20"/>
        </w:rPr>
        <w:t>Entity Framework Core: Offering an object-relational mapper (ORM), Entity Framework Core enables seamless interaction with the MySQL database within the ASP.NET Core application.</w:t>
      </w:r>
    </w:p>
    <w:p w14:paraId="44EFB1D9" w14:textId="77777777" w:rsidR="00970A6E" w:rsidRPr="001C6E70" w:rsidRDefault="00970A6E" w:rsidP="00551C9F">
      <w:pPr>
        <w:jc w:val="both"/>
        <w:rPr>
          <w:rFonts w:ascii="Cambria" w:hAnsi="Cambria"/>
          <w:sz w:val="20"/>
          <w:szCs w:val="20"/>
        </w:rPr>
      </w:pPr>
    </w:p>
    <w:p w14:paraId="05D27286" w14:textId="465AAFD0" w:rsidR="00970A6E" w:rsidRPr="001C6E70" w:rsidRDefault="00970A6E" w:rsidP="00551C9F">
      <w:pPr>
        <w:jc w:val="both"/>
        <w:rPr>
          <w:rFonts w:ascii="Cambria" w:hAnsi="Cambria"/>
          <w:sz w:val="20"/>
          <w:szCs w:val="20"/>
        </w:rPr>
      </w:pPr>
      <w:r w:rsidRPr="001C6E70">
        <w:rPr>
          <w:rFonts w:ascii="Cambria" w:hAnsi="Cambria"/>
          <w:sz w:val="20"/>
          <w:szCs w:val="20"/>
        </w:rPr>
        <w:t xml:space="preserve">JWT (JSON Web Tokens): </w:t>
      </w:r>
      <w:r w:rsidR="00551C9F" w:rsidRPr="00551C9F">
        <w:rPr>
          <w:rFonts w:ascii="Cambria" w:hAnsi="Cambria"/>
          <w:sz w:val="20"/>
          <w:szCs w:val="20"/>
        </w:rPr>
        <w:t>JWT (JSON Web Token) is a secure way to send info online. Imagine a tiny, signed note carrying data!  Used for authorization, it lets users access things without always logging in.</w:t>
      </w:r>
    </w:p>
    <w:p w14:paraId="547AFE66" w14:textId="77777777" w:rsidR="00970A6E" w:rsidRPr="001C6E70" w:rsidRDefault="00970A6E" w:rsidP="00551C9F">
      <w:pPr>
        <w:jc w:val="both"/>
        <w:rPr>
          <w:rFonts w:ascii="Cambria" w:hAnsi="Cambria"/>
          <w:sz w:val="20"/>
          <w:szCs w:val="20"/>
        </w:rPr>
      </w:pPr>
    </w:p>
    <w:p w14:paraId="7461F82F" w14:textId="75804243" w:rsidR="00970A6E" w:rsidRPr="001C6E70" w:rsidRDefault="00970A6E" w:rsidP="00551C9F">
      <w:pPr>
        <w:jc w:val="both"/>
        <w:rPr>
          <w:rFonts w:ascii="Cambria" w:hAnsi="Cambria"/>
          <w:sz w:val="20"/>
          <w:szCs w:val="20"/>
        </w:rPr>
      </w:pPr>
      <w:r w:rsidRPr="001C6E70">
        <w:rPr>
          <w:rFonts w:ascii="Cambria" w:hAnsi="Cambria"/>
          <w:sz w:val="20"/>
          <w:szCs w:val="20"/>
        </w:rPr>
        <w:t>Used for secure authentication and authorization, JWT ensures the integrity of user access to the SEVA platform.</w:t>
      </w:r>
    </w:p>
    <w:p w14:paraId="2EC4B5A5" w14:textId="77777777" w:rsidR="00F65471" w:rsidRPr="001C6E70" w:rsidRDefault="00F65471" w:rsidP="00551C9F">
      <w:pPr>
        <w:jc w:val="both"/>
        <w:rPr>
          <w:rFonts w:ascii="Cambria" w:hAnsi="Cambria"/>
          <w:sz w:val="20"/>
          <w:szCs w:val="20"/>
        </w:rPr>
      </w:pPr>
    </w:p>
    <w:p w14:paraId="084073A2" w14:textId="57D91D6D" w:rsidR="00F65471" w:rsidRPr="001C6E70" w:rsidRDefault="00970A6E" w:rsidP="00551C9F">
      <w:pPr>
        <w:jc w:val="both"/>
        <w:rPr>
          <w:rFonts w:ascii="Cambria" w:hAnsi="Cambria"/>
          <w:sz w:val="20"/>
          <w:szCs w:val="20"/>
        </w:rPr>
      </w:pPr>
      <w:r w:rsidRPr="001C6E70">
        <w:rPr>
          <w:rFonts w:ascii="Cambria" w:hAnsi="Cambria"/>
          <w:sz w:val="20"/>
          <w:szCs w:val="20"/>
        </w:rPr>
        <w:t xml:space="preserve">RESTful APIs: </w:t>
      </w:r>
      <w:r w:rsidR="00551C9F" w:rsidRPr="00551C9F">
        <w:rPr>
          <w:rFonts w:ascii="Cambria" w:hAnsi="Cambria"/>
          <w:sz w:val="20"/>
          <w:szCs w:val="20"/>
        </w:rPr>
        <w:t>RESTful APIs are like menus for apps. They use simple commands (GET, POST, PUT, DELETE) to request data (like ordering food) from a server in a way different apps can understand.</w:t>
      </w:r>
    </w:p>
    <w:p w14:paraId="53674B31" w14:textId="77777777" w:rsidR="00F65471" w:rsidRPr="001C6E70" w:rsidRDefault="00F65471" w:rsidP="00551C9F">
      <w:pPr>
        <w:jc w:val="both"/>
        <w:rPr>
          <w:rFonts w:ascii="Cambria" w:hAnsi="Cambria"/>
          <w:sz w:val="20"/>
          <w:szCs w:val="20"/>
        </w:rPr>
      </w:pPr>
    </w:p>
    <w:p w14:paraId="6D7B1989" w14:textId="2BA0D064" w:rsidR="00970A6E" w:rsidRPr="001C6E70" w:rsidRDefault="00970A6E" w:rsidP="00551C9F">
      <w:pPr>
        <w:jc w:val="both"/>
        <w:rPr>
          <w:rFonts w:ascii="Cambria" w:hAnsi="Cambria"/>
          <w:sz w:val="20"/>
          <w:szCs w:val="20"/>
        </w:rPr>
      </w:pPr>
      <w:r w:rsidRPr="001C6E70">
        <w:rPr>
          <w:rFonts w:ascii="Cambria" w:hAnsi="Cambria"/>
          <w:sz w:val="20"/>
          <w:szCs w:val="20"/>
        </w:rPr>
        <w:t>SEVA may expose RESTful APIs to facilitate integration with external systems or services, enabling data exchange and functionality extension.</w:t>
      </w:r>
    </w:p>
    <w:p w14:paraId="6F45EED4" w14:textId="77777777" w:rsidR="00F65471" w:rsidRPr="001C6E70" w:rsidRDefault="00F65471" w:rsidP="00551C9F">
      <w:pPr>
        <w:jc w:val="both"/>
        <w:rPr>
          <w:rFonts w:ascii="Cambria" w:hAnsi="Cambria"/>
          <w:sz w:val="20"/>
          <w:szCs w:val="20"/>
        </w:rPr>
      </w:pPr>
    </w:p>
    <w:p w14:paraId="268F7D5B" w14:textId="77777777" w:rsidR="00970A6E" w:rsidRPr="001C6E70" w:rsidRDefault="00970A6E" w:rsidP="00551C9F">
      <w:pPr>
        <w:jc w:val="both"/>
        <w:rPr>
          <w:rFonts w:ascii="Cambria" w:hAnsi="Cambria"/>
          <w:sz w:val="20"/>
          <w:szCs w:val="20"/>
        </w:rPr>
      </w:pPr>
      <w:r w:rsidRPr="001C6E70">
        <w:rPr>
          <w:rFonts w:ascii="Cambria" w:hAnsi="Cambria"/>
          <w:sz w:val="20"/>
          <w:szCs w:val="20"/>
        </w:rPr>
        <w:t>Additional Technologies and Tools:</w:t>
      </w:r>
    </w:p>
    <w:p w14:paraId="69C8C4C7" w14:textId="77777777" w:rsidR="00970A6E" w:rsidRPr="001C6E70" w:rsidRDefault="00970A6E" w:rsidP="00551C9F">
      <w:pPr>
        <w:jc w:val="both"/>
        <w:rPr>
          <w:rFonts w:ascii="Cambria" w:hAnsi="Cambria"/>
          <w:sz w:val="20"/>
          <w:szCs w:val="20"/>
        </w:rPr>
      </w:pPr>
    </w:p>
    <w:p w14:paraId="43ED66DD" w14:textId="77777777" w:rsidR="00970A6E" w:rsidRPr="001C6E70" w:rsidRDefault="00970A6E" w:rsidP="00551C9F">
      <w:pPr>
        <w:jc w:val="both"/>
        <w:rPr>
          <w:rFonts w:ascii="Cambria" w:hAnsi="Cambria"/>
          <w:sz w:val="20"/>
          <w:szCs w:val="20"/>
        </w:rPr>
      </w:pPr>
      <w:r w:rsidRPr="001C6E70">
        <w:rPr>
          <w:rFonts w:ascii="Cambria" w:hAnsi="Cambria"/>
          <w:sz w:val="20"/>
          <w:szCs w:val="20"/>
        </w:rPr>
        <w:t xml:space="preserve">Version Control: </w:t>
      </w:r>
    </w:p>
    <w:p w14:paraId="00DA9037" w14:textId="77777777" w:rsidR="00970A6E" w:rsidRPr="001C6E70" w:rsidRDefault="00970A6E" w:rsidP="00551C9F">
      <w:pPr>
        <w:jc w:val="both"/>
        <w:rPr>
          <w:rFonts w:ascii="Cambria" w:hAnsi="Cambria"/>
          <w:sz w:val="20"/>
          <w:szCs w:val="20"/>
        </w:rPr>
      </w:pPr>
    </w:p>
    <w:p w14:paraId="5631F363" w14:textId="05900348" w:rsidR="00970A6E" w:rsidRPr="001C6E70" w:rsidRDefault="00970A6E" w:rsidP="00551C9F">
      <w:pPr>
        <w:jc w:val="both"/>
        <w:rPr>
          <w:rFonts w:ascii="Cambria" w:hAnsi="Cambria"/>
          <w:sz w:val="20"/>
          <w:szCs w:val="20"/>
        </w:rPr>
      </w:pPr>
      <w:r w:rsidRPr="001C6E70">
        <w:rPr>
          <w:rFonts w:ascii="Cambria" w:hAnsi="Cambria"/>
          <w:sz w:val="20"/>
          <w:szCs w:val="20"/>
        </w:rPr>
        <w:t>Tools such as Git with GitHub or Azure DevOps are employed for collaborative development and code management.</w:t>
      </w:r>
    </w:p>
    <w:p w14:paraId="2E0F1739" w14:textId="77777777" w:rsidR="00970A6E" w:rsidRPr="001C6E70" w:rsidRDefault="00970A6E" w:rsidP="00551C9F">
      <w:pPr>
        <w:jc w:val="both"/>
        <w:rPr>
          <w:rFonts w:ascii="Cambria" w:hAnsi="Cambria"/>
          <w:sz w:val="20"/>
          <w:szCs w:val="20"/>
        </w:rPr>
      </w:pPr>
    </w:p>
    <w:p w14:paraId="12F56DAB" w14:textId="77777777" w:rsidR="00970A6E" w:rsidRPr="001C6E70" w:rsidRDefault="00970A6E" w:rsidP="00551C9F">
      <w:pPr>
        <w:jc w:val="both"/>
        <w:rPr>
          <w:rFonts w:ascii="Cambria" w:hAnsi="Cambria"/>
          <w:sz w:val="20"/>
          <w:szCs w:val="20"/>
        </w:rPr>
      </w:pPr>
      <w:r w:rsidRPr="001C6E70">
        <w:rPr>
          <w:rFonts w:ascii="Cambria" w:hAnsi="Cambria"/>
          <w:sz w:val="20"/>
          <w:szCs w:val="20"/>
        </w:rPr>
        <w:t xml:space="preserve">IDE (Integrated Development Environment): </w:t>
      </w:r>
    </w:p>
    <w:p w14:paraId="0FA75A18" w14:textId="77777777" w:rsidR="00970A6E" w:rsidRPr="001C6E70" w:rsidRDefault="00970A6E" w:rsidP="00551C9F">
      <w:pPr>
        <w:jc w:val="both"/>
        <w:rPr>
          <w:rFonts w:ascii="Cambria" w:hAnsi="Cambria"/>
          <w:sz w:val="20"/>
          <w:szCs w:val="20"/>
        </w:rPr>
      </w:pPr>
    </w:p>
    <w:p w14:paraId="555308C9" w14:textId="628B27F7" w:rsidR="00970A6E" w:rsidRPr="001C6E70" w:rsidRDefault="00970A6E" w:rsidP="00551C9F">
      <w:pPr>
        <w:jc w:val="both"/>
        <w:rPr>
          <w:rFonts w:ascii="Cambria" w:hAnsi="Cambria"/>
          <w:sz w:val="20"/>
          <w:szCs w:val="20"/>
        </w:rPr>
      </w:pPr>
      <w:r w:rsidRPr="001C6E70">
        <w:rPr>
          <w:rFonts w:ascii="Cambria" w:hAnsi="Cambria"/>
          <w:sz w:val="20"/>
          <w:szCs w:val="20"/>
        </w:rPr>
        <w:t>Developers may opt for Visual Studio or Visual Studio Code, offering robust capabilities for writing, debugging, and testing code.</w:t>
      </w:r>
    </w:p>
    <w:p w14:paraId="55240971" w14:textId="77777777" w:rsidR="00F65471" w:rsidRPr="001C6E70" w:rsidRDefault="00F65471" w:rsidP="00551C9F">
      <w:pPr>
        <w:jc w:val="both"/>
        <w:rPr>
          <w:rFonts w:ascii="Cambria" w:hAnsi="Cambria"/>
          <w:sz w:val="20"/>
          <w:szCs w:val="20"/>
        </w:rPr>
      </w:pPr>
    </w:p>
    <w:p w14:paraId="1717BAD8" w14:textId="77777777" w:rsidR="00F65471" w:rsidRPr="001C6E70" w:rsidRDefault="00970A6E" w:rsidP="00551C9F">
      <w:pPr>
        <w:jc w:val="both"/>
        <w:rPr>
          <w:rFonts w:ascii="Cambria" w:hAnsi="Cambria"/>
          <w:sz w:val="20"/>
          <w:szCs w:val="20"/>
        </w:rPr>
      </w:pPr>
      <w:r w:rsidRPr="001C6E70">
        <w:rPr>
          <w:rFonts w:ascii="Cambria" w:hAnsi="Cambria"/>
          <w:sz w:val="20"/>
          <w:szCs w:val="20"/>
        </w:rPr>
        <w:t xml:space="preserve">Unit Testing Frameworks: </w:t>
      </w:r>
    </w:p>
    <w:p w14:paraId="17962640" w14:textId="77777777" w:rsidR="00F65471" w:rsidRPr="001C6E70" w:rsidRDefault="00F65471" w:rsidP="00551C9F">
      <w:pPr>
        <w:jc w:val="both"/>
        <w:rPr>
          <w:rFonts w:ascii="Cambria" w:hAnsi="Cambria"/>
          <w:sz w:val="20"/>
          <w:szCs w:val="20"/>
        </w:rPr>
      </w:pPr>
    </w:p>
    <w:p w14:paraId="6D84EF78" w14:textId="2CB5E34B" w:rsidR="00970A6E" w:rsidRPr="001C6E70" w:rsidRDefault="00970A6E" w:rsidP="00551C9F">
      <w:pPr>
        <w:jc w:val="both"/>
        <w:rPr>
          <w:rFonts w:ascii="Cambria" w:hAnsi="Cambria"/>
          <w:sz w:val="20"/>
          <w:szCs w:val="20"/>
        </w:rPr>
      </w:pPr>
      <w:r w:rsidRPr="001C6E70">
        <w:rPr>
          <w:rFonts w:ascii="Cambria" w:hAnsi="Cambria"/>
          <w:sz w:val="20"/>
          <w:szCs w:val="20"/>
        </w:rPr>
        <w:t>Utilized to ensure code quality and reliability through automated testing, options include N</w:t>
      </w:r>
      <w:r w:rsidR="00215899">
        <w:rPr>
          <w:rFonts w:ascii="Cambria" w:hAnsi="Cambria"/>
          <w:sz w:val="20"/>
          <w:szCs w:val="20"/>
        </w:rPr>
        <w:t xml:space="preserve"> </w:t>
      </w:r>
      <w:r w:rsidRPr="001C6E70">
        <w:rPr>
          <w:rFonts w:ascii="Cambria" w:hAnsi="Cambria"/>
          <w:sz w:val="20"/>
          <w:szCs w:val="20"/>
        </w:rPr>
        <w:t>Unit or MS</w:t>
      </w:r>
      <w:r w:rsidR="00215899">
        <w:rPr>
          <w:rFonts w:ascii="Cambria" w:hAnsi="Cambria"/>
          <w:sz w:val="20"/>
          <w:szCs w:val="20"/>
        </w:rPr>
        <w:t xml:space="preserve"> </w:t>
      </w:r>
      <w:r w:rsidRPr="001C6E70">
        <w:rPr>
          <w:rFonts w:ascii="Cambria" w:hAnsi="Cambria"/>
          <w:sz w:val="20"/>
          <w:szCs w:val="20"/>
        </w:rPr>
        <w:t>Test for C.</w:t>
      </w:r>
    </w:p>
    <w:p w14:paraId="7E59D942" w14:textId="77777777" w:rsidR="00F65471" w:rsidRPr="001C6E70" w:rsidRDefault="00F65471" w:rsidP="00551C9F">
      <w:pPr>
        <w:jc w:val="both"/>
        <w:rPr>
          <w:rFonts w:ascii="Cambria" w:hAnsi="Cambria"/>
          <w:sz w:val="20"/>
          <w:szCs w:val="20"/>
        </w:rPr>
      </w:pPr>
    </w:p>
    <w:p w14:paraId="1FE3B061" w14:textId="76463485" w:rsidR="00970A6E" w:rsidRPr="001C6E70" w:rsidRDefault="00970A6E" w:rsidP="00551C9F">
      <w:pPr>
        <w:jc w:val="both"/>
        <w:rPr>
          <w:rFonts w:ascii="Cambria" w:hAnsi="Cambria"/>
          <w:sz w:val="20"/>
          <w:szCs w:val="20"/>
        </w:rPr>
      </w:pPr>
      <w:r w:rsidRPr="001C6E70">
        <w:rPr>
          <w:rFonts w:ascii="Cambria" w:hAnsi="Cambria"/>
          <w:sz w:val="20"/>
          <w:szCs w:val="20"/>
        </w:rPr>
        <w:t>By integrating these frontend and backend technologies, alongside cloud services and robust database management systems like MySQL, the SEVA project aims to provide a scalable, user-friendly platform facilitating food donations, addressing food sustainability challenges, and promoting social welfare.</w:t>
      </w:r>
    </w:p>
    <w:p w14:paraId="289B697D" w14:textId="77777777" w:rsidR="00970A6E" w:rsidRPr="001C6E70" w:rsidRDefault="00970A6E" w:rsidP="00551C9F">
      <w:pPr>
        <w:jc w:val="both"/>
        <w:rPr>
          <w:rFonts w:ascii="Cambria" w:hAnsi="Cambria"/>
          <w:sz w:val="20"/>
          <w:szCs w:val="20"/>
        </w:rPr>
      </w:pPr>
    </w:p>
    <w:p w14:paraId="20945082" w14:textId="2B208776" w:rsidR="00680BA5" w:rsidRPr="001C6E70" w:rsidRDefault="00680BA5" w:rsidP="00551C9F">
      <w:pPr>
        <w:ind w:left="-5" w:right="61"/>
        <w:jc w:val="both"/>
        <w:rPr>
          <w:rFonts w:ascii="Cambria" w:hAnsi="Cambria"/>
          <w:sz w:val="20"/>
          <w:szCs w:val="20"/>
        </w:rPr>
      </w:pPr>
      <w:r w:rsidRPr="001C6E70">
        <w:rPr>
          <w:rFonts w:ascii="Cambria" w:hAnsi="Cambria"/>
          <w:sz w:val="20"/>
          <w:szCs w:val="20"/>
        </w:rPr>
        <w:t xml:space="preserve">We explain the design of our Seva app that deploys several principles from HCI. A good interaction design must incorporate targeted users’ needs and concerns. Thus, our app design entails the following steps. </w:t>
      </w:r>
    </w:p>
    <w:p w14:paraId="6EFD82CC" w14:textId="77777777" w:rsidR="00A21C95" w:rsidRPr="001C6E70" w:rsidRDefault="00A21C95" w:rsidP="00551C9F">
      <w:pPr>
        <w:ind w:left="-5" w:right="61"/>
        <w:jc w:val="both"/>
        <w:rPr>
          <w:rFonts w:ascii="Cambria" w:hAnsi="Cambria"/>
          <w:sz w:val="20"/>
          <w:szCs w:val="20"/>
        </w:rPr>
      </w:pPr>
    </w:p>
    <w:p w14:paraId="20DEE938" w14:textId="5122BC35" w:rsidR="00680BA5" w:rsidRPr="001C6E70" w:rsidRDefault="00680BA5" w:rsidP="00551C9F">
      <w:pPr>
        <w:ind w:left="-5" w:right="61"/>
        <w:jc w:val="both"/>
        <w:rPr>
          <w:rFonts w:ascii="Cambria" w:hAnsi="Cambria"/>
          <w:sz w:val="20"/>
          <w:szCs w:val="20"/>
          <w:lang w:val="en-IN"/>
        </w:rPr>
      </w:pPr>
      <w:r w:rsidRPr="001C6E70">
        <w:rPr>
          <w:rFonts w:ascii="Cambria" w:hAnsi="Cambria"/>
          <w:sz w:val="20"/>
          <w:szCs w:val="20"/>
          <w:lang w:val="en-IN"/>
        </w:rPr>
        <w:t xml:space="preserve">1. Stakeholder Identification: In the context of Human-Computer Interaction (HCI), stakeholders refer to individuals or organizations directly or indirectly influenced by the system and who can impact its requirements. For Seva, stakeholders include NGO managers, café and grocery store owners, reflecting a diverse demographic mix, primarily from the NJ-NY area for accessibility. </w:t>
      </w:r>
    </w:p>
    <w:p w14:paraId="22A5D579" w14:textId="4372A0BD" w:rsidR="00680BA5" w:rsidRPr="001C6E70" w:rsidRDefault="00680BA5" w:rsidP="00551C9F">
      <w:pPr>
        <w:ind w:left="-5" w:right="61"/>
        <w:jc w:val="both"/>
        <w:rPr>
          <w:rFonts w:ascii="Cambria" w:hAnsi="Cambria"/>
          <w:sz w:val="20"/>
          <w:szCs w:val="20"/>
          <w:lang w:val="en-IN"/>
        </w:rPr>
      </w:pPr>
    </w:p>
    <w:p w14:paraId="4EFB4B69" w14:textId="7D84890F" w:rsidR="00680BA5" w:rsidRPr="001C6E70" w:rsidRDefault="00680BA5" w:rsidP="00551C9F">
      <w:pPr>
        <w:ind w:left="-5" w:right="61"/>
        <w:jc w:val="both"/>
        <w:rPr>
          <w:rFonts w:ascii="Cambria" w:hAnsi="Cambria"/>
          <w:sz w:val="20"/>
          <w:szCs w:val="20"/>
          <w:lang w:val="en-IN"/>
        </w:rPr>
      </w:pPr>
      <w:r w:rsidRPr="001C6E70">
        <w:rPr>
          <w:rFonts w:ascii="Cambria" w:hAnsi="Cambria"/>
          <w:sz w:val="20"/>
          <w:szCs w:val="20"/>
          <w:lang w:val="en-IN"/>
        </w:rPr>
        <w:t xml:space="preserve">2. Social Interaction for Interface Design: Stakeholder interviews are conducted during interface design to gather suggestions and opinions, shaping app usability. </w:t>
      </w:r>
      <w:r w:rsidRPr="001C6E70">
        <w:rPr>
          <w:rFonts w:ascii="Cambria" w:hAnsi="Cambria"/>
          <w:sz w:val="20"/>
          <w:szCs w:val="20"/>
          <w:lang w:val="en-IN"/>
        </w:rPr>
        <w:t>Ethnographic studies involve direct observation and comprehension of stakeholders' work processes, informing app layouts with data like leftover food quantities and food attributes.</w:t>
      </w:r>
    </w:p>
    <w:p w14:paraId="1988EDCA" w14:textId="2FC4D9BA" w:rsidR="00680BA5" w:rsidRPr="001C6E70" w:rsidRDefault="00680BA5" w:rsidP="00551C9F">
      <w:pPr>
        <w:ind w:left="-5" w:right="61"/>
        <w:jc w:val="both"/>
        <w:rPr>
          <w:rFonts w:ascii="Cambria" w:hAnsi="Cambria"/>
          <w:sz w:val="20"/>
          <w:szCs w:val="20"/>
          <w:lang w:val="en-IN"/>
        </w:rPr>
      </w:pPr>
    </w:p>
    <w:p w14:paraId="35170E6A" w14:textId="20EE43AE" w:rsidR="00680BA5" w:rsidRPr="001C6E70" w:rsidRDefault="00680BA5" w:rsidP="00551C9F">
      <w:pPr>
        <w:ind w:left="-5" w:right="61"/>
        <w:jc w:val="both"/>
        <w:rPr>
          <w:rFonts w:ascii="Cambria" w:hAnsi="Cambria"/>
          <w:sz w:val="20"/>
          <w:szCs w:val="20"/>
          <w:lang w:val="en-IN"/>
        </w:rPr>
      </w:pPr>
      <w:r w:rsidRPr="001C6E70">
        <w:rPr>
          <w:rFonts w:ascii="Cambria" w:hAnsi="Cambria"/>
          <w:sz w:val="20"/>
          <w:szCs w:val="20"/>
          <w:lang w:val="en-IN"/>
        </w:rPr>
        <w:t>3. Conceptual Design Construction: Wireframes, initial mock</w:t>
      </w:r>
      <w:r w:rsidR="008E2ACB">
        <w:rPr>
          <w:rFonts w:ascii="Cambria" w:hAnsi="Cambria"/>
          <w:sz w:val="20"/>
          <w:szCs w:val="20"/>
          <w:lang w:val="en-IN"/>
        </w:rPr>
        <w:t xml:space="preserve"> </w:t>
      </w:r>
      <w:r w:rsidRPr="001C6E70">
        <w:rPr>
          <w:rFonts w:ascii="Cambria" w:hAnsi="Cambria"/>
          <w:sz w:val="20"/>
          <w:szCs w:val="20"/>
          <w:lang w:val="en-IN"/>
        </w:rPr>
        <w:t>up designs serving as blueprints, are created for Seva based on creative ideas, stakeholder suggestions, and ethnographic study data. Entry fields like "storage method" for suppliers and "allergy/dietary restrictions" for consumers are included to address critical issues.</w:t>
      </w:r>
      <w:r w:rsidR="00F65471" w:rsidRPr="001C6E70">
        <w:rPr>
          <w:rFonts w:ascii="Cambria" w:hAnsi="Cambria"/>
          <w:noProof/>
          <w:sz w:val="20"/>
          <w:szCs w:val="20"/>
        </w:rPr>
        <w:t xml:space="preserve"> </w:t>
      </w:r>
    </w:p>
    <w:p w14:paraId="5090BC8B" w14:textId="77777777" w:rsidR="00680BA5" w:rsidRPr="001C6E70" w:rsidRDefault="00680BA5" w:rsidP="00551C9F">
      <w:pPr>
        <w:ind w:left="-5" w:right="61"/>
        <w:jc w:val="both"/>
        <w:rPr>
          <w:rFonts w:ascii="Cambria" w:hAnsi="Cambria"/>
          <w:sz w:val="20"/>
          <w:szCs w:val="20"/>
          <w:lang w:val="en-IN"/>
        </w:rPr>
      </w:pPr>
    </w:p>
    <w:p w14:paraId="2E95CE62" w14:textId="77777777" w:rsidR="00626A0D" w:rsidRPr="001C6E70" w:rsidRDefault="00680BA5" w:rsidP="00551C9F">
      <w:pPr>
        <w:ind w:left="-5" w:right="61"/>
        <w:jc w:val="both"/>
        <w:rPr>
          <w:rFonts w:ascii="Cambria" w:hAnsi="Cambria"/>
          <w:sz w:val="20"/>
          <w:szCs w:val="20"/>
          <w:lang w:val="en-IN"/>
        </w:rPr>
      </w:pPr>
      <w:r w:rsidRPr="001C6E70">
        <w:rPr>
          <w:rFonts w:ascii="Cambria" w:hAnsi="Cambria"/>
          <w:sz w:val="20"/>
          <w:szCs w:val="20"/>
          <w:lang w:val="en-IN"/>
        </w:rPr>
        <w:t xml:space="preserve">4. Design Evaluation by Stakeholders: Stakeholder feedback on wireframes guides design refinement. Questionnaires and discussions facilitate feedback collection, leading to revisions such as the inclusion of descriptive icons for quick </w:t>
      </w:r>
    </w:p>
    <w:p w14:paraId="77A604F1" w14:textId="77777777" w:rsidR="00437849" w:rsidRPr="001C6E70" w:rsidRDefault="00680BA5" w:rsidP="00551C9F">
      <w:pPr>
        <w:ind w:left="-5" w:right="61"/>
        <w:jc w:val="both"/>
        <w:rPr>
          <w:rFonts w:ascii="Cambria" w:hAnsi="Cambria"/>
          <w:noProof/>
          <w:sz w:val="20"/>
          <w:szCs w:val="20"/>
        </w:rPr>
      </w:pPr>
      <w:r w:rsidRPr="001C6E70">
        <w:rPr>
          <w:rFonts w:ascii="Cambria" w:hAnsi="Cambria"/>
          <w:sz w:val="20"/>
          <w:szCs w:val="20"/>
          <w:lang w:val="en-IN"/>
        </w:rPr>
        <w:t>comprehension, reflecting stakeholder input.</w:t>
      </w:r>
    </w:p>
    <w:p w14:paraId="44DE87F6" w14:textId="77777777" w:rsidR="00437849" w:rsidRPr="001C6E70" w:rsidRDefault="00437849" w:rsidP="00551C9F">
      <w:pPr>
        <w:ind w:left="-5" w:right="61"/>
        <w:jc w:val="both"/>
        <w:rPr>
          <w:rFonts w:ascii="Cambria" w:hAnsi="Cambria"/>
          <w:noProof/>
          <w:sz w:val="20"/>
          <w:szCs w:val="20"/>
        </w:rPr>
      </w:pPr>
    </w:p>
    <w:p w14:paraId="7201E4D0" w14:textId="77777777" w:rsidR="00437849" w:rsidRPr="001C6E70" w:rsidRDefault="00437849" w:rsidP="00551C9F">
      <w:pPr>
        <w:ind w:left="-5" w:right="61"/>
        <w:jc w:val="both"/>
        <w:rPr>
          <w:rFonts w:ascii="Cambria" w:hAnsi="Cambria"/>
          <w:noProof/>
          <w:sz w:val="20"/>
          <w:szCs w:val="20"/>
        </w:rPr>
      </w:pPr>
    </w:p>
    <w:p w14:paraId="5B9DF7A3" w14:textId="32527994" w:rsidR="00680BA5" w:rsidRPr="001C6E70" w:rsidRDefault="007A1BAD" w:rsidP="00551C9F">
      <w:pPr>
        <w:ind w:left="-5" w:right="61"/>
        <w:jc w:val="both"/>
        <w:rPr>
          <w:rFonts w:ascii="Cambria" w:hAnsi="Cambria"/>
          <w:sz w:val="20"/>
          <w:szCs w:val="20"/>
          <w:lang w:val="en-IN"/>
        </w:rPr>
      </w:pPr>
      <w:r w:rsidRPr="007A1BAD">
        <w:rPr>
          <w:rFonts w:ascii="Cambria" w:hAnsi="Cambria"/>
          <w:noProof/>
          <w:sz w:val="20"/>
          <w:szCs w:val="20"/>
          <w:lang w:val="en-IN"/>
        </w:rPr>
        <w:drawing>
          <wp:inline distT="0" distB="0" distL="0" distR="0" wp14:anchorId="210EE1EF" wp14:editId="1CA09D12">
            <wp:extent cx="3476085" cy="5276136"/>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17629" cy="5339194"/>
                    </a:xfrm>
                    <a:prstGeom prst="rect">
                      <a:avLst/>
                    </a:prstGeom>
                  </pic:spPr>
                </pic:pic>
              </a:graphicData>
            </a:graphic>
          </wp:inline>
        </w:drawing>
      </w:r>
    </w:p>
    <w:p w14:paraId="56320B92" w14:textId="78428A6C" w:rsidR="00680BA5" w:rsidRDefault="004E40F2" w:rsidP="00551C9F">
      <w:pPr>
        <w:ind w:left="-5" w:right="61"/>
        <w:jc w:val="both"/>
        <w:rPr>
          <w:rFonts w:ascii="Cambria" w:hAnsi="Cambria"/>
          <w:sz w:val="20"/>
          <w:szCs w:val="20"/>
          <w:lang w:val="en-IN"/>
        </w:rPr>
      </w:pPr>
      <w:r w:rsidRPr="001C6E70">
        <w:rPr>
          <w:rFonts w:ascii="Cambria" w:hAnsi="Cambria"/>
          <w:sz w:val="20"/>
          <w:szCs w:val="20"/>
          <w:lang w:val="en-IN"/>
        </w:rPr>
        <w:t xml:space="preserve">                 </w:t>
      </w:r>
      <w:r w:rsidR="007A1BAD">
        <w:rPr>
          <w:rFonts w:ascii="Cambria" w:hAnsi="Cambria"/>
          <w:sz w:val="20"/>
          <w:szCs w:val="20"/>
          <w:lang w:val="en-IN"/>
        </w:rPr>
        <w:t xml:space="preserve">                          </w:t>
      </w:r>
      <w:r w:rsidRPr="001C6E70">
        <w:rPr>
          <w:rFonts w:ascii="Cambria" w:hAnsi="Cambria"/>
          <w:sz w:val="20"/>
          <w:szCs w:val="20"/>
          <w:lang w:val="en-IN"/>
        </w:rPr>
        <w:t xml:space="preserve"> fig (4)</w:t>
      </w:r>
    </w:p>
    <w:p w14:paraId="2BC5496C" w14:textId="52397A0B" w:rsidR="007A1BAD" w:rsidRPr="001C6E70" w:rsidRDefault="007A1BAD" w:rsidP="00551C9F">
      <w:pPr>
        <w:ind w:left="-5" w:right="61"/>
        <w:jc w:val="both"/>
        <w:rPr>
          <w:rFonts w:ascii="Cambria" w:hAnsi="Cambria"/>
          <w:sz w:val="20"/>
          <w:szCs w:val="20"/>
          <w:lang w:val="en-IN"/>
        </w:rPr>
      </w:pPr>
      <w:r>
        <w:rPr>
          <w:rFonts w:ascii="Cambria" w:hAnsi="Cambria"/>
          <w:sz w:val="20"/>
          <w:szCs w:val="20"/>
          <w:lang w:val="en-IN"/>
        </w:rPr>
        <w:t xml:space="preserve">                        Working of the application</w:t>
      </w:r>
    </w:p>
    <w:p w14:paraId="5C296D8A" w14:textId="77777777" w:rsidR="004E40F2" w:rsidRPr="001C6E70" w:rsidRDefault="004E40F2" w:rsidP="00551C9F">
      <w:pPr>
        <w:ind w:left="-5" w:right="61"/>
        <w:jc w:val="both"/>
        <w:rPr>
          <w:rFonts w:ascii="Cambria" w:hAnsi="Cambria"/>
          <w:sz w:val="20"/>
          <w:szCs w:val="20"/>
          <w:lang w:val="en-IN"/>
        </w:rPr>
      </w:pPr>
    </w:p>
    <w:p w14:paraId="50F57C0B" w14:textId="6FA73630" w:rsidR="00680BA5" w:rsidRPr="001C6E70" w:rsidRDefault="00680BA5" w:rsidP="00551C9F">
      <w:pPr>
        <w:ind w:left="-5" w:right="61"/>
        <w:jc w:val="both"/>
        <w:rPr>
          <w:rFonts w:ascii="Cambria" w:hAnsi="Cambria"/>
          <w:sz w:val="20"/>
          <w:szCs w:val="20"/>
          <w:lang w:val="en-IN"/>
        </w:rPr>
      </w:pPr>
      <w:r w:rsidRPr="001C6E70">
        <w:rPr>
          <w:rFonts w:ascii="Cambria" w:hAnsi="Cambria"/>
          <w:sz w:val="20"/>
          <w:szCs w:val="20"/>
          <w:lang w:val="en-IN"/>
        </w:rPr>
        <w:t xml:space="preserve">5. Final App Design: The final app design, often iterative in HCI, proceeds with one iteration due to Seva’s prototype phase and focused target region. Stakeholder cooperation </w:t>
      </w:r>
      <w:r w:rsidRPr="001C6E70">
        <w:rPr>
          <w:rFonts w:ascii="Cambria" w:hAnsi="Cambria"/>
          <w:sz w:val="20"/>
          <w:szCs w:val="20"/>
          <w:lang w:val="en-IN"/>
        </w:rPr>
        <w:lastRenderedPageBreak/>
        <w:t>and satisfactory evaluations contribute to this streamlined process. The design adheres to HCI principles like affordance, ensuring functions are evident through appearance, akin to common</w:t>
      </w:r>
      <w:r w:rsidR="008E2ACB">
        <w:rPr>
          <w:rFonts w:ascii="Cambria" w:hAnsi="Cambria"/>
          <w:sz w:val="20"/>
          <w:szCs w:val="20"/>
          <w:lang w:val="en-IN"/>
        </w:rPr>
        <w:t xml:space="preserve"> </w:t>
      </w:r>
      <w:r w:rsidRPr="001C6E70">
        <w:rPr>
          <w:rFonts w:ascii="Cambria" w:hAnsi="Cambria"/>
          <w:sz w:val="20"/>
          <w:szCs w:val="20"/>
          <w:lang w:val="en-IN"/>
        </w:rPr>
        <w:t>sense knowledge in AI, fostering intuitive user interaction.</w:t>
      </w:r>
    </w:p>
    <w:p w14:paraId="07DD48DA" w14:textId="77777777" w:rsidR="00680BA5" w:rsidRPr="001C6E70" w:rsidRDefault="00680BA5" w:rsidP="00551C9F">
      <w:pPr>
        <w:jc w:val="both"/>
        <w:rPr>
          <w:rFonts w:ascii="Cambria" w:hAnsi="Cambria"/>
          <w:sz w:val="20"/>
          <w:szCs w:val="20"/>
        </w:rPr>
      </w:pPr>
    </w:p>
    <w:p w14:paraId="48DD339A" w14:textId="77777777" w:rsidR="00F40A7C" w:rsidRPr="001C6E70" w:rsidRDefault="00F40A7C" w:rsidP="00551C9F">
      <w:pPr>
        <w:jc w:val="both"/>
        <w:rPr>
          <w:rStyle w:val="Strong"/>
          <w:rFonts w:ascii="Cambria" w:hAnsi="Cambria"/>
          <w:b w:val="0"/>
          <w:bCs w:val="0"/>
          <w:sz w:val="20"/>
          <w:szCs w:val="20"/>
        </w:rPr>
      </w:pPr>
    </w:p>
    <w:p w14:paraId="0F93B5B1" w14:textId="0220C677" w:rsidR="00BD21CB" w:rsidRPr="009D1875" w:rsidRDefault="004E40F2" w:rsidP="00551C9F">
      <w:pPr>
        <w:jc w:val="both"/>
        <w:rPr>
          <w:rStyle w:val="BodyTextChar"/>
          <w:rFonts w:ascii="Cambria" w:hAnsi="Cambria"/>
          <w:b/>
          <w:bCs/>
          <w:sz w:val="24"/>
          <w:szCs w:val="24"/>
        </w:rPr>
      </w:pPr>
      <w:r w:rsidRPr="009D1875">
        <w:rPr>
          <w:rStyle w:val="BodyTextChar"/>
          <w:rFonts w:ascii="Cambria" w:hAnsi="Cambria"/>
          <w:b/>
          <w:bCs/>
          <w:sz w:val="24"/>
          <w:szCs w:val="24"/>
        </w:rPr>
        <w:t>5</w:t>
      </w:r>
      <w:r w:rsidR="007F0955" w:rsidRPr="009D1875">
        <w:rPr>
          <w:rStyle w:val="BodyTextChar"/>
          <w:rFonts w:ascii="Cambria" w:hAnsi="Cambria"/>
          <w:b/>
          <w:bCs/>
          <w:sz w:val="24"/>
          <w:szCs w:val="24"/>
        </w:rPr>
        <w:t>.Future Scope</w:t>
      </w:r>
    </w:p>
    <w:p w14:paraId="5A82488D" w14:textId="532626F5" w:rsidR="00D630F3" w:rsidRDefault="00D630F3" w:rsidP="00551C9F">
      <w:pPr>
        <w:widowControl/>
        <w:tabs>
          <w:tab w:val="left" w:pos="2752"/>
        </w:tabs>
        <w:autoSpaceDE/>
        <w:autoSpaceDN/>
        <w:spacing w:after="160" w:line="259" w:lineRule="auto"/>
        <w:contextualSpacing/>
        <w:jc w:val="both"/>
        <w:rPr>
          <w:rStyle w:val="Strong"/>
          <w:rFonts w:ascii="Cambria" w:hAnsi="Cambria"/>
          <w:b w:val="0"/>
          <w:bCs w:val="0"/>
          <w:sz w:val="20"/>
          <w:szCs w:val="20"/>
        </w:rPr>
      </w:pPr>
    </w:p>
    <w:p w14:paraId="79B167C2" w14:textId="7CD6B051" w:rsidR="00D630F3" w:rsidRDefault="009D1875" w:rsidP="00551C9F">
      <w:pPr>
        <w:widowControl/>
        <w:tabs>
          <w:tab w:val="left" w:pos="2752"/>
        </w:tabs>
        <w:autoSpaceDE/>
        <w:autoSpaceDN/>
        <w:spacing w:after="160" w:line="259" w:lineRule="auto"/>
        <w:contextualSpacing/>
        <w:jc w:val="both"/>
        <w:rPr>
          <w:rFonts w:ascii="Cambria" w:hAnsi="Cambria"/>
          <w:sz w:val="20"/>
          <w:szCs w:val="20"/>
        </w:rPr>
      </w:pPr>
      <w:r>
        <w:rPr>
          <w:rFonts w:ascii="Cambria" w:hAnsi="Cambria"/>
          <w:sz w:val="20"/>
          <w:szCs w:val="20"/>
        </w:rPr>
        <w:t>The main aim of this project is</w:t>
      </w:r>
      <w:r w:rsidR="00D630F3" w:rsidRPr="00D630F3">
        <w:rPr>
          <w:rFonts w:ascii="Cambria" w:hAnsi="Cambria"/>
          <w:sz w:val="20"/>
          <w:szCs w:val="20"/>
        </w:rPr>
        <w:t xml:space="preserve"> to tackle food insecurity through a comprehensive approach. We'll leverage a mobile application, </w:t>
      </w:r>
      <w:r>
        <w:rPr>
          <w:rFonts w:ascii="Cambria" w:hAnsi="Cambria"/>
          <w:sz w:val="20"/>
          <w:szCs w:val="20"/>
        </w:rPr>
        <w:t xml:space="preserve">names as </w:t>
      </w:r>
      <w:r w:rsidR="00D630F3" w:rsidRPr="00D630F3">
        <w:rPr>
          <w:rFonts w:ascii="Cambria" w:hAnsi="Cambria"/>
          <w:sz w:val="20"/>
          <w:szCs w:val="20"/>
        </w:rPr>
        <w:t>SEVA, to connect surplus food with those in need. SEVA will expand its reach to new areas, ensuring wider accessibility. Collaboration</w:t>
      </w:r>
      <w:r>
        <w:rPr>
          <w:rFonts w:ascii="Cambria" w:hAnsi="Cambria"/>
          <w:sz w:val="20"/>
          <w:szCs w:val="20"/>
        </w:rPr>
        <w:t xml:space="preserve"> with different doners will play a </w:t>
      </w:r>
      <w:r w:rsidR="00D630F3" w:rsidRPr="00D630F3">
        <w:rPr>
          <w:rFonts w:ascii="Cambria" w:hAnsi="Cambria"/>
          <w:sz w:val="20"/>
          <w:szCs w:val="20"/>
        </w:rPr>
        <w:t>key</w:t>
      </w:r>
      <w:r>
        <w:rPr>
          <w:rFonts w:ascii="Cambria" w:hAnsi="Cambria"/>
          <w:sz w:val="20"/>
          <w:szCs w:val="20"/>
        </w:rPr>
        <w:t xml:space="preserve"> role </w:t>
      </w:r>
      <w:r w:rsidR="00D630F3" w:rsidRPr="00D630F3">
        <w:rPr>
          <w:rFonts w:ascii="Cambria" w:hAnsi="Cambria"/>
          <w:sz w:val="20"/>
          <w:szCs w:val="20"/>
        </w:rPr>
        <w:t>– we</w:t>
      </w:r>
      <w:r>
        <w:rPr>
          <w:rFonts w:ascii="Cambria" w:hAnsi="Cambria"/>
          <w:sz w:val="20"/>
          <w:szCs w:val="20"/>
        </w:rPr>
        <w:t xml:space="preserve"> will also</w:t>
      </w:r>
      <w:r w:rsidR="00D630F3" w:rsidRPr="00D630F3">
        <w:rPr>
          <w:rFonts w:ascii="Cambria" w:hAnsi="Cambria"/>
          <w:sz w:val="20"/>
          <w:szCs w:val="20"/>
        </w:rPr>
        <w:t xml:space="preserve"> partner with government and private agencies to amplify our impact. Recognizing the knowledge gap, we</w:t>
      </w:r>
      <w:r>
        <w:rPr>
          <w:rFonts w:ascii="Cambria" w:hAnsi="Cambria"/>
          <w:sz w:val="20"/>
          <w:szCs w:val="20"/>
        </w:rPr>
        <w:t xml:space="preserve"> will</w:t>
      </w:r>
      <w:r w:rsidR="00D630F3" w:rsidRPr="00D630F3">
        <w:rPr>
          <w:rFonts w:ascii="Cambria" w:hAnsi="Cambria"/>
          <w:sz w:val="20"/>
          <w:szCs w:val="20"/>
        </w:rPr>
        <w:t xml:space="preserve"> launch awareness campaigns to educate the public on food waste reduction strategies. Th</w:t>
      </w:r>
      <w:r>
        <w:rPr>
          <w:rFonts w:ascii="Cambria" w:hAnsi="Cambria"/>
          <w:sz w:val="20"/>
          <w:szCs w:val="20"/>
        </w:rPr>
        <w:t>is</w:t>
      </w:r>
      <w:r w:rsidR="00D630F3" w:rsidRPr="00D630F3">
        <w:rPr>
          <w:rFonts w:ascii="Cambria" w:hAnsi="Cambria"/>
          <w:sz w:val="20"/>
          <w:szCs w:val="20"/>
        </w:rPr>
        <w:t xml:space="preserve"> app itself will undergo continuous improvement</w:t>
      </w:r>
      <w:r>
        <w:rPr>
          <w:rFonts w:ascii="Cambria" w:hAnsi="Cambria"/>
          <w:sz w:val="20"/>
          <w:szCs w:val="20"/>
        </w:rPr>
        <w:t xml:space="preserve"> with the help of future needs and people reviews</w:t>
      </w:r>
      <w:r w:rsidR="00D630F3" w:rsidRPr="00D630F3">
        <w:rPr>
          <w:rFonts w:ascii="Cambria" w:hAnsi="Cambria"/>
          <w:sz w:val="20"/>
          <w:szCs w:val="20"/>
        </w:rPr>
        <w:t>. New features will prioritize food distribution based on user needs and availability. User feedback will be actively incorporated to enhance SEVA's functionality. Sustainability is a core value. We'll utilize eco-friendly packaging and innovative waste management techniques. Finally, we'll build a strong team with experts specifically chosen to address the challenges at hand. Through these combined efforts, we strive to create a more efficient and sustainable solution to food insecurity</w:t>
      </w:r>
      <w:r>
        <w:rPr>
          <w:rFonts w:ascii="Cambria" w:hAnsi="Cambria"/>
          <w:sz w:val="20"/>
          <w:szCs w:val="20"/>
        </w:rPr>
        <w:t xml:space="preserve"> with the help of modern technology</w:t>
      </w:r>
      <w:r w:rsidR="00D630F3" w:rsidRPr="00D630F3">
        <w:rPr>
          <w:rFonts w:ascii="Cambria" w:hAnsi="Cambria"/>
          <w:sz w:val="20"/>
          <w:szCs w:val="20"/>
        </w:rPr>
        <w:t>.</w:t>
      </w:r>
    </w:p>
    <w:p w14:paraId="53370E62" w14:textId="022FA24B" w:rsidR="008E2ACB" w:rsidRDefault="008E2ACB" w:rsidP="00551C9F">
      <w:pPr>
        <w:widowControl/>
        <w:tabs>
          <w:tab w:val="left" w:pos="2752"/>
        </w:tabs>
        <w:autoSpaceDE/>
        <w:autoSpaceDN/>
        <w:spacing w:after="160" w:line="259" w:lineRule="auto"/>
        <w:contextualSpacing/>
        <w:jc w:val="both"/>
        <w:rPr>
          <w:rFonts w:ascii="Cambria" w:hAnsi="Cambria"/>
          <w:sz w:val="20"/>
          <w:szCs w:val="20"/>
        </w:rPr>
      </w:pPr>
    </w:p>
    <w:p w14:paraId="69F6777E" w14:textId="4B6862E1" w:rsidR="008E2ACB" w:rsidRDefault="008E2ACB" w:rsidP="00551C9F">
      <w:pPr>
        <w:widowControl/>
        <w:tabs>
          <w:tab w:val="left" w:pos="2752"/>
        </w:tabs>
        <w:autoSpaceDE/>
        <w:autoSpaceDN/>
        <w:spacing w:after="160" w:line="259" w:lineRule="auto"/>
        <w:contextualSpacing/>
        <w:jc w:val="both"/>
        <w:rPr>
          <w:rFonts w:ascii="Cambria" w:hAnsi="Cambria"/>
          <w:b/>
          <w:bCs/>
          <w:sz w:val="24"/>
          <w:szCs w:val="24"/>
        </w:rPr>
      </w:pPr>
      <w:r w:rsidRPr="008E2ACB">
        <w:rPr>
          <w:rFonts w:ascii="Cambria" w:hAnsi="Cambria"/>
          <w:b/>
          <w:bCs/>
          <w:sz w:val="24"/>
          <w:szCs w:val="24"/>
        </w:rPr>
        <w:t>6. Conclusion</w:t>
      </w:r>
    </w:p>
    <w:p w14:paraId="7EA6226F" w14:textId="4683EE37" w:rsidR="008E2ACB" w:rsidRDefault="008E2ACB" w:rsidP="00551C9F">
      <w:pPr>
        <w:widowControl/>
        <w:tabs>
          <w:tab w:val="left" w:pos="2752"/>
        </w:tabs>
        <w:autoSpaceDE/>
        <w:autoSpaceDN/>
        <w:spacing w:after="160" w:line="259" w:lineRule="auto"/>
        <w:contextualSpacing/>
        <w:jc w:val="both"/>
        <w:rPr>
          <w:rFonts w:ascii="Cambria" w:hAnsi="Cambria"/>
          <w:b/>
          <w:bCs/>
          <w:sz w:val="24"/>
          <w:szCs w:val="24"/>
        </w:rPr>
      </w:pPr>
    </w:p>
    <w:p w14:paraId="4E56916A" w14:textId="4A0D3FA9" w:rsidR="008E2ACB" w:rsidRPr="008E2ACB" w:rsidRDefault="008E2ACB" w:rsidP="00551C9F">
      <w:pPr>
        <w:widowControl/>
        <w:tabs>
          <w:tab w:val="left" w:pos="2752"/>
        </w:tabs>
        <w:autoSpaceDE/>
        <w:autoSpaceDN/>
        <w:spacing w:after="160" w:line="259" w:lineRule="auto"/>
        <w:contextualSpacing/>
        <w:jc w:val="both"/>
        <w:rPr>
          <w:rFonts w:ascii="Cambria" w:hAnsi="Cambria"/>
          <w:sz w:val="20"/>
          <w:szCs w:val="20"/>
        </w:rPr>
      </w:pPr>
      <w:r w:rsidRPr="008E2ACB">
        <w:rPr>
          <w:rFonts w:ascii="Cambria" w:hAnsi="Cambria"/>
          <w:sz w:val="20"/>
          <w:szCs w:val="20"/>
        </w:rPr>
        <w:t xml:space="preserve">The SEVA app </w:t>
      </w:r>
      <w:r w:rsidR="00551C9F">
        <w:rPr>
          <w:rFonts w:ascii="Cambria" w:hAnsi="Cambria"/>
          <w:sz w:val="20"/>
          <w:szCs w:val="20"/>
        </w:rPr>
        <w:t xml:space="preserve">will solve </w:t>
      </w:r>
      <w:r w:rsidRPr="008E2ACB">
        <w:rPr>
          <w:rFonts w:ascii="Cambria" w:hAnsi="Cambria"/>
          <w:sz w:val="20"/>
          <w:szCs w:val="20"/>
        </w:rPr>
        <w:t xml:space="preserve">the </w:t>
      </w:r>
      <w:r w:rsidR="00551C9F">
        <w:rPr>
          <w:rFonts w:ascii="Cambria" w:hAnsi="Cambria"/>
          <w:sz w:val="20"/>
          <w:szCs w:val="20"/>
        </w:rPr>
        <w:t>world (India)</w:t>
      </w:r>
      <w:r w:rsidRPr="008E2ACB">
        <w:rPr>
          <w:rFonts w:ascii="Cambria" w:hAnsi="Cambria"/>
          <w:sz w:val="20"/>
          <w:szCs w:val="20"/>
        </w:rPr>
        <w:t xml:space="preserve"> struggles of hunger and food waste through a user-friendly platform. It connects donors with leftover edible food, such as restaurants and households, to individuals in need. This tech-driven solution tackles both sides of the issue: reducing food insecurity by ensuring access to meals, and promoting environmental well-being by </w:t>
      </w:r>
      <w:r w:rsidR="00551C9F">
        <w:rPr>
          <w:rFonts w:ascii="Cambria" w:hAnsi="Cambria"/>
          <w:sz w:val="20"/>
          <w:szCs w:val="20"/>
        </w:rPr>
        <w:t xml:space="preserve">reducing </w:t>
      </w:r>
      <w:r w:rsidRPr="008E2ACB">
        <w:rPr>
          <w:rFonts w:ascii="Cambria" w:hAnsi="Cambria"/>
          <w:sz w:val="20"/>
          <w:szCs w:val="20"/>
        </w:rPr>
        <w:t xml:space="preserve">food waste.  By incorporating features like secure logins, food safety guidelines, and potentially a map-based system for efficient distribution, SEVA has the potential to be a powerful tool.  Further development focusing on user experience, logistics, and potential volunteer opportunities can solidify SEVA's impact in creating a </w:t>
      </w:r>
      <w:r w:rsidR="00551C9F">
        <w:rPr>
          <w:rFonts w:ascii="Cambria" w:hAnsi="Cambria"/>
          <w:sz w:val="20"/>
          <w:szCs w:val="20"/>
        </w:rPr>
        <w:t>world (India)</w:t>
      </w:r>
      <w:r w:rsidRPr="008E2ACB">
        <w:rPr>
          <w:rFonts w:ascii="Cambria" w:hAnsi="Cambria"/>
          <w:sz w:val="20"/>
          <w:szCs w:val="20"/>
        </w:rPr>
        <w:t xml:space="preserve"> free from hunger and excessive food waste.</w:t>
      </w:r>
    </w:p>
    <w:p w14:paraId="33908C70" w14:textId="77777777" w:rsidR="008E2ACB" w:rsidRPr="008E2ACB" w:rsidRDefault="008E2ACB" w:rsidP="00551C9F">
      <w:pPr>
        <w:widowControl/>
        <w:tabs>
          <w:tab w:val="left" w:pos="2752"/>
        </w:tabs>
        <w:autoSpaceDE/>
        <w:autoSpaceDN/>
        <w:spacing w:after="160" w:line="259" w:lineRule="auto"/>
        <w:contextualSpacing/>
        <w:jc w:val="both"/>
        <w:rPr>
          <w:rFonts w:ascii="Cambria" w:hAnsi="Cambria"/>
          <w:b/>
          <w:bCs/>
          <w:sz w:val="24"/>
          <w:szCs w:val="24"/>
        </w:rPr>
      </w:pPr>
    </w:p>
    <w:p w14:paraId="75B6AD09" w14:textId="77777777" w:rsidR="009D1875" w:rsidRPr="001C6E70" w:rsidRDefault="009D1875" w:rsidP="00551C9F">
      <w:pPr>
        <w:widowControl/>
        <w:tabs>
          <w:tab w:val="left" w:pos="2752"/>
        </w:tabs>
        <w:autoSpaceDE/>
        <w:autoSpaceDN/>
        <w:spacing w:after="160" w:line="259" w:lineRule="auto"/>
        <w:contextualSpacing/>
        <w:jc w:val="both"/>
        <w:rPr>
          <w:rFonts w:ascii="Cambria" w:hAnsi="Cambria"/>
          <w:sz w:val="20"/>
          <w:szCs w:val="20"/>
        </w:rPr>
      </w:pPr>
    </w:p>
    <w:p w14:paraId="527F6585" w14:textId="09993D03" w:rsidR="004D5C0F" w:rsidRPr="009D1875" w:rsidRDefault="00551C9F" w:rsidP="00551C9F">
      <w:pPr>
        <w:widowControl/>
        <w:tabs>
          <w:tab w:val="left" w:pos="2752"/>
        </w:tabs>
        <w:autoSpaceDE/>
        <w:autoSpaceDN/>
        <w:spacing w:after="160" w:line="259" w:lineRule="auto"/>
        <w:contextualSpacing/>
        <w:jc w:val="both"/>
        <w:rPr>
          <w:rFonts w:ascii="Cambria" w:hAnsi="Cambria"/>
          <w:b/>
          <w:bCs/>
          <w:sz w:val="24"/>
          <w:szCs w:val="24"/>
        </w:rPr>
      </w:pPr>
      <w:r>
        <w:rPr>
          <w:rFonts w:ascii="Cambria" w:hAnsi="Cambria"/>
          <w:b/>
          <w:bCs/>
          <w:sz w:val="24"/>
          <w:szCs w:val="24"/>
        </w:rPr>
        <w:t>7</w:t>
      </w:r>
      <w:r w:rsidR="009018BF" w:rsidRPr="009D1875">
        <w:rPr>
          <w:rFonts w:ascii="Cambria" w:hAnsi="Cambria"/>
          <w:b/>
          <w:bCs/>
          <w:sz w:val="24"/>
          <w:szCs w:val="24"/>
        </w:rPr>
        <w:t>.References</w:t>
      </w:r>
    </w:p>
    <w:p w14:paraId="3BBEB4B8" w14:textId="77777777" w:rsidR="00437849" w:rsidRPr="001C6E70" w:rsidRDefault="00437849" w:rsidP="00551C9F">
      <w:pPr>
        <w:widowControl/>
        <w:tabs>
          <w:tab w:val="left" w:pos="2752"/>
        </w:tabs>
        <w:autoSpaceDE/>
        <w:autoSpaceDN/>
        <w:spacing w:after="160" w:line="259" w:lineRule="auto"/>
        <w:contextualSpacing/>
        <w:jc w:val="both"/>
        <w:rPr>
          <w:rFonts w:ascii="Cambria" w:hAnsi="Cambria"/>
          <w:sz w:val="20"/>
          <w:szCs w:val="20"/>
        </w:rPr>
      </w:pPr>
    </w:p>
    <w:p w14:paraId="643C118C" w14:textId="320A6CE4" w:rsidR="009A618E" w:rsidRPr="001C6E70" w:rsidRDefault="0010085D" w:rsidP="00551C9F">
      <w:pPr>
        <w:widowControl/>
        <w:tabs>
          <w:tab w:val="left" w:pos="2752"/>
        </w:tabs>
        <w:autoSpaceDE/>
        <w:autoSpaceDN/>
        <w:spacing w:after="160" w:line="259" w:lineRule="auto"/>
        <w:contextualSpacing/>
        <w:jc w:val="both"/>
        <w:rPr>
          <w:rFonts w:ascii="Cambria" w:hAnsi="Cambria"/>
          <w:sz w:val="20"/>
          <w:szCs w:val="20"/>
        </w:rPr>
      </w:pPr>
      <w:r w:rsidRPr="001C6E70">
        <w:rPr>
          <w:rFonts w:ascii="Cambria" w:hAnsi="Cambria"/>
          <w:sz w:val="20"/>
          <w:szCs w:val="20"/>
        </w:rPr>
        <w:t>1</w:t>
      </w:r>
      <w:r w:rsidR="00674B70">
        <w:rPr>
          <w:rFonts w:ascii="Cambria" w:hAnsi="Cambria"/>
          <w:sz w:val="20"/>
          <w:szCs w:val="20"/>
        </w:rPr>
        <w:t>.</w:t>
      </w:r>
      <w:r w:rsidR="001C6E70" w:rsidRPr="001C6E70">
        <w:rPr>
          <w:rFonts w:ascii="Cambria" w:hAnsi="Cambria"/>
          <w:color w:val="222222"/>
          <w:sz w:val="20"/>
          <w:szCs w:val="20"/>
          <w:shd w:val="clear" w:color="auto" w:fill="FFFFFF"/>
        </w:rPr>
        <w:t xml:space="preserve"> Pati, Y. N., Srinivasan, S., Shrike, S. R., &amp; Patil, M. Donate Bite: Food Donation Application.</w:t>
      </w:r>
    </w:p>
    <w:p w14:paraId="383DEF14" w14:textId="77777777" w:rsidR="009A618E" w:rsidRPr="001C6E70" w:rsidRDefault="009A618E" w:rsidP="00551C9F">
      <w:pPr>
        <w:widowControl/>
        <w:tabs>
          <w:tab w:val="left" w:pos="2752"/>
        </w:tabs>
        <w:autoSpaceDE/>
        <w:autoSpaceDN/>
        <w:spacing w:after="160" w:line="259" w:lineRule="auto"/>
        <w:contextualSpacing/>
        <w:jc w:val="both"/>
        <w:rPr>
          <w:rFonts w:ascii="Cambria" w:hAnsi="Cambria"/>
          <w:sz w:val="20"/>
          <w:szCs w:val="20"/>
        </w:rPr>
      </w:pPr>
    </w:p>
    <w:p w14:paraId="5FDDA7E2" w14:textId="300EF427" w:rsidR="0010085D" w:rsidRPr="001C6E70" w:rsidRDefault="009A618E" w:rsidP="00551C9F">
      <w:pPr>
        <w:widowControl/>
        <w:tabs>
          <w:tab w:val="left" w:pos="2752"/>
        </w:tabs>
        <w:autoSpaceDE/>
        <w:autoSpaceDN/>
        <w:spacing w:after="160" w:line="259" w:lineRule="auto"/>
        <w:contextualSpacing/>
        <w:jc w:val="both"/>
        <w:rPr>
          <w:rFonts w:ascii="Cambria" w:hAnsi="Cambria"/>
          <w:sz w:val="20"/>
          <w:szCs w:val="20"/>
        </w:rPr>
      </w:pPr>
      <w:r w:rsidRPr="001C6E70">
        <w:rPr>
          <w:rFonts w:ascii="Cambria" w:hAnsi="Cambria"/>
          <w:sz w:val="20"/>
          <w:szCs w:val="20"/>
        </w:rPr>
        <w:t>2.</w:t>
      </w:r>
      <w:r w:rsidR="001C6E70" w:rsidRPr="001C6E70">
        <w:rPr>
          <w:rFonts w:ascii="Cambria" w:hAnsi="Cambria"/>
          <w:color w:val="222222"/>
          <w:sz w:val="20"/>
          <w:szCs w:val="20"/>
          <w:shd w:val="clear" w:color="auto" w:fill="FFFFFF"/>
        </w:rPr>
        <w:t xml:space="preserve"> Sushil, S., Fernandes, N., </w:t>
      </w:r>
      <w:proofErr w:type="spellStart"/>
      <w:r w:rsidR="001C6E70" w:rsidRPr="001C6E70">
        <w:rPr>
          <w:rFonts w:ascii="Cambria" w:hAnsi="Cambria"/>
          <w:color w:val="222222"/>
          <w:sz w:val="20"/>
          <w:szCs w:val="20"/>
          <w:shd w:val="clear" w:color="auto" w:fill="FFFFFF"/>
        </w:rPr>
        <w:t>Daga</w:t>
      </w:r>
      <w:proofErr w:type="spellEnd"/>
      <w:r w:rsidR="001C6E70" w:rsidRPr="001C6E70">
        <w:rPr>
          <w:rFonts w:ascii="Cambria" w:hAnsi="Cambria"/>
          <w:color w:val="222222"/>
          <w:sz w:val="20"/>
          <w:szCs w:val="20"/>
          <w:shd w:val="clear" w:color="auto" w:fill="FFFFFF"/>
        </w:rPr>
        <w:t xml:space="preserve">, P., &amp; Shaikh, S. (2023, December). FEED-Food </w:t>
      </w:r>
      <w:proofErr w:type="spellStart"/>
      <w:r w:rsidR="001C6E70" w:rsidRPr="001C6E70">
        <w:rPr>
          <w:rFonts w:ascii="Cambria" w:hAnsi="Cambria"/>
          <w:color w:val="222222"/>
          <w:sz w:val="20"/>
          <w:szCs w:val="20"/>
          <w:shd w:val="clear" w:color="auto" w:fill="FFFFFF"/>
        </w:rPr>
        <w:t>Enduetion</w:t>
      </w:r>
      <w:proofErr w:type="spellEnd"/>
      <w:r w:rsidR="001C6E70" w:rsidRPr="001C6E70">
        <w:rPr>
          <w:rFonts w:ascii="Cambria" w:hAnsi="Cambria"/>
          <w:color w:val="222222"/>
          <w:sz w:val="20"/>
          <w:szCs w:val="20"/>
          <w:shd w:val="clear" w:color="auto" w:fill="FFFFFF"/>
        </w:rPr>
        <w:t xml:space="preserve"> and Donation. In </w:t>
      </w:r>
      <w:r w:rsidR="001C6E70" w:rsidRPr="001C6E70">
        <w:rPr>
          <w:rFonts w:ascii="Cambria" w:hAnsi="Cambria"/>
          <w:i/>
          <w:iCs/>
          <w:color w:val="222222"/>
          <w:sz w:val="20"/>
          <w:szCs w:val="20"/>
          <w:shd w:val="clear" w:color="auto" w:fill="FFFFFF"/>
        </w:rPr>
        <w:t xml:space="preserve">2023 </w:t>
      </w:r>
      <w:r w:rsidR="001C6E70" w:rsidRPr="001C6E70">
        <w:rPr>
          <w:rFonts w:ascii="Cambria" w:hAnsi="Cambria"/>
          <w:i/>
          <w:iCs/>
          <w:color w:val="222222"/>
          <w:sz w:val="20"/>
          <w:szCs w:val="20"/>
          <w:shd w:val="clear" w:color="auto" w:fill="FFFFFF"/>
        </w:rPr>
        <w:t>6th International Conference on Advances in Science and Technology (ICAST)</w:t>
      </w:r>
      <w:r w:rsidR="001C6E70" w:rsidRPr="001C6E70">
        <w:rPr>
          <w:rFonts w:ascii="Cambria" w:hAnsi="Cambria"/>
          <w:color w:val="222222"/>
          <w:sz w:val="20"/>
          <w:szCs w:val="20"/>
          <w:shd w:val="clear" w:color="auto" w:fill="FFFFFF"/>
        </w:rPr>
        <w:t> (pp. 400-404). IEEE.</w:t>
      </w:r>
    </w:p>
    <w:p w14:paraId="7B71C789" w14:textId="5700BB38" w:rsidR="00E94A81" w:rsidRPr="001C6E70" w:rsidRDefault="00E94A81" w:rsidP="00551C9F">
      <w:pPr>
        <w:widowControl/>
        <w:tabs>
          <w:tab w:val="left" w:pos="2752"/>
        </w:tabs>
        <w:autoSpaceDE/>
        <w:autoSpaceDN/>
        <w:spacing w:after="160" w:line="259" w:lineRule="auto"/>
        <w:contextualSpacing/>
        <w:jc w:val="both"/>
        <w:rPr>
          <w:rFonts w:ascii="Cambria" w:hAnsi="Cambria"/>
          <w:sz w:val="20"/>
          <w:szCs w:val="20"/>
        </w:rPr>
      </w:pPr>
    </w:p>
    <w:p w14:paraId="521B3546" w14:textId="5B8053B8" w:rsidR="00E94A81" w:rsidRPr="001C6E70" w:rsidRDefault="00E94A81" w:rsidP="00551C9F">
      <w:pPr>
        <w:widowControl/>
        <w:tabs>
          <w:tab w:val="left" w:pos="2752"/>
        </w:tabs>
        <w:autoSpaceDE/>
        <w:autoSpaceDN/>
        <w:spacing w:after="160" w:line="259" w:lineRule="auto"/>
        <w:contextualSpacing/>
        <w:jc w:val="both"/>
        <w:rPr>
          <w:rFonts w:ascii="Cambria" w:hAnsi="Cambria"/>
          <w:sz w:val="20"/>
          <w:szCs w:val="20"/>
        </w:rPr>
      </w:pPr>
      <w:r w:rsidRPr="001C6E70">
        <w:rPr>
          <w:rFonts w:ascii="Cambria" w:hAnsi="Cambria"/>
          <w:sz w:val="20"/>
          <w:szCs w:val="20"/>
        </w:rPr>
        <w:t xml:space="preserve">3. </w:t>
      </w:r>
      <w:r w:rsidR="001C6E70" w:rsidRPr="001C6E70">
        <w:rPr>
          <w:rFonts w:ascii="Cambria" w:hAnsi="Cambria"/>
          <w:color w:val="222222"/>
          <w:sz w:val="20"/>
          <w:szCs w:val="20"/>
          <w:shd w:val="clear" w:color="auto" w:fill="FFFFFF"/>
        </w:rPr>
        <w:t xml:space="preserve">Varghese, C., Pathak, D., &amp; </w:t>
      </w:r>
      <w:proofErr w:type="spellStart"/>
      <w:r w:rsidR="001C6E70" w:rsidRPr="001C6E70">
        <w:rPr>
          <w:rFonts w:ascii="Cambria" w:hAnsi="Cambria"/>
          <w:color w:val="222222"/>
          <w:sz w:val="20"/>
          <w:szCs w:val="20"/>
          <w:shd w:val="clear" w:color="auto" w:fill="FFFFFF"/>
        </w:rPr>
        <w:t>Varde</w:t>
      </w:r>
      <w:proofErr w:type="spellEnd"/>
      <w:r w:rsidR="001C6E70" w:rsidRPr="001C6E70">
        <w:rPr>
          <w:rFonts w:ascii="Cambria" w:hAnsi="Cambria"/>
          <w:color w:val="222222"/>
          <w:sz w:val="20"/>
          <w:szCs w:val="20"/>
          <w:shd w:val="clear" w:color="auto" w:fill="FFFFFF"/>
        </w:rPr>
        <w:t xml:space="preserve">, A. S. (2021, January). </w:t>
      </w:r>
      <w:proofErr w:type="spellStart"/>
      <w:r w:rsidR="001C6E70" w:rsidRPr="001C6E70">
        <w:rPr>
          <w:rFonts w:ascii="Cambria" w:hAnsi="Cambria"/>
          <w:color w:val="222222"/>
          <w:sz w:val="20"/>
          <w:szCs w:val="20"/>
          <w:shd w:val="clear" w:color="auto" w:fill="FFFFFF"/>
        </w:rPr>
        <w:t>SeVa</w:t>
      </w:r>
      <w:proofErr w:type="spellEnd"/>
      <w:r w:rsidR="001C6E70" w:rsidRPr="001C6E70">
        <w:rPr>
          <w:rFonts w:ascii="Cambria" w:hAnsi="Cambria"/>
          <w:color w:val="222222"/>
          <w:sz w:val="20"/>
          <w:szCs w:val="20"/>
          <w:shd w:val="clear" w:color="auto" w:fill="FFFFFF"/>
        </w:rPr>
        <w:t>: a food donation app for smart living. In </w:t>
      </w:r>
      <w:r w:rsidR="001C6E70" w:rsidRPr="001C6E70">
        <w:rPr>
          <w:rFonts w:ascii="Cambria" w:hAnsi="Cambria"/>
          <w:i/>
          <w:iCs/>
          <w:color w:val="222222"/>
          <w:sz w:val="20"/>
          <w:szCs w:val="20"/>
          <w:shd w:val="clear" w:color="auto" w:fill="FFFFFF"/>
        </w:rPr>
        <w:t>2021 IEEE 11th Annual Computing and Communication Workshop and Conference (CCWC)</w:t>
      </w:r>
      <w:r w:rsidR="001C6E70" w:rsidRPr="001C6E70">
        <w:rPr>
          <w:rFonts w:ascii="Cambria" w:hAnsi="Cambria"/>
          <w:color w:val="222222"/>
          <w:sz w:val="20"/>
          <w:szCs w:val="20"/>
          <w:shd w:val="clear" w:color="auto" w:fill="FFFFFF"/>
        </w:rPr>
        <w:t> (pp. 0408-0413). IEEE.</w:t>
      </w:r>
    </w:p>
    <w:p w14:paraId="1054F02C" w14:textId="258E8607" w:rsidR="00EE7112" w:rsidRPr="001C6E70" w:rsidRDefault="00EE7112" w:rsidP="00551C9F">
      <w:pPr>
        <w:widowControl/>
        <w:tabs>
          <w:tab w:val="left" w:pos="2752"/>
        </w:tabs>
        <w:autoSpaceDE/>
        <w:autoSpaceDN/>
        <w:spacing w:after="160" w:line="259" w:lineRule="auto"/>
        <w:contextualSpacing/>
        <w:jc w:val="both"/>
        <w:rPr>
          <w:rFonts w:ascii="Cambria" w:hAnsi="Cambria"/>
          <w:sz w:val="20"/>
          <w:szCs w:val="20"/>
        </w:rPr>
      </w:pPr>
    </w:p>
    <w:p w14:paraId="67B87D4D" w14:textId="0CF4160C" w:rsidR="00EE7112" w:rsidRPr="001C6E70" w:rsidRDefault="00EE7112" w:rsidP="00551C9F">
      <w:pPr>
        <w:widowControl/>
        <w:tabs>
          <w:tab w:val="left" w:pos="2752"/>
        </w:tabs>
        <w:autoSpaceDE/>
        <w:autoSpaceDN/>
        <w:spacing w:after="160" w:line="259" w:lineRule="auto"/>
        <w:contextualSpacing/>
        <w:jc w:val="both"/>
        <w:rPr>
          <w:rFonts w:ascii="Cambria" w:hAnsi="Cambria"/>
          <w:sz w:val="20"/>
          <w:szCs w:val="20"/>
        </w:rPr>
      </w:pPr>
      <w:r w:rsidRPr="001C6E70">
        <w:rPr>
          <w:rFonts w:ascii="Cambria" w:hAnsi="Cambria"/>
          <w:sz w:val="20"/>
          <w:szCs w:val="20"/>
        </w:rPr>
        <w:t xml:space="preserve">4. </w:t>
      </w:r>
      <w:proofErr w:type="spellStart"/>
      <w:r w:rsidR="001C6E70" w:rsidRPr="001C6E70">
        <w:rPr>
          <w:rFonts w:ascii="Cambria" w:hAnsi="Cambria"/>
          <w:color w:val="222222"/>
          <w:sz w:val="20"/>
          <w:szCs w:val="20"/>
          <w:shd w:val="clear" w:color="auto" w:fill="FFFFFF"/>
        </w:rPr>
        <w:t>Khandkar</w:t>
      </w:r>
      <w:proofErr w:type="spellEnd"/>
      <w:r w:rsidR="001C6E70" w:rsidRPr="001C6E70">
        <w:rPr>
          <w:rFonts w:ascii="Cambria" w:hAnsi="Cambria"/>
          <w:color w:val="222222"/>
          <w:sz w:val="20"/>
          <w:szCs w:val="20"/>
          <w:shd w:val="clear" w:color="auto" w:fill="FFFFFF"/>
        </w:rPr>
        <w:t xml:space="preserve">, A., </w:t>
      </w:r>
      <w:proofErr w:type="spellStart"/>
      <w:r w:rsidR="001C6E70" w:rsidRPr="001C6E70">
        <w:rPr>
          <w:rFonts w:ascii="Cambria" w:hAnsi="Cambria"/>
          <w:color w:val="222222"/>
          <w:sz w:val="20"/>
          <w:szCs w:val="20"/>
          <w:shd w:val="clear" w:color="auto" w:fill="FFFFFF"/>
        </w:rPr>
        <w:t>Gawali</w:t>
      </w:r>
      <w:proofErr w:type="spellEnd"/>
      <w:r w:rsidR="001C6E70" w:rsidRPr="001C6E70">
        <w:rPr>
          <w:rFonts w:ascii="Cambria" w:hAnsi="Cambria"/>
          <w:color w:val="222222"/>
          <w:sz w:val="20"/>
          <w:szCs w:val="20"/>
          <w:shd w:val="clear" w:color="auto" w:fill="FFFFFF"/>
        </w:rPr>
        <w:t xml:space="preserve">, P., &amp; </w:t>
      </w:r>
      <w:proofErr w:type="spellStart"/>
      <w:r w:rsidR="001C6E70" w:rsidRPr="001C6E70">
        <w:rPr>
          <w:rFonts w:ascii="Cambria" w:hAnsi="Cambria"/>
          <w:color w:val="222222"/>
          <w:sz w:val="20"/>
          <w:szCs w:val="20"/>
          <w:shd w:val="clear" w:color="auto" w:fill="FFFFFF"/>
        </w:rPr>
        <w:t>Aswar</w:t>
      </w:r>
      <w:proofErr w:type="spellEnd"/>
      <w:r w:rsidR="001C6E70" w:rsidRPr="001C6E70">
        <w:rPr>
          <w:rFonts w:ascii="Cambria" w:hAnsi="Cambria"/>
          <w:color w:val="222222"/>
          <w:sz w:val="20"/>
          <w:szCs w:val="20"/>
          <w:shd w:val="clear" w:color="auto" w:fill="FFFFFF"/>
        </w:rPr>
        <w:t>, A. FOOD WASTE MANAGEMENT USING ANDROID.</w:t>
      </w:r>
    </w:p>
    <w:p w14:paraId="253AD93A" w14:textId="5DAC4588" w:rsidR="00130E54" w:rsidRPr="001C6E70" w:rsidRDefault="00130E54" w:rsidP="00551C9F">
      <w:pPr>
        <w:widowControl/>
        <w:tabs>
          <w:tab w:val="left" w:pos="2752"/>
        </w:tabs>
        <w:autoSpaceDE/>
        <w:autoSpaceDN/>
        <w:spacing w:after="160" w:line="259" w:lineRule="auto"/>
        <w:contextualSpacing/>
        <w:jc w:val="both"/>
        <w:rPr>
          <w:rFonts w:ascii="Cambria" w:hAnsi="Cambria"/>
          <w:sz w:val="20"/>
          <w:szCs w:val="20"/>
        </w:rPr>
      </w:pPr>
    </w:p>
    <w:p w14:paraId="7D0CB2C7" w14:textId="6BF47DFA" w:rsidR="00E25F80" w:rsidRPr="001C6E70" w:rsidRDefault="00130E54" w:rsidP="00551C9F">
      <w:pPr>
        <w:widowControl/>
        <w:tabs>
          <w:tab w:val="left" w:pos="2752"/>
        </w:tabs>
        <w:autoSpaceDE/>
        <w:autoSpaceDN/>
        <w:spacing w:after="160" w:line="259" w:lineRule="auto"/>
        <w:contextualSpacing/>
        <w:jc w:val="both"/>
        <w:rPr>
          <w:rFonts w:ascii="Cambria" w:hAnsi="Cambria"/>
          <w:color w:val="222222"/>
          <w:sz w:val="20"/>
          <w:szCs w:val="20"/>
          <w:shd w:val="clear" w:color="auto" w:fill="FFFFFF"/>
        </w:rPr>
      </w:pPr>
      <w:r w:rsidRPr="001C6E70">
        <w:rPr>
          <w:rFonts w:ascii="Cambria" w:hAnsi="Cambria"/>
          <w:sz w:val="20"/>
          <w:szCs w:val="20"/>
        </w:rPr>
        <w:t>5</w:t>
      </w:r>
      <w:r w:rsidR="001C6E70" w:rsidRPr="001C6E70">
        <w:rPr>
          <w:rFonts w:ascii="Cambria" w:hAnsi="Cambria"/>
          <w:sz w:val="20"/>
          <w:szCs w:val="20"/>
        </w:rPr>
        <w:t xml:space="preserve">. </w:t>
      </w:r>
      <w:r w:rsidR="001C6E70" w:rsidRPr="001C6E70">
        <w:rPr>
          <w:rFonts w:ascii="Cambria" w:hAnsi="Cambria"/>
          <w:color w:val="222222"/>
          <w:sz w:val="20"/>
          <w:szCs w:val="20"/>
          <w:shd w:val="clear" w:color="auto" w:fill="FFFFFF"/>
        </w:rPr>
        <w:t xml:space="preserve"> </w:t>
      </w:r>
      <w:proofErr w:type="spellStart"/>
      <w:r w:rsidR="001C6E70" w:rsidRPr="001C6E70">
        <w:rPr>
          <w:rFonts w:ascii="Cambria" w:hAnsi="Cambria"/>
          <w:color w:val="222222"/>
          <w:sz w:val="20"/>
          <w:szCs w:val="20"/>
          <w:shd w:val="clear" w:color="auto" w:fill="FFFFFF"/>
        </w:rPr>
        <w:t>Sorate</w:t>
      </w:r>
      <w:proofErr w:type="spellEnd"/>
      <w:r w:rsidR="001C6E70" w:rsidRPr="001C6E70">
        <w:rPr>
          <w:rFonts w:ascii="Cambria" w:hAnsi="Cambria"/>
          <w:color w:val="222222"/>
          <w:sz w:val="20"/>
          <w:szCs w:val="20"/>
          <w:shd w:val="clear" w:color="auto" w:fill="FFFFFF"/>
        </w:rPr>
        <w:t xml:space="preserve">, S. S., Dhumal, P. P., </w:t>
      </w:r>
      <w:proofErr w:type="spellStart"/>
      <w:r w:rsidR="001C6E70" w:rsidRPr="001C6E70">
        <w:rPr>
          <w:rFonts w:ascii="Cambria" w:hAnsi="Cambria"/>
          <w:color w:val="222222"/>
          <w:sz w:val="20"/>
          <w:szCs w:val="20"/>
          <w:shd w:val="clear" w:color="auto" w:fill="FFFFFF"/>
        </w:rPr>
        <w:t>Girigosavi</w:t>
      </w:r>
      <w:proofErr w:type="spellEnd"/>
      <w:r w:rsidR="001C6E70" w:rsidRPr="001C6E70">
        <w:rPr>
          <w:rFonts w:ascii="Cambria" w:hAnsi="Cambria"/>
          <w:color w:val="222222"/>
          <w:sz w:val="20"/>
          <w:szCs w:val="20"/>
          <w:shd w:val="clear" w:color="auto" w:fill="FFFFFF"/>
        </w:rPr>
        <w:t xml:space="preserve">, Y. S., </w:t>
      </w:r>
      <w:proofErr w:type="spellStart"/>
      <w:r w:rsidR="001C6E70" w:rsidRPr="001C6E70">
        <w:rPr>
          <w:rFonts w:ascii="Cambria" w:hAnsi="Cambria"/>
          <w:color w:val="222222"/>
          <w:sz w:val="20"/>
          <w:szCs w:val="20"/>
          <w:shd w:val="clear" w:color="auto" w:fill="FFFFFF"/>
        </w:rPr>
        <w:t>Pharande</w:t>
      </w:r>
      <w:proofErr w:type="spellEnd"/>
      <w:r w:rsidR="001C6E70" w:rsidRPr="001C6E70">
        <w:rPr>
          <w:rFonts w:ascii="Cambria" w:hAnsi="Cambria"/>
          <w:color w:val="222222"/>
          <w:sz w:val="20"/>
          <w:szCs w:val="20"/>
          <w:shd w:val="clear" w:color="auto" w:fill="FFFFFF"/>
        </w:rPr>
        <w:t>, P. S., &amp; Pawar, A. ZERO HUNGER.</w:t>
      </w:r>
    </w:p>
    <w:p w14:paraId="1D91C341" w14:textId="7BFC4996" w:rsidR="001C6E70" w:rsidRPr="001C6E70" w:rsidRDefault="001C6E70" w:rsidP="00551C9F">
      <w:pPr>
        <w:widowControl/>
        <w:tabs>
          <w:tab w:val="left" w:pos="2752"/>
        </w:tabs>
        <w:autoSpaceDE/>
        <w:autoSpaceDN/>
        <w:spacing w:after="160" w:line="259" w:lineRule="auto"/>
        <w:contextualSpacing/>
        <w:jc w:val="both"/>
        <w:rPr>
          <w:rFonts w:ascii="Cambria" w:hAnsi="Cambria"/>
          <w:color w:val="222222"/>
          <w:sz w:val="20"/>
          <w:szCs w:val="20"/>
          <w:shd w:val="clear" w:color="auto" w:fill="FFFFFF"/>
        </w:rPr>
      </w:pPr>
    </w:p>
    <w:p w14:paraId="189FE972" w14:textId="3A79A40B" w:rsidR="001C6E70" w:rsidRDefault="001C6E70" w:rsidP="00551C9F">
      <w:pPr>
        <w:widowControl/>
        <w:tabs>
          <w:tab w:val="left" w:pos="2752"/>
        </w:tabs>
        <w:autoSpaceDE/>
        <w:autoSpaceDN/>
        <w:spacing w:after="160" w:line="259" w:lineRule="auto"/>
        <w:contextualSpacing/>
        <w:jc w:val="both"/>
        <w:rPr>
          <w:rFonts w:ascii="Cambria" w:hAnsi="Cambria" w:cs="Arial"/>
          <w:color w:val="222222"/>
          <w:sz w:val="20"/>
          <w:szCs w:val="20"/>
          <w:shd w:val="clear" w:color="auto" w:fill="FFFFFF"/>
        </w:rPr>
      </w:pPr>
      <w:r w:rsidRPr="001C6E70">
        <w:rPr>
          <w:rFonts w:ascii="Cambria" w:hAnsi="Cambria"/>
          <w:color w:val="222222"/>
          <w:sz w:val="20"/>
          <w:szCs w:val="20"/>
          <w:shd w:val="clear" w:color="auto" w:fill="FFFFFF"/>
        </w:rPr>
        <w:t xml:space="preserve">6. </w:t>
      </w:r>
      <w:proofErr w:type="spellStart"/>
      <w:r w:rsidRPr="001C6E70">
        <w:rPr>
          <w:rFonts w:ascii="Cambria" w:hAnsi="Cambria" w:cs="Arial"/>
          <w:color w:val="222222"/>
          <w:sz w:val="20"/>
          <w:szCs w:val="20"/>
          <w:shd w:val="clear" w:color="auto" w:fill="FFFFFF"/>
        </w:rPr>
        <w:t>Morilla</w:t>
      </w:r>
      <w:proofErr w:type="spellEnd"/>
      <w:r w:rsidRPr="001C6E70">
        <w:rPr>
          <w:rFonts w:ascii="Cambria" w:hAnsi="Cambria" w:cs="Arial"/>
          <w:color w:val="222222"/>
          <w:sz w:val="20"/>
          <w:szCs w:val="20"/>
          <w:shd w:val="clear" w:color="auto" w:fill="FFFFFF"/>
        </w:rPr>
        <w:t xml:space="preserve">, J. A. R., </w:t>
      </w:r>
      <w:proofErr w:type="spellStart"/>
      <w:r w:rsidRPr="001C6E70">
        <w:rPr>
          <w:rFonts w:ascii="Cambria" w:hAnsi="Cambria" w:cs="Arial"/>
          <w:color w:val="222222"/>
          <w:sz w:val="20"/>
          <w:szCs w:val="20"/>
          <w:shd w:val="clear" w:color="auto" w:fill="FFFFFF"/>
        </w:rPr>
        <w:t>Bagsic</w:t>
      </w:r>
      <w:proofErr w:type="spellEnd"/>
      <w:r w:rsidRPr="001C6E70">
        <w:rPr>
          <w:rFonts w:ascii="Cambria" w:hAnsi="Cambria" w:cs="Arial"/>
          <w:color w:val="222222"/>
          <w:sz w:val="20"/>
          <w:szCs w:val="20"/>
          <w:shd w:val="clear" w:color="auto" w:fill="FFFFFF"/>
        </w:rPr>
        <w:t xml:space="preserve">, F. C., Cruz, M. K. D., Patio, C. D. A., &amp; </w:t>
      </w:r>
      <w:proofErr w:type="spellStart"/>
      <w:r w:rsidRPr="001C6E70">
        <w:rPr>
          <w:rFonts w:ascii="Cambria" w:hAnsi="Cambria" w:cs="Arial"/>
          <w:color w:val="222222"/>
          <w:sz w:val="20"/>
          <w:szCs w:val="20"/>
          <w:shd w:val="clear" w:color="auto" w:fill="FFFFFF"/>
        </w:rPr>
        <w:t>Yabut</w:t>
      </w:r>
      <w:proofErr w:type="spellEnd"/>
      <w:r w:rsidRPr="001C6E70">
        <w:rPr>
          <w:rFonts w:ascii="Cambria" w:hAnsi="Cambria" w:cs="Arial"/>
          <w:color w:val="222222"/>
          <w:sz w:val="20"/>
          <w:szCs w:val="20"/>
          <w:shd w:val="clear" w:color="auto" w:fill="FFFFFF"/>
        </w:rPr>
        <w:t xml:space="preserve">, E. R. (2021, December). </w:t>
      </w:r>
      <w:proofErr w:type="spellStart"/>
      <w:r w:rsidRPr="001C6E70">
        <w:rPr>
          <w:rFonts w:ascii="Cambria" w:hAnsi="Cambria" w:cs="Arial"/>
          <w:color w:val="222222"/>
          <w:sz w:val="20"/>
          <w:szCs w:val="20"/>
          <w:shd w:val="clear" w:color="auto" w:fill="FFFFFF"/>
        </w:rPr>
        <w:t>Foodernity</w:t>
      </w:r>
      <w:proofErr w:type="spellEnd"/>
      <w:r w:rsidRPr="001C6E70">
        <w:rPr>
          <w:rFonts w:ascii="Cambria" w:hAnsi="Cambria" w:cs="Arial"/>
          <w:color w:val="222222"/>
          <w:sz w:val="20"/>
          <w:szCs w:val="20"/>
          <w:shd w:val="clear" w:color="auto" w:fill="FFFFFF"/>
        </w:rPr>
        <w:t>: A Mobile and Web Application for Food Sharing. In </w:t>
      </w:r>
      <w:r w:rsidRPr="001C6E70">
        <w:rPr>
          <w:rFonts w:ascii="Cambria" w:hAnsi="Cambria" w:cs="Arial"/>
          <w:i/>
          <w:iCs/>
          <w:color w:val="222222"/>
          <w:sz w:val="20"/>
          <w:szCs w:val="20"/>
          <w:shd w:val="clear" w:color="auto" w:fill="FFFFFF"/>
        </w:rPr>
        <w:t>2021 1st International Conference in Information and Computing Research (ICORE)</w:t>
      </w:r>
      <w:r w:rsidRPr="001C6E70">
        <w:rPr>
          <w:rFonts w:ascii="Cambria" w:hAnsi="Cambria" w:cs="Arial"/>
          <w:color w:val="222222"/>
          <w:sz w:val="20"/>
          <w:szCs w:val="20"/>
          <w:shd w:val="clear" w:color="auto" w:fill="FFFFFF"/>
        </w:rPr>
        <w:t> (pp. 90-95). IEEE.</w:t>
      </w:r>
    </w:p>
    <w:p w14:paraId="67970E23" w14:textId="2906543F" w:rsidR="00FC5F16" w:rsidRDefault="00FC5F16" w:rsidP="00551C9F">
      <w:pPr>
        <w:widowControl/>
        <w:tabs>
          <w:tab w:val="left" w:pos="2752"/>
        </w:tabs>
        <w:autoSpaceDE/>
        <w:autoSpaceDN/>
        <w:spacing w:after="160" w:line="259" w:lineRule="auto"/>
        <w:contextualSpacing/>
        <w:jc w:val="both"/>
        <w:rPr>
          <w:rFonts w:ascii="Cambria" w:hAnsi="Cambria" w:cs="Arial"/>
          <w:color w:val="222222"/>
          <w:sz w:val="20"/>
          <w:szCs w:val="20"/>
          <w:shd w:val="clear" w:color="auto" w:fill="FFFFFF"/>
        </w:rPr>
      </w:pPr>
    </w:p>
    <w:p w14:paraId="3349EE4B" w14:textId="6DBB10CE" w:rsidR="00E25F80" w:rsidRDefault="00FC5F16" w:rsidP="00551C9F">
      <w:pPr>
        <w:widowControl/>
        <w:tabs>
          <w:tab w:val="left" w:pos="2752"/>
        </w:tabs>
        <w:autoSpaceDE/>
        <w:autoSpaceDN/>
        <w:spacing w:after="160" w:line="259" w:lineRule="auto"/>
        <w:contextualSpacing/>
        <w:jc w:val="both"/>
        <w:rPr>
          <w:rFonts w:ascii="Arial" w:hAnsi="Arial" w:cs="Arial"/>
          <w:color w:val="222222"/>
          <w:sz w:val="20"/>
          <w:szCs w:val="20"/>
          <w:shd w:val="clear" w:color="auto" w:fill="FFFFFF"/>
        </w:rPr>
      </w:pPr>
      <w:r>
        <w:rPr>
          <w:rFonts w:ascii="Cambria" w:hAnsi="Cambria" w:cs="Arial"/>
          <w:color w:val="222222"/>
          <w:sz w:val="20"/>
          <w:szCs w:val="20"/>
          <w:shd w:val="clear" w:color="auto" w:fill="FFFFFF"/>
        </w:rPr>
        <w:t xml:space="preserve">7. </w:t>
      </w:r>
      <w:proofErr w:type="spellStart"/>
      <w:r w:rsidR="00AB6A1F">
        <w:rPr>
          <w:rFonts w:ascii="Arial" w:hAnsi="Arial" w:cs="Arial"/>
          <w:color w:val="222222"/>
          <w:sz w:val="20"/>
          <w:szCs w:val="20"/>
          <w:shd w:val="clear" w:color="auto" w:fill="FFFFFF"/>
        </w:rPr>
        <w:t>Kamble</w:t>
      </w:r>
      <w:proofErr w:type="spellEnd"/>
      <w:r w:rsidR="00AB6A1F">
        <w:rPr>
          <w:rFonts w:ascii="Arial" w:hAnsi="Arial" w:cs="Arial"/>
          <w:color w:val="222222"/>
          <w:sz w:val="20"/>
          <w:szCs w:val="20"/>
          <w:shd w:val="clear" w:color="auto" w:fill="FFFFFF"/>
        </w:rPr>
        <w:t xml:space="preserve">, M. S. V., Patil, M. S. V., </w:t>
      </w:r>
      <w:proofErr w:type="spellStart"/>
      <w:r w:rsidR="00AB6A1F">
        <w:rPr>
          <w:rFonts w:ascii="Arial" w:hAnsi="Arial" w:cs="Arial"/>
          <w:color w:val="222222"/>
          <w:sz w:val="20"/>
          <w:szCs w:val="20"/>
          <w:shd w:val="clear" w:color="auto" w:fill="FFFFFF"/>
        </w:rPr>
        <w:t>Bhadake</w:t>
      </w:r>
      <w:proofErr w:type="spellEnd"/>
      <w:r w:rsidR="00AB6A1F">
        <w:rPr>
          <w:rFonts w:ascii="Arial" w:hAnsi="Arial" w:cs="Arial"/>
          <w:color w:val="222222"/>
          <w:sz w:val="20"/>
          <w:szCs w:val="20"/>
          <w:shd w:val="clear" w:color="auto" w:fill="FFFFFF"/>
        </w:rPr>
        <w:t xml:space="preserve">, M. A., &amp; </w:t>
      </w:r>
      <w:proofErr w:type="spellStart"/>
      <w:r w:rsidR="00AB6A1F">
        <w:rPr>
          <w:rFonts w:ascii="Arial" w:hAnsi="Arial" w:cs="Arial"/>
          <w:color w:val="222222"/>
          <w:sz w:val="20"/>
          <w:szCs w:val="20"/>
          <w:shd w:val="clear" w:color="auto" w:fill="FFFFFF"/>
        </w:rPr>
        <w:t>Kokane</w:t>
      </w:r>
      <w:proofErr w:type="spellEnd"/>
      <w:r w:rsidR="00AB6A1F">
        <w:rPr>
          <w:rFonts w:ascii="Arial" w:hAnsi="Arial" w:cs="Arial"/>
          <w:color w:val="222222"/>
          <w:sz w:val="20"/>
          <w:szCs w:val="20"/>
          <w:shd w:val="clear" w:color="auto" w:fill="FFFFFF"/>
        </w:rPr>
        <w:t>-Pawar, M. C. WASTE FOOD MANAGEMENT APPLICATION.</w:t>
      </w:r>
    </w:p>
    <w:p w14:paraId="3C80B269" w14:textId="30493E7C" w:rsidR="00AB6A1F" w:rsidRDefault="00AB6A1F" w:rsidP="00551C9F">
      <w:pPr>
        <w:widowControl/>
        <w:tabs>
          <w:tab w:val="left" w:pos="2752"/>
        </w:tabs>
        <w:autoSpaceDE/>
        <w:autoSpaceDN/>
        <w:spacing w:after="160" w:line="259" w:lineRule="auto"/>
        <w:contextualSpacing/>
        <w:jc w:val="both"/>
        <w:rPr>
          <w:rFonts w:ascii="Arial" w:hAnsi="Arial" w:cs="Arial"/>
          <w:color w:val="222222"/>
          <w:sz w:val="20"/>
          <w:szCs w:val="20"/>
          <w:shd w:val="clear" w:color="auto" w:fill="FFFFFF"/>
        </w:rPr>
      </w:pPr>
    </w:p>
    <w:p w14:paraId="4C72A433" w14:textId="3F6B8D74" w:rsidR="00AB6A1F" w:rsidRDefault="00AB6A1F" w:rsidP="00551C9F">
      <w:pPr>
        <w:widowControl/>
        <w:tabs>
          <w:tab w:val="left" w:pos="2752"/>
        </w:tabs>
        <w:autoSpaceDE/>
        <w:autoSpaceDN/>
        <w:spacing w:after="160" w:line="259" w:lineRule="auto"/>
        <w:contextualSpacing/>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8. Pandey, A. K., &amp; Patel, P. (2023, May). An Android Application Development for Food Donation: A Geographical Location Based Approach. In </w:t>
      </w:r>
      <w:r>
        <w:rPr>
          <w:rFonts w:ascii="Arial" w:hAnsi="Arial" w:cs="Arial"/>
          <w:i/>
          <w:iCs/>
          <w:color w:val="222222"/>
          <w:sz w:val="20"/>
          <w:szCs w:val="20"/>
          <w:shd w:val="clear" w:color="auto" w:fill="FFFFFF"/>
        </w:rPr>
        <w:t>2023 3rd International Conference on Advance Computing and Innovative Technologies in Engineering (ICACITE)</w:t>
      </w:r>
      <w:r>
        <w:rPr>
          <w:rFonts w:ascii="Arial" w:hAnsi="Arial" w:cs="Arial"/>
          <w:color w:val="222222"/>
          <w:sz w:val="20"/>
          <w:szCs w:val="20"/>
          <w:shd w:val="clear" w:color="auto" w:fill="FFFFFF"/>
        </w:rPr>
        <w:t> (pp. 2137-2140). IEEE.</w:t>
      </w:r>
    </w:p>
    <w:p w14:paraId="1C1E70F0" w14:textId="56DF59D7" w:rsidR="00674B70" w:rsidRDefault="00674B70" w:rsidP="00551C9F">
      <w:pPr>
        <w:widowControl/>
        <w:tabs>
          <w:tab w:val="left" w:pos="2752"/>
        </w:tabs>
        <w:autoSpaceDE/>
        <w:autoSpaceDN/>
        <w:spacing w:after="160" w:line="259" w:lineRule="auto"/>
        <w:contextualSpacing/>
        <w:jc w:val="both"/>
        <w:rPr>
          <w:rFonts w:ascii="Arial" w:hAnsi="Arial" w:cs="Arial"/>
          <w:color w:val="222222"/>
          <w:sz w:val="20"/>
          <w:szCs w:val="20"/>
          <w:shd w:val="clear" w:color="auto" w:fill="FFFFFF"/>
        </w:rPr>
      </w:pPr>
    </w:p>
    <w:p w14:paraId="3B7E786E" w14:textId="63538FB2" w:rsidR="00674B70" w:rsidRPr="001C6E70" w:rsidRDefault="00674B70" w:rsidP="00551C9F">
      <w:pPr>
        <w:spacing w:before="96"/>
        <w:ind w:right="38"/>
        <w:jc w:val="both"/>
        <w:rPr>
          <w:rStyle w:val="Strong"/>
          <w:rFonts w:ascii="Cambria" w:hAnsi="Cambria"/>
          <w:b w:val="0"/>
          <w:bCs w:val="0"/>
          <w:sz w:val="20"/>
          <w:szCs w:val="20"/>
        </w:rPr>
      </w:pPr>
      <w:r>
        <w:rPr>
          <w:rFonts w:ascii="Arial" w:hAnsi="Arial" w:cs="Arial"/>
          <w:color w:val="222222"/>
          <w:sz w:val="20"/>
          <w:szCs w:val="20"/>
          <w:shd w:val="clear" w:color="auto" w:fill="FFFFFF"/>
        </w:rPr>
        <w:t>9.</w:t>
      </w:r>
      <w:r w:rsidRPr="00F31319">
        <w:rPr>
          <w:rStyle w:val="Strong"/>
          <w:rFonts w:ascii="Cambria" w:hAnsi="Cambria"/>
          <w:b w:val="0"/>
          <w:bCs w:val="0"/>
          <w:sz w:val="20"/>
          <w:szCs w:val="20"/>
        </w:rPr>
        <w:t>https://www.pinterest.com/mrmasoodtariq1/brochure/</w:t>
      </w:r>
      <w:r w:rsidR="00B733F6">
        <w:rPr>
          <w:rStyle w:val="Strong"/>
          <w:rFonts w:ascii="Cambria" w:hAnsi="Cambria"/>
          <w:b w:val="0"/>
          <w:bCs w:val="0"/>
          <w:sz w:val="20"/>
          <w:szCs w:val="20"/>
        </w:rPr>
        <w:t xml:space="preserve"> [Fig1].</w:t>
      </w:r>
    </w:p>
    <w:p w14:paraId="51865EDA" w14:textId="31637CC2" w:rsidR="00674B70" w:rsidRDefault="00674B70" w:rsidP="00551C9F">
      <w:pPr>
        <w:widowControl/>
        <w:tabs>
          <w:tab w:val="left" w:pos="2752"/>
        </w:tabs>
        <w:autoSpaceDE/>
        <w:autoSpaceDN/>
        <w:spacing w:after="160" w:line="259" w:lineRule="auto"/>
        <w:contextualSpacing/>
        <w:jc w:val="both"/>
        <w:rPr>
          <w:rFonts w:ascii="Cambria" w:hAnsi="Cambria"/>
          <w:sz w:val="20"/>
          <w:szCs w:val="20"/>
        </w:rPr>
      </w:pPr>
    </w:p>
    <w:p w14:paraId="17C6C661" w14:textId="4C6C3CF9" w:rsidR="00B733F6" w:rsidRDefault="00674B70" w:rsidP="00551C9F">
      <w:pPr>
        <w:spacing w:before="96"/>
        <w:ind w:right="38"/>
        <w:jc w:val="both"/>
        <w:rPr>
          <w:rStyle w:val="Strong"/>
          <w:rFonts w:ascii="Cambria" w:hAnsi="Cambria"/>
          <w:b w:val="0"/>
          <w:bCs w:val="0"/>
          <w:sz w:val="20"/>
          <w:szCs w:val="20"/>
        </w:rPr>
      </w:pPr>
      <w:r>
        <w:rPr>
          <w:rFonts w:ascii="Cambria" w:hAnsi="Cambria"/>
          <w:sz w:val="20"/>
          <w:szCs w:val="20"/>
        </w:rPr>
        <w:t>10.</w:t>
      </w:r>
      <w:r w:rsidR="00B733F6" w:rsidRPr="004B398E">
        <w:rPr>
          <w:rStyle w:val="Strong"/>
          <w:rFonts w:ascii="Cambria" w:hAnsi="Cambria"/>
          <w:b w:val="0"/>
          <w:bCs w:val="0"/>
          <w:sz w:val="20"/>
          <w:szCs w:val="20"/>
        </w:rPr>
        <w:t>https://wtop.com/sponsored-content/2023/04/small-changes-can-have-a-big-impact-on-food</w:t>
      </w:r>
      <w:r w:rsidR="00B733F6">
        <w:rPr>
          <w:rStyle w:val="Strong"/>
          <w:rFonts w:ascii="Cambria" w:hAnsi="Cambria"/>
          <w:b w:val="0"/>
          <w:bCs w:val="0"/>
          <w:sz w:val="20"/>
          <w:szCs w:val="20"/>
        </w:rPr>
        <w:t xml:space="preserve"> [Fig2]</w:t>
      </w:r>
    </w:p>
    <w:p w14:paraId="6F6C0727" w14:textId="1E5B562F" w:rsidR="0006176E" w:rsidRDefault="0006176E" w:rsidP="00551C9F">
      <w:pPr>
        <w:spacing w:before="96"/>
        <w:ind w:right="38"/>
        <w:jc w:val="both"/>
        <w:rPr>
          <w:rStyle w:val="Strong"/>
          <w:rFonts w:ascii="Cambria" w:hAnsi="Cambria"/>
          <w:b w:val="0"/>
          <w:bCs w:val="0"/>
          <w:sz w:val="20"/>
          <w:szCs w:val="20"/>
        </w:rPr>
      </w:pPr>
    </w:p>
    <w:p w14:paraId="31061C05" w14:textId="43096CFC" w:rsidR="0006176E" w:rsidRDefault="0006176E" w:rsidP="00551C9F">
      <w:pPr>
        <w:spacing w:before="96"/>
        <w:ind w:right="38"/>
        <w:jc w:val="both"/>
        <w:rPr>
          <w:rStyle w:val="Strong"/>
          <w:rFonts w:ascii="Cambria" w:hAnsi="Cambria"/>
          <w:b w:val="0"/>
          <w:bCs w:val="0"/>
          <w:sz w:val="20"/>
          <w:szCs w:val="20"/>
        </w:rPr>
      </w:pPr>
      <w:r>
        <w:rPr>
          <w:rStyle w:val="Strong"/>
          <w:rFonts w:ascii="Cambria" w:hAnsi="Cambria"/>
          <w:b w:val="0"/>
          <w:bCs w:val="0"/>
          <w:sz w:val="20"/>
          <w:szCs w:val="20"/>
        </w:rPr>
        <w:t>11.</w:t>
      </w:r>
      <w:r w:rsidRPr="0006176E">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Veenoth</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Shankarvelu</w:t>
      </w:r>
      <w:proofErr w:type="spellEnd"/>
      <w:r>
        <w:rPr>
          <w:rFonts w:ascii="Arial" w:hAnsi="Arial" w:cs="Arial"/>
          <w:color w:val="222222"/>
          <w:sz w:val="20"/>
          <w:szCs w:val="20"/>
          <w:shd w:val="clear" w:color="auto" w:fill="FFFFFF"/>
        </w:rPr>
        <w:t xml:space="preserve">, L., Hakimi, H., </w:t>
      </w:r>
      <w:proofErr w:type="spellStart"/>
      <w:r>
        <w:rPr>
          <w:rFonts w:ascii="Arial" w:hAnsi="Arial" w:cs="Arial"/>
          <w:color w:val="222222"/>
          <w:sz w:val="20"/>
          <w:szCs w:val="20"/>
          <w:shd w:val="clear" w:color="auto" w:fill="FFFFFF"/>
        </w:rPr>
        <w:t>Marlia</w:t>
      </w:r>
      <w:proofErr w:type="spellEnd"/>
      <w:r>
        <w:rPr>
          <w:rFonts w:ascii="Arial" w:hAnsi="Arial" w:cs="Arial"/>
          <w:color w:val="222222"/>
          <w:sz w:val="20"/>
          <w:szCs w:val="20"/>
          <w:shd w:val="clear" w:color="auto" w:fill="FFFFFF"/>
        </w:rPr>
        <w:t xml:space="preserve">, Z., &amp; </w:t>
      </w:r>
      <w:proofErr w:type="spellStart"/>
      <w:r>
        <w:rPr>
          <w:rFonts w:ascii="Arial" w:hAnsi="Arial" w:cs="Arial"/>
          <w:color w:val="222222"/>
          <w:sz w:val="20"/>
          <w:szCs w:val="20"/>
          <w:shd w:val="clear" w:color="auto" w:fill="FFFFFF"/>
        </w:rPr>
        <w:t>Octaviani</w:t>
      </w:r>
      <w:proofErr w:type="spellEnd"/>
      <w:r>
        <w:rPr>
          <w:rFonts w:ascii="Arial" w:hAnsi="Arial" w:cs="Arial"/>
          <w:color w:val="222222"/>
          <w:sz w:val="20"/>
          <w:szCs w:val="20"/>
          <w:shd w:val="clear" w:color="auto" w:fill="FFFFFF"/>
        </w:rPr>
        <w:t>, D. (2023). Food Donation Application to Improve the Distribution and Verification Process Within Selangor: Feedback. </w:t>
      </w:r>
      <w:r>
        <w:rPr>
          <w:rFonts w:ascii="Arial" w:hAnsi="Arial" w:cs="Arial"/>
          <w:i/>
          <w:iCs/>
          <w:color w:val="222222"/>
          <w:sz w:val="20"/>
          <w:szCs w:val="20"/>
          <w:shd w:val="clear" w:color="auto" w:fill="FFFFFF"/>
        </w:rPr>
        <w:t>Journal of Applied Technology and Innovation (e-ISSN: 2600-7304)</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 7.</w:t>
      </w:r>
    </w:p>
    <w:p w14:paraId="37EB5F46" w14:textId="77777777" w:rsidR="00B733F6" w:rsidRDefault="00B733F6" w:rsidP="00551C9F">
      <w:pPr>
        <w:spacing w:before="96"/>
        <w:ind w:right="38"/>
        <w:jc w:val="both"/>
        <w:rPr>
          <w:rStyle w:val="Strong"/>
          <w:rFonts w:ascii="Cambria" w:hAnsi="Cambria"/>
          <w:b w:val="0"/>
          <w:bCs w:val="0"/>
          <w:sz w:val="20"/>
          <w:szCs w:val="20"/>
        </w:rPr>
      </w:pPr>
    </w:p>
    <w:p w14:paraId="5E91CFEE" w14:textId="77777777" w:rsidR="00B733F6" w:rsidRDefault="00B733F6" w:rsidP="00551C9F">
      <w:pPr>
        <w:spacing w:before="96"/>
        <w:ind w:right="38"/>
        <w:jc w:val="both"/>
        <w:rPr>
          <w:rStyle w:val="Strong"/>
          <w:rFonts w:ascii="Cambria" w:hAnsi="Cambria"/>
          <w:b w:val="0"/>
          <w:bCs w:val="0"/>
          <w:sz w:val="20"/>
          <w:szCs w:val="20"/>
        </w:rPr>
      </w:pPr>
    </w:p>
    <w:p w14:paraId="50B5F77E" w14:textId="3FB531D5" w:rsidR="00674B70" w:rsidRPr="001C6E70" w:rsidRDefault="00674B70" w:rsidP="00551C9F">
      <w:pPr>
        <w:widowControl/>
        <w:tabs>
          <w:tab w:val="left" w:pos="2752"/>
        </w:tabs>
        <w:autoSpaceDE/>
        <w:autoSpaceDN/>
        <w:spacing w:after="160" w:line="259" w:lineRule="auto"/>
        <w:contextualSpacing/>
        <w:jc w:val="both"/>
        <w:rPr>
          <w:rFonts w:ascii="Cambria" w:hAnsi="Cambria"/>
          <w:sz w:val="20"/>
          <w:szCs w:val="20"/>
        </w:rPr>
      </w:pPr>
    </w:p>
    <w:p w14:paraId="04EEFACF" w14:textId="68ACE8FA" w:rsidR="00AB6A1F" w:rsidRPr="001C6E70" w:rsidRDefault="00AB6A1F" w:rsidP="00551C9F">
      <w:pPr>
        <w:widowControl/>
        <w:tabs>
          <w:tab w:val="left" w:pos="2752"/>
        </w:tabs>
        <w:autoSpaceDE/>
        <w:autoSpaceDN/>
        <w:spacing w:after="160" w:line="259" w:lineRule="auto"/>
        <w:contextualSpacing/>
        <w:jc w:val="both"/>
        <w:rPr>
          <w:rFonts w:ascii="Cambria" w:hAnsi="Cambria"/>
          <w:sz w:val="20"/>
          <w:szCs w:val="20"/>
        </w:rPr>
      </w:pPr>
    </w:p>
    <w:p w14:paraId="640AC7E3" w14:textId="77777777" w:rsidR="001C6E70" w:rsidRPr="001C6E70" w:rsidRDefault="001C6E70" w:rsidP="00551C9F">
      <w:pPr>
        <w:widowControl/>
        <w:tabs>
          <w:tab w:val="left" w:pos="2752"/>
        </w:tabs>
        <w:autoSpaceDE/>
        <w:autoSpaceDN/>
        <w:spacing w:after="160" w:line="259" w:lineRule="auto"/>
        <w:contextualSpacing/>
        <w:jc w:val="both"/>
        <w:rPr>
          <w:rFonts w:ascii="Cambria" w:hAnsi="Cambria"/>
          <w:sz w:val="20"/>
          <w:szCs w:val="20"/>
        </w:rPr>
      </w:pPr>
    </w:p>
    <w:p w14:paraId="12FBE269" w14:textId="77777777" w:rsidR="001C6E70" w:rsidRPr="001C6E70" w:rsidRDefault="001C6E70" w:rsidP="00551C9F">
      <w:pPr>
        <w:widowControl/>
        <w:tabs>
          <w:tab w:val="left" w:pos="2752"/>
        </w:tabs>
        <w:autoSpaceDE/>
        <w:autoSpaceDN/>
        <w:spacing w:after="160" w:line="259" w:lineRule="auto"/>
        <w:contextualSpacing/>
        <w:jc w:val="both"/>
        <w:rPr>
          <w:rFonts w:ascii="Cambria" w:hAnsi="Cambria"/>
          <w:sz w:val="20"/>
          <w:szCs w:val="20"/>
        </w:rPr>
      </w:pPr>
    </w:p>
    <w:p w14:paraId="45580E38" w14:textId="5E264F63" w:rsidR="00130E54" w:rsidRPr="001C6E70" w:rsidRDefault="00130E54" w:rsidP="00551C9F">
      <w:pPr>
        <w:widowControl/>
        <w:tabs>
          <w:tab w:val="left" w:pos="2752"/>
        </w:tabs>
        <w:autoSpaceDE/>
        <w:autoSpaceDN/>
        <w:spacing w:after="160" w:line="259" w:lineRule="auto"/>
        <w:contextualSpacing/>
        <w:jc w:val="both"/>
        <w:rPr>
          <w:rFonts w:ascii="Cambria" w:hAnsi="Cambria"/>
          <w:i/>
          <w:iCs/>
          <w:sz w:val="20"/>
          <w:szCs w:val="20"/>
        </w:rPr>
      </w:pPr>
    </w:p>
    <w:p w14:paraId="7EC06905" w14:textId="4845328D" w:rsidR="00130E54" w:rsidRPr="001C6E70" w:rsidRDefault="00130E54" w:rsidP="00551C9F">
      <w:pPr>
        <w:widowControl/>
        <w:tabs>
          <w:tab w:val="left" w:pos="2752"/>
        </w:tabs>
        <w:autoSpaceDE/>
        <w:autoSpaceDN/>
        <w:spacing w:after="160" w:line="259" w:lineRule="auto"/>
        <w:contextualSpacing/>
        <w:jc w:val="both"/>
        <w:rPr>
          <w:rFonts w:ascii="Cambria" w:hAnsi="Cambria"/>
          <w:sz w:val="20"/>
          <w:szCs w:val="20"/>
        </w:rPr>
      </w:pPr>
    </w:p>
    <w:p w14:paraId="23520E67" w14:textId="27AD19C4" w:rsidR="00BD21CB" w:rsidRPr="001C6E70" w:rsidRDefault="00BD21CB" w:rsidP="00551C9F">
      <w:pPr>
        <w:jc w:val="both"/>
        <w:rPr>
          <w:rStyle w:val="Strong"/>
          <w:rFonts w:ascii="Cambria" w:hAnsi="Cambria"/>
          <w:b w:val="0"/>
          <w:bCs w:val="0"/>
          <w:i/>
          <w:iCs/>
          <w:sz w:val="20"/>
          <w:szCs w:val="20"/>
        </w:rPr>
      </w:pPr>
    </w:p>
    <w:p w14:paraId="6621D93D" w14:textId="77777777" w:rsidR="00BD21CB" w:rsidRPr="001C6E70" w:rsidRDefault="00BD21CB" w:rsidP="00551C9F">
      <w:pPr>
        <w:spacing w:before="96"/>
        <w:ind w:right="38"/>
        <w:jc w:val="both"/>
        <w:rPr>
          <w:rStyle w:val="Strong"/>
          <w:rFonts w:ascii="Cambria" w:hAnsi="Cambria"/>
          <w:sz w:val="20"/>
          <w:szCs w:val="20"/>
        </w:rPr>
      </w:pPr>
    </w:p>
    <w:p w14:paraId="4ADCB4CB" w14:textId="77777777" w:rsidR="00BD21CB" w:rsidRPr="001C6E70" w:rsidRDefault="00BD21CB" w:rsidP="00551C9F">
      <w:pPr>
        <w:spacing w:before="96"/>
        <w:ind w:right="38"/>
        <w:jc w:val="both"/>
        <w:rPr>
          <w:rStyle w:val="Strong"/>
          <w:rFonts w:ascii="Cambria" w:hAnsi="Cambria"/>
          <w:sz w:val="24"/>
          <w:szCs w:val="24"/>
        </w:rPr>
      </w:pPr>
    </w:p>
    <w:p w14:paraId="68EDC0AE" w14:textId="02FBBA00" w:rsidR="00BD21CB" w:rsidRDefault="00BD21CB" w:rsidP="00BD21CB">
      <w:pPr>
        <w:spacing w:before="96"/>
        <w:ind w:right="38"/>
        <w:jc w:val="both"/>
        <w:rPr>
          <w:rStyle w:val="Strong"/>
          <w:sz w:val="24"/>
          <w:szCs w:val="24"/>
        </w:rPr>
      </w:pPr>
    </w:p>
    <w:p w14:paraId="0E1B487A" w14:textId="77777777" w:rsidR="001C6E70" w:rsidRPr="003E5A70" w:rsidRDefault="001C6E70" w:rsidP="00BD21CB">
      <w:pPr>
        <w:spacing w:before="96"/>
        <w:ind w:right="38"/>
        <w:jc w:val="both"/>
        <w:rPr>
          <w:rStyle w:val="Strong"/>
          <w:sz w:val="24"/>
          <w:szCs w:val="24"/>
        </w:rPr>
      </w:pPr>
    </w:p>
    <w:p w14:paraId="6DDA2332" w14:textId="77777777" w:rsidR="00BD21CB" w:rsidRPr="003E5A70" w:rsidRDefault="00BD21CB" w:rsidP="00BD21CB">
      <w:pPr>
        <w:spacing w:before="96"/>
        <w:ind w:right="38"/>
        <w:jc w:val="both"/>
        <w:rPr>
          <w:rStyle w:val="Strong"/>
          <w:sz w:val="24"/>
          <w:szCs w:val="24"/>
        </w:rPr>
      </w:pPr>
    </w:p>
    <w:p w14:paraId="6357C02C" w14:textId="49D72EF1" w:rsidR="00BD21CB" w:rsidRPr="003E5A70" w:rsidRDefault="00BD21CB" w:rsidP="00BD21CB">
      <w:pPr>
        <w:spacing w:before="96"/>
        <w:ind w:right="38"/>
        <w:jc w:val="both"/>
        <w:rPr>
          <w:rStyle w:val="Strong"/>
          <w:sz w:val="24"/>
          <w:szCs w:val="24"/>
        </w:rPr>
      </w:pPr>
    </w:p>
    <w:p w14:paraId="5F90BBD4" w14:textId="77777777" w:rsidR="00BD21CB" w:rsidRPr="003E5A70" w:rsidRDefault="00BD21CB" w:rsidP="00BD21CB">
      <w:pPr>
        <w:spacing w:before="96"/>
        <w:ind w:right="38"/>
        <w:jc w:val="both"/>
        <w:rPr>
          <w:rStyle w:val="Strong"/>
          <w:sz w:val="24"/>
          <w:szCs w:val="24"/>
        </w:rPr>
      </w:pPr>
    </w:p>
    <w:p w14:paraId="1D9C5997" w14:textId="77777777" w:rsidR="00BD21CB" w:rsidRPr="003E5A70" w:rsidRDefault="00BD21CB" w:rsidP="00BD21CB">
      <w:pPr>
        <w:spacing w:before="96"/>
        <w:ind w:right="38"/>
        <w:jc w:val="both"/>
        <w:rPr>
          <w:rStyle w:val="Strong"/>
          <w:sz w:val="24"/>
          <w:szCs w:val="24"/>
        </w:rPr>
      </w:pPr>
      <w:r w:rsidRPr="003E5A70">
        <w:rPr>
          <w:rStyle w:val="Strong"/>
          <w:sz w:val="24"/>
          <w:szCs w:val="24"/>
        </w:rPr>
        <w:t xml:space="preserve"> </w:t>
      </w:r>
    </w:p>
    <w:p w14:paraId="4D842985" w14:textId="77777777" w:rsidR="00BD21CB" w:rsidRPr="004D5C0F" w:rsidRDefault="00BD21CB" w:rsidP="00BD21CB">
      <w:pPr>
        <w:spacing w:before="96"/>
        <w:ind w:right="38"/>
        <w:jc w:val="both"/>
        <w:rPr>
          <w:rStyle w:val="Strong"/>
          <w:sz w:val="20"/>
          <w:szCs w:val="20"/>
        </w:rPr>
      </w:pPr>
    </w:p>
    <w:p w14:paraId="5A24C428" w14:textId="77777777" w:rsidR="00BD21CB" w:rsidRPr="004D5C0F" w:rsidRDefault="00BD21CB" w:rsidP="00BD21CB">
      <w:pPr>
        <w:spacing w:before="96"/>
        <w:ind w:right="38"/>
        <w:jc w:val="both"/>
        <w:rPr>
          <w:rStyle w:val="Strong"/>
          <w:sz w:val="20"/>
          <w:szCs w:val="20"/>
        </w:rPr>
      </w:pPr>
    </w:p>
    <w:p w14:paraId="1CA35A77" w14:textId="77777777" w:rsidR="00626A0D" w:rsidRPr="004D5C0F" w:rsidRDefault="00626A0D" w:rsidP="00BD21CB">
      <w:pPr>
        <w:spacing w:before="96"/>
        <w:ind w:right="38"/>
        <w:jc w:val="both"/>
        <w:rPr>
          <w:rStyle w:val="Strong"/>
          <w:sz w:val="20"/>
          <w:szCs w:val="20"/>
        </w:rPr>
      </w:pPr>
    </w:p>
    <w:p w14:paraId="692D1549" w14:textId="77777777" w:rsidR="00BD21CB" w:rsidRPr="0010085D" w:rsidRDefault="00BD21CB" w:rsidP="00BD21CB">
      <w:pPr>
        <w:spacing w:before="96"/>
        <w:ind w:right="38"/>
        <w:jc w:val="both"/>
        <w:rPr>
          <w:rStyle w:val="Strong"/>
          <w:sz w:val="18"/>
          <w:szCs w:val="18"/>
        </w:rPr>
      </w:pPr>
    </w:p>
    <w:p w14:paraId="08AED464" w14:textId="77777777" w:rsidR="00BD21CB" w:rsidRDefault="00BD21CB" w:rsidP="00BD21CB">
      <w:pPr>
        <w:spacing w:before="96"/>
        <w:ind w:right="38"/>
        <w:jc w:val="both"/>
        <w:rPr>
          <w:rStyle w:val="Strong"/>
          <w:sz w:val="18"/>
          <w:szCs w:val="18"/>
        </w:rPr>
      </w:pPr>
    </w:p>
    <w:p w14:paraId="2FFF084A" w14:textId="30F542A2" w:rsidR="00466BE2" w:rsidRDefault="00466BE2" w:rsidP="00466BE2">
      <w:pPr>
        <w:spacing w:before="96"/>
        <w:ind w:right="38"/>
        <w:jc w:val="both"/>
        <w:rPr>
          <w:i/>
          <w:w w:val="110"/>
          <w:sz w:val="17"/>
        </w:rPr>
      </w:pPr>
      <w:r w:rsidRPr="00BD6C0D">
        <w:rPr>
          <w:i/>
          <w:w w:val="110"/>
          <w:sz w:val="17"/>
        </w:rPr>
        <w:t xml:space="preserve">   </w:t>
      </w:r>
    </w:p>
    <w:p w14:paraId="65EDC982" w14:textId="77777777" w:rsidR="00466BE2" w:rsidRPr="0078616D" w:rsidRDefault="00466BE2" w:rsidP="00466BE2">
      <w:pPr>
        <w:spacing w:before="96"/>
        <w:ind w:right="38"/>
        <w:jc w:val="both"/>
        <w:rPr>
          <w:sz w:val="17"/>
          <w:szCs w:val="17"/>
        </w:rPr>
        <w:sectPr w:rsidR="00466BE2" w:rsidRPr="0078616D" w:rsidSect="00915F1A">
          <w:type w:val="continuous"/>
          <w:pgSz w:w="12240" w:h="15840"/>
          <w:pgMar w:top="940" w:right="1140" w:bottom="280" w:left="1180" w:header="720" w:footer="720" w:gutter="0"/>
          <w:cols w:num="2" w:space="720" w:equalWidth="0">
            <w:col w:w="4866" w:space="80"/>
            <w:col w:w="4974"/>
          </w:cols>
        </w:sectPr>
      </w:pPr>
    </w:p>
    <w:p w14:paraId="03FFD69B" w14:textId="23323E80" w:rsidR="005018F2" w:rsidRDefault="005018F2" w:rsidP="005018F2">
      <w:pPr>
        <w:spacing w:before="96"/>
        <w:ind w:right="38"/>
        <w:jc w:val="both"/>
        <w:rPr>
          <w:i/>
          <w:w w:val="110"/>
          <w:sz w:val="17"/>
        </w:rPr>
      </w:pPr>
      <w:r w:rsidRPr="00BD6C0D">
        <w:rPr>
          <w:i/>
          <w:w w:val="110"/>
          <w:sz w:val="17"/>
        </w:rPr>
        <w:lastRenderedPageBreak/>
        <w:t xml:space="preserve">   </w:t>
      </w:r>
    </w:p>
    <w:p w14:paraId="54CBDDDE" w14:textId="59946F05" w:rsidR="00466BE2" w:rsidRPr="0078616D" w:rsidRDefault="00466BE2" w:rsidP="00466BE2">
      <w:pPr>
        <w:spacing w:before="96"/>
        <w:ind w:right="38"/>
        <w:jc w:val="both"/>
        <w:rPr>
          <w:sz w:val="17"/>
          <w:szCs w:val="17"/>
        </w:rPr>
        <w:sectPr w:rsidR="00466BE2" w:rsidRPr="0078616D" w:rsidSect="00915F1A">
          <w:pgSz w:w="12240" w:h="15840"/>
          <w:pgMar w:top="940" w:right="1140" w:bottom="280" w:left="1180" w:header="720" w:footer="720" w:gutter="0"/>
          <w:cols w:num="2" w:space="720" w:equalWidth="0">
            <w:col w:w="4866" w:space="80"/>
            <w:col w:w="4974"/>
          </w:cols>
        </w:sectPr>
      </w:pPr>
    </w:p>
    <w:p w14:paraId="2C0B7B32" w14:textId="77777777" w:rsidR="00466BE2" w:rsidRDefault="00466BE2" w:rsidP="00466BE2"/>
    <w:p w14:paraId="08D8BB60" w14:textId="77777777" w:rsidR="005018F2" w:rsidRDefault="005018F2" w:rsidP="005018F2">
      <w:pPr>
        <w:spacing w:before="96"/>
        <w:ind w:right="38"/>
        <w:jc w:val="both"/>
        <w:rPr>
          <w:i/>
          <w:w w:val="110"/>
          <w:sz w:val="17"/>
        </w:rPr>
      </w:pPr>
      <w:r w:rsidRPr="00BD6C0D">
        <w:rPr>
          <w:i/>
          <w:w w:val="110"/>
          <w:sz w:val="17"/>
        </w:rPr>
        <w:t xml:space="preserve">   </w:t>
      </w:r>
    </w:p>
    <w:p w14:paraId="66CD76F9" w14:textId="77777777" w:rsidR="00466BE2" w:rsidRDefault="00466BE2" w:rsidP="00466BE2">
      <w:pPr>
        <w:spacing w:before="96"/>
        <w:ind w:right="38"/>
        <w:jc w:val="both"/>
        <w:rPr>
          <w:i/>
          <w:w w:val="110"/>
          <w:sz w:val="17"/>
        </w:rPr>
      </w:pPr>
    </w:p>
    <w:p w14:paraId="735A1209" w14:textId="77777777" w:rsidR="00466BE2" w:rsidRDefault="00466BE2" w:rsidP="00466BE2">
      <w:pPr>
        <w:spacing w:before="96"/>
        <w:ind w:right="38"/>
        <w:jc w:val="both"/>
        <w:rPr>
          <w:i/>
          <w:w w:val="110"/>
          <w:sz w:val="17"/>
        </w:rPr>
      </w:pPr>
      <w:r w:rsidRPr="00BD6C0D">
        <w:rPr>
          <w:i/>
          <w:w w:val="110"/>
          <w:sz w:val="17"/>
        </w:rPr>
        <w:t xml:space="preserve">   </w:t>
      </w:r>
    </w:p>
    <w:p w14:paraId="6172CC78" w14:textId="77777777" w:rsidR="00466BE2" w:rsidRPr="0078616D" w:rsidRDefault="00466BE2" w:rsidP="00466BE2">
      <w:pPr>
        <w:spacing w:before="96"/>
        <w:ind w:right="38"/>
        <w:jc w:val="both"/>
        <w:rPr>
          <w:sz w:val="17"/>
          <w:szCs w:val="17"/>
        </w:rPr>
        <w:sectPr w:rsidR="00466BE2" w:rsidRPr="0078616D" w:rsidSect="00915F1A">
          <w:pgSz w:w="12240" w:h="15840"/>
          <w:pgMar w:top="940" w:right="1140" w:bottom="280" w:left="1180" w:header="720" w:footer="720" w:gutter="0"/>
          <w:cols w:num="2" w:space="720" w:equalWidth="0">
            <w:col w:w="4866" w:space="80"/>
            <w:col w:w="4974"/>
          </w:cols>
        </w:sectPr>
      </w:pPr>
    </w:p>
    <w:p w14:paraId="0C1AF256" w14:textId="77777777" w:rsidR="00466BE2" w:rsidRDefault="00466BE2" w:rsidP="00466BE2"/>
    <w:p w14:paraId="01281B60" w14:textId="77777777" w:rsidR="005018F2" w:rsidRDefault="005018F2" w:rsidP="005018F2">
      <w:pPr>
        <w:spacing w:before="96"/>
        <w:ind w:right="38"/>
        <w:jc w:val="both"/>
        <w:rPr>
          <w:rStyle w:val="Strong"/>
        </w:rPr>
      </w:pPr>
    </w:p>
    <w:p w14:paraId="7AAEDE61" w14:textId="77777777" w:rsidR="005018F2" w:rsidRPr="00D47BC8" w:rsidRDefault="005018F2" w:rsidP="005018F2">
      <w:pPr>
        <w:spacing w:before="96"/>
        <w:ind w:right="38"/>
        <w:jc w:val="both"/>
        <w:rPr>
          <w:rStyle w:val="Strong"/>
        </w:rPr>
      </w:pPr>
    </w:p>
    <w:p w14:paraId="21962B66" w14:textId="77777777" w:rsidR="005018F2" w:rsidRPr="00D47BC8" w:rsidRDefault="005018F2" w:rsidP="005018F2">
      <w:pPr>
        <w:spacing w:before="96"/>
        <w:ind w:right="38"/>
        <w:jc w:val="both"/>
        <w:rPr>
          <w:rStyle w:val="BodyTextChar"/>
          <w:sz w:val="17"/>
          <w:szCs w:val="17"/>
        </w:rPr>
      </w:pPr>
      <w:r w:rsidRPr="00D47BC8">
        <w:rPr>
          <w:rStyle w:val="BodyTextChar"/>
          <w:sz w:val="17"/>
          <w:szCs w:val="17"/>
        </w:rPr>
        <w:t>.</w:t>
      </w:r>
    </w:p>
    <w:p w14:paraId="190BA653" w14:textId="77777777" w:rsidR="005018F2" w:rsidRPr="00D47BC8" w:rsidRDefault="005018F2" w:rsidP="005018F2">
      <w:pPr>
        <w:spacing w:before="96"/>
        <w:ind w:right="38"/>
        <w:jc w:val="both"/>
        <w:rPr>
          <w:rStyle w:val="Strong"/>
        </w:rPr>
      </w:pPr>
    </w:p>
    <w:p w14:paraId="6EF86F74" w14:textId="77777777" w:rsidR="005018F2" w:rsidRDefault="005018F2" w:rsidP="005018F2">
      <w:pPr>
        <w:spacing w:before="96"/>
        <w:ind w:right="38"/>
        <w:jc w:val="both"/>
        <w:rPr>
          <w:rStyle w:val="Strong"/>
          <w:sz w:val="18"/>
          <w:szCs w:val="18"/>
        </w:rPr>
      </w:pPr>
    </w:p>
    <w:p w14:paraId="4BD8A2E9" w14:textId="77777777" w:rsidR="005018F2" w:rsidRDefault="005018F2" w:rsidP="005018F2">
      <w:pPr>
        <w:spacing w:before="96"/>
        <w:ind w:right="38"/>
        <w:jc w:val="both"/>
        <w:rPr>
          <w:rStyle w:val="Strong"/>
          <w:sz w:val="18"/>
          <w:szCs w:val="18"/>
        </w:rPr>
      </w:pPr>
    </w:p>
    <w:p w14:paraId="50EEA287" w14:textId="77777777" w:rsidR="005018F2" w:rsidRDefault="005018F2" w:rsidP="005018F2">
      <w:pPr>
        <w:spacing w:before="96"/>
        <w:ind w:right="38"/>
        <w:jc w:val="both"/>
        <w:rPr>
          <w:rStyle w:val="Strong"/>
          <w:sz w:val="18"/>
          <w:szCs w:val="18"/>
        </w:rPr>
      </w:pPr>
    </w:p>
    <w:p w14:paraId="6DDE05BC" w14:textId="77777777" w:rsidR="005018F2" w:rsidRDefault="005018F2" w:rsidP="005018F2">
      <w:pPr>
        <w:spacing w:before="96"/>
        <w:ind w:right="38"/>
        <w:jc w:val="both"/>
        <w:rPr>
          <w:rStyle w:val="Strong"/>
          <w:sz w:val="18"/>
          <w:szCs w:val="18"/>
        </w:rPr>
      </w:pPr>
    </w:p>
    <w:p w14:paraId="798EDE53" w14:textId="77777777" w:rsidR="005018F2" w:rsidRDefault="005018F2" w:rsidP="005018F2">
      <w:pPr>
        <w:spacing w:before="96"/>
        <w:ind w:right="38"/>
        <w:jc w:val="both"/>
        <w:rPr>
          <w:rStyle w:val="Strong"/>
          <w:sz w:val="18"/>
          <w:szCs w:val="18"/>
        </w:rPr>
      </w:pPr>
    </w:p>
    <w:p w14:paraId="78F41F0B" w14:textId="77777777" w:rsidR="005018F2" w:rsidRDefault="005018F2" w:rsidP="005018F2">
      <w:pPr>
        <w:spacing w:before="96"/>
        <w:ind w:right="38"/>
        <w:jc w:val="both"/>
        <w:rPr>
          <w:rStyle w:val="Strong"/>
          <w:sz w:val="18"/>
          <w:szCs w:val="18"/>
        </w:rPr>
      </w:pPr>
    </w:p>
    <w:p w14:paraId="4857E3CE" w14:textId="77777777" w:rsidR="005018F2" w:rsidRDefault="005018F2" w:rsidP="005018F2">
      <w:pPr>
        <w:spacing w:before="96"/>
        <w:ind w:right="38"/>
        <w:jc w:val="both"/>
        <w:rPr>
          <w:rStyle w:val="Strong"/>
          <w:sz w:val="18"/>
          <w:szCs w:val="18"/>
        </w:rPr>
      </w:pPr>
    </w:p>
    <w:p w14:paraId="6ECB2495" w14:textId="77777777" w:rsidR="005018F2" w:rsidRDefault="005018F2" w:rsidP="005018F2">
      <w:pPr>
        <w:spacing w:before="96"/>
        <w:ind w:right="38"/>
        <w:jc w:val="both"/>
        <w:rPr>
          <w:rStyle w:val="Strong"/>
          <w:sz w:val="18"/>
          <w:szCs w:val="18"/>
        </w:rPr>
      </w:pPr>
    </w:p>
    <w:p w14:paraId="024764AA" w14:textId="77777777" w:rsidR="005018F2" w:rsidRDefault="005018F2" w:rsidP="005018F2">
      <w:pPr>
        <w:spacing w:before="96"/>
        <w:ind w:right="38"/>
        <w:jc w:val="both"/>
        <w:rPr>
          <w:rStyle w:val="Strong"/>
          <w:sz w:val="18"/>
          <w:szCs w:val="18"/>
        </w:rPr>
      </w:pPr>
      <w:r>
        <w:rPr>
          <w:rStyle w:val="Strong"/>
          <w:sz w:val="18"/>
          <w:szCs w:val="18"/>
        </w:rPr>
        <w:t xml:space="preserve"> </w:t>
      </w:r>
    </w:p>
    <w:p w14:paraId="07ED7D0B" w14:textId="77777777" w:rsidR="005018F2" w:rsidRDefault="005018F2" w:rsidP="005018F2">
      <w:pPr>
        <w:spacing w:before="96"/>
        <w:ind w:right="38"/>
        <w:jc w:val="both"/>
        <w:rPr>
          <w:rStyle w:val="Strong"/>
          <w:sz w:val="18"/>
          <w:szCs w:val="18"/>
        </w:rPr>
      </w:pPr>
    </w:p>
    <w:p w14:paraId="3CE2B3B7" w14:textId="77777777" w:rsidR="005018F2" w:rsidRDefault="005018F2" w:rsidP="005018F2">
      <w:pPr>
        <w:spacing w:before="96"/>
        <w:ind w:right="38"/>
        <w:jc w:val="both"/>
        <w:rPr>
          <w:rStyle w:val="Strong"/>
          <w:sz w:val="18"/>
          <w:szCs w:val="18"/>
        </w:rPr>
      </w:pPr>
    </w:p>
    <w:p w14:paraId="60153E19" w14:textId="77777777" w:rsidR="005018F2" w:rsidRDefault="005018F2" w:rsidP="005018F2">
      <w:pPr>
        <w:spacing w:before="96"/>
        <w:ind w:right="38"/>
        <w:jc w:val="both"/>
        <w:rPr>
          <w:rStyle w:val="Strong"/>
          <w:sz w:val="18"/>
          <w:szCs w:val="18"/>
        </w:rPr>
      </w:pPr>
    </w:p>
    <w:p w14:paraId="29FC32B4" w14:textId="77777777" w:rsidR="005018F2" w:rsidRDefault="005018F2" w:rsidP="005018F2">
      <w:pPr>
        <w:spacing w:before="96"/>
        <w:ind w:right="38"/>
        <w:jc w:val="both"/>
        <w:rPr>
          <w:rStyle w:val="Strong"/>
          <w:sz w:val="18"/>
          <w:szCs w:val="18"/>
        </w:rPr>
      </w:pPr>
    </w:p>
    <w:p w14:paraId="4B31F344" w14:textId="77777777" w:rsidR="005018F2" w:rsidRDefault="005018F2" w:rsidP="005018F2">
      <w:pPr>
        <w:spacing w:before="96"/>
        <w:ind w:right="38"/>
        <w:jc w:val="both"/>
        <w:rPr>
          <w:i/>
          <w:w w:val="110"/>
          <w:sz w:val="17"/>
        </w:rPr>
      </w:pPr>
      <w:r w:rsidRPr="00BD6C0D">
        <w:rPr>
          <w:i/>
          <w:w w:val="110"/>
          <w:sz w:val="17"/>
        </w:rPr>
        <w:t xml:space="preserve">   </w:t>
      </w:r>
    </w:p>
    <w:p w14:paraId="7D07C40F" w14:textId="77777777" w:rsidR="00466BE2" w:rsidRDefault="00466BE2" w:rsidP="00466BE2">
      <w:pPr>
        <w:spacing w:before="96"/>
        <w:ind w:right="38"/>
        <w:jc w:val="both"/>
        <w:rPr>
          <w:i/>
          <w:w w:val="110"/>
          <w:sz w:val="17"/>
        </w:rPr>
      </w:pPr>
    </w:p>
    <w:p w14:paraId="2DF9620B" w14:textId="77777777" w:rsidR="00466BE2" w:rsidRDefault="00466BE2" w:rsidP="00466BE2">
      <w:pPr>
        <w:spacing w:before="96"/>
        <w:ind w:right="38"/>
        <w:jc w:val="both"/>
        <w:rPr>
          <w:i/>
          <w:w w:val="110"/>
          <w:sz w:val="17"/>
        </w:rPr>
      </w:pPr>
      <w:r w:rsidRPr="00BD6C0D">
        <w:rPr>
          <w:i/>
          <w:w w:val="110"/>
          <w:sz w:val="17"/>
        </w:rPr>
        <w:t xml:space="preserve">   </w:t>
      </w:r>
    </w:p>
    <w:p w14:paraId="53331DBB" w14:textId="77777777" w:rsidR="00466BE2" w:rsidRPr="0078616D" w:rsidRDefault="00466BE2" w:rsidP="00466BE2">
      <w:pPr>
        <w:spacing w:before="96"/>
        <w:ind w:right="38"/>
        <w:jc w:val="both"/>
        <w:rPr>
          <w:sz w:val="17"/>
          <w:szCs w:val="17"/>
        </w:rPr>
        <w:sectPr w:rsidR="00466BE2" w:rsidRPr="0078616D" w:rsidSect="00915F1A">
          <w:pgSz w:w="12240" w:h="15840"/>
          <w:pgMar w:top="940" w:right="1140" w:bottom="280" w:left="1180" w:header="720" w:footer="720" w:gutter="0"/>
          <w:cols w:num="2" w:space="720" w:equalWidth="0">
            <w:col w:w="4866" w:space="80"/>
            <w:col w:w="4974"/>
          </w:cols>
        </w:sectPr>
      </w:pPr>
    </w:p>
    <w:p w14:paraId="6B0871B0" w14:textId="77777777" w:rsidR="00466BE2" w:rsidRDefault="00466BE2" w:rsidP="00466BE2"/>
    <w:p w14:paraId="564E434E" w14:textId="77777777" w:rsidR="005018F2" w:rsidRDefault="005018F2" w:rsidP="005018F2">
      <w:pPr>
        <w:spacing w:before="96"/>
        <w:ind w:right="38"/>
        <w:jc w:val="both"/>
        <w:rPr>
          <w:rStyle w:val="Strong"/>
        </w:rPr>
      </w:pPr>
    </w:p>
    <w:p w14:paraId="1378EBBE" w14:textId="77777777" w:rsidR="005018F2" w:rsidRPr="00D47BC8" w:rsidRDefault="005018F2" w:rsidP="005018F2">
      <w:pPr>
        <w:spacing w:before="96"/>
        <w:ind w:right="38"/>
        <w:jc w:val="both"/>
        <w:rPr>
          <w:rStyle w:val="Strong"/>
        </w:rPr>
      </w:pPr>
    </w:p>
    <w:p w14:paraId="20F89AC9" w14:textId="77777777" w:rsidR="005018F2" w:rsidRPr="00D47BC8" w:rsidRDefault="005018F2" w:rsidP="005018F2">
      <w:pPr>
        <w:spacing w:before="96"/>
        <w:ind w:right="38"/>
        <w:jc w:val="both"/>
        <w:rPr>
          <w:rStyle w:val="BodyTextChar"/>
          <w:sz w:val="17"/>
          <w:szCs w:val="17"/>
        </w:rPr>
      </w:pPr>
      <w:r w:rsidRPr="00D47BC8">
        <w:rPr>
          <w:rStyle w:val="BodyTextChar"/>
          <w:sz w:val="17"/>
          <w:szCs w:val="17"/>
        </w:rPr>
        <w:t>.</w:t>
      </w:r>
    </w:p>
    <w:p w14:paraId="7C56E4C9" w14:textId="77777777" w:rsidR="005018F2" w:rsidRPr="00D47BC8" w:rsidRDefault="005018F2" w:rsidP="005018F2">
      <w:pPr>
        <w:spacing w:before="96"/>
        <w:ind w:right="38"/>
        <w:jc w:val="both"/>
        <w:rPr>
          <w:rStyle w:val="Strong"/>
        </w:rPr>
      </w:pPr>
    </w:p>
    <w:p w14:paraId="2C93F612" w14:textId="77777777" w:rsidR="005018F2" w:rsidRDefault="005018F2" w:rsidP="005018F2">
      <w:pPr>
        <w:spacing w:before="96"/>
        <w:ind w:right="38"/>
        <w:jc w:val="both"/>
        <w:rPr>
          <w:rStyle w:val="Strong"/>
          <w:sz w:val="18"/>
          <w:szCs w:val="18"/>
        </w:rPr>
      </w:pPr>
    </w:p>
    <w:p w14:paraId="4353DE8A" w14:textId="77777777" w:rsidR="005018F2" w:rsidRDefault="005018F2" w:rsidP="005018F2">
      <w:pPr>
        <w:spacing w:before="96"/>
        <w:ind w:right="38"/>
        <w:jc w:val="both"/>
        <w:rPr>
          <w:rStyle w:val="Strong"/>
          <w:sz w:val="18"/>
          <w:szCs w:val="18"/>
        </w:rPr>
      </w:pPr>
    </w:p>
    <w:p w14:paraId="038D3159" w14:textId="77777777" w:rsidR="005018F2" w:rsidRDefault="005018F2" w:rsidP="005018F2">
      <w:pPr>
        <w:spacing w:before="96"/>
        <w:ind w:right="38"/>
        <w:jc w:val="both"/>
        <w:rPr>
          <w:rStyle w:val="Strong"/>
          <w:sz w:val="18"/>
          <w:szCs w:val="18"/>
        </w:rPr>
      </w:pPr>
    </w:p>
    <w:p w14:paraId="5AAAD54F" w14:textId="77777777" w:rsidR="005018F2" w:rsidRDefault="005018F2" w:rsidP="005018F2">
      <w:pPr>
        <w:spacing w:before="96"/>
        <w:ind w:right="38"/>
        <w:jc w:val="both"/>
        <w:rPr>
          <w:rStyle w:val="Strong"/>
          <w:sz w:val="18"/>
          <w:szCs w:val="18"/>
        </w:rPr>
      </w:pPr>
    </w:p>
    <w:p w14:paraId="66C61775" w14:textId="77777777" w:rsidR="005018F2" w:rsidRDefault="005018F2" w:rsidP="005018F2">
      <w:pPr>
        <w:spacing w:before="96"/>
        <w:ind w:right="38"/>
        <w:jc w:val="both"/>
        <w:rPr>
          <w:rStyle w:val="Strong"/>
          <w:sz w:val="18"/>
          <w:szCs w:val="18"/>
        </w:rPr>
      </w:pPr>
    </w:p>
    <w:p w14:paraId="587EC296" w14:textId="77777777" w:rsidR="005018F2" w:rsidRDefault="005018F2" w:rsidP="005018F2">
      <w:pPr>
        <w:spacing w:before="96"/>
        <w:ind w:right="38"/>
        <w:jc w:val="both"/>
        <w:rPr>
          <w:rStyle w:val="Strong"/>
          <w:sz w:val="18"/>
          <w:szCs w:val="18"/>
        </w:rPr>
      </w:pPr>
    </w:p>
    <w:p w14:paraId="11FBE197" w14:textId="77777777" w:rsidR="005018F2" w:rsidRDefault="005018F2" w:rsidP="005018F2">
      <w:pPr>
        <w:spacing w:before="96"/>
        <w:ind w:right="38"/>
        <w:jc w:val="both"/>
        <w:rPr>
          <w:rStyle w:val="Strong"/>
          <w:sz w:val="18"/>
          <w:szCs w:val="18"/>
        </w:rPr>
      </w:pPr>
    </w:p>
    <w:p w14:paraId="070A2351" w14:textId="77777777" w:rsidR="005018F2" w:rsidRDefault="005018F2" w:rsidP="005018F2">
      <w:pPr>
        <w:spacing w:before="96"/>
        <w:ind w:right="38"/>
        <w:jc w:val="both"/>
        <w:rPr>
          <w:rStyle w:val="Strong"/>
          <w:sz w:val="18"/>
          <w:szCs w:val="18"/>
        </w:rPr>
      </w:pPr>
    </w:p>
    <w:p w14:paraId="2AF99C84" w14:textId="77777777" w:rsidR="005018F2" w:rsidRDefault="005018F2" w:rsidP="005018F2">
      <w:pPr>
        <w:spacing w:before="96"/>
        <w:ind w:right="38"/>
        <w:jc w:val="both"/>
        <w:rPr>
          <w:rStyle w:val="Strong"/>
          <w:sz w:val="18"/>
          <w:szCs w:val="18"/>
        </w:rPr>
      </w:pPr>
      <w:r>
        <w:rPr>
          <w:rStyle w:val="Strong"/>
          <w:sz w:val="18"/>
          <w:szCs w:val="18"/>
        </w:rPr>
        <w:t xml:space="preserve"> </w:t>
      </w:r>
    </w:p>
    <w:p w14:paraId="44F62F5F" w14:textId="77777777" w:rsidR="005018F2" w:rsidRDefault="005018F2" w:rsidP="005018F2">
      <w:pPr>
        <w:spacing w:before="96"/>
        <w:ind w:right="38"/>
        <w:jc w:val="both"/>
        <w:rPr>
          <w:rStyle w:val="Strong"/>
          <w:sz w:val="18"/>
          <w:szCs w:val="18"/>
        </w:rPr>
      </w:pPr>
    </w:p>
    <w:p w14:paraId="33842AED" w14:textId="77777777" w:rsidR="005018F2" w:rsidRDefault="005018F2" w:rsidP="005018F2">
      <w:pPr>
        <w:spacing w:before="96"/>
        <w:ind w:right="38"/>
        <w:jc w:val="both"/>
        <w:rPr>
          <w:rStyle w:val="Strong"/>
          <w:sz w:val="18"/>
          <w:szCs w:val="18"/>
        </w:rPr>
      </w:pPr>
    </w:p>
    <w:p w14:paraId="706F90A6" w14:textId="77777777" w:rsidR="005018F2" w:rsidRDefault="005018F2" w:rsidP="005018F2">
      <w:pPr>
        <w:spacing w:before="96"/>
        <w:ind w:right="38"/>
        <w:jc w:val="both"/>
        <w:rPr>
          <w:rStyle w:val="Strong"/>
          <w:sz w:val="18"/>
          <w:szCs w:val="18"/>
        </w:rPr>
      </w:pPr>
    </w:p>
    <w:p w14:paraId="030D263F" w14:textId="77777777" w:rsidR="005018F2" w:rsidRDefault="005018F2" w:rsidP="005018F2">
      <w:pPr>
        <w:spacing w:before="96"/>
        <w:ind w:right="38"/>
        <w:jc w:val="both"/>
        <w:rPr>
          <w:rStyle w:val="Strong"/>
          <w:sz w:val="18"/>
          <w:szCs w:val="18"/>
        </w:rPr>
      </w:pPr>
    </w:p>
    <w:p w14:paraId="2A80EEC4" w14:textId="77777777" w:rsidR="005018F2" w:rsidRDefault="005018F2" w:rsidP="005018F2">
      <w:pPr>
        <w:spacing w:before="96"/>
        <w:ind w:right="38"/>
        <w:jc w:val="both"/>
        <w:rPr>
          <w:i/>
          <w:w w:val="110"/>
          <w:sz w:val="17"/>
        </w:rPr>
      </w:pPr>
      <w:r w:rsidRPr="00BD6C0D">
        <w:rPr>
          <w:i/>
          <w:w w:val="110"/>
          <w:sz w:val="17"/>
        </w:rPr>
        <w:t xml:space="preserve">   </w:t>
      </w:r>
    </w:p>
    <w:p w14:paraId="7CD32FCE" w14:textId="77777777" w:rsidR="00466BE2" w:rsidRDefault="00466BE2" w:rsidP="00466BE2">
      <w:pPr>
        <w:rPr>
          <w:rFonts w:ascii="Courier New"/>
        </w:rPr>
        <w:sectPr w:rsidR="00466BE2" w:rsidSect="00915F1A">
          <w:pgSz w:w="12240" w:h="15840"/>
          <w:pgMar w:top="940" w:right="1140" w:bottom="280" w:left="1180" w:header="720" w:footer="720" w:gutter="0"/>
          <w:cols w:space="720"/>
        </w:sectPr>
      </w:pPr>
    </w:p>
    <w:p w14:paraId="5F30BD25" w14:textId="77777777" w:rsidR="005018F2" w:rsidRDefault="005018F2" w:rsidP="005018F2">
      <w:pPr>
        <w:spacing w:before="96"/>
        <w:ind w:right="38"/>
        <w:jc w:val="both"/>
        <w:rPr>
          <w:rStyle w:val="Strong"/>
        </w:rPr>
      </w:pPr>
    </w:p>
    <w:p w14:paraId="6BD50DFA" w14:textId="77777777" w:rsidR="005018F2" w:rsidRPr="00D47BC8" w:rsidRDefault="005018F2" w:rsidP="005018F2">
      <w:pPr>
        <w:spacing w:before="96"/>
        <w:ind w:right="38"/>
        <w:jc w:val="both"/>
        <w:rPr>
          <w:rStyle w:val="Strong"/>
        </w:rPr>
      </w:pPr>
    </w:p>
    <w:p w14:paraId="67863258" w14:textId="77777777" w:rsidR="005018F2" w:rsidRPr="00D47BC8" w:rsidRDefault="005018F2" w:rsidP="005018F2">
      <w:pPr>
        <w:spacing w:before="96"/>
        <w:ind w:right="38"/>
        <w:jc w:val="both"/>
        <w:rPr>
          <w:rStyle w:val="BodyTextChar"/>
          <w:sz w:val="17"/>
          <w:szCs w:val="17"/>
        </w:rPr>
      </w:pPr>
      <w:r w:rsidRPr="00D47BC8">
        <w:rPr>
          <w:rStyle w:val="BodyTextChar"/>
          <w:sz w:val="17"/>
          <w:szCs w:val="17"/>
        </w:rPr>
        <w:t>.</w:t>
      </w:r>
    </w:p>
    <w:p w14:paraId="224643FF" w14:textId="77777777" w:rsidR="005018F2" w:rsidRPr="00D47BC8" w:rsidRDefault="005018F2" w:rsidP="005018F2">
      <w:pPr>
        <w:spacing w:before="96"/>
        <w:ind w:right="38"/>
        <w:jc w:val="both"/>
        <w:rPr>
          <w:rStyle w:val="Strong"/>
        </w:rPr>
      </w:pPr>
    </w:p>
    <w:p w14:paraId="7CAB41EF" w14:textId="77777777" w:rsidR="005018F2" w:rsidRDefault="005018F2" w:rsidP="005018F2">
      <w:pPr>
        <w:spacing w:before="96"/>
        <w:ind w:right="38"/>
        <w:jc w:val="both"/>
        <w:rPr>
          <w:rStyle w:val="Strong"/>
          <w:sz w:val="18"/>
          <w:szCs w:val="18"/>
        </w:rPr>
      </w:pPr>
    </w:p>
    <w:p w14:paraId="510D65C9" w14:textId="77777777" w:rsidR="005018F2" w:rsidRDefault="005018F2" w:rsidP="005018F2">
      <w:pPr>
        <w:spacing w:before="96"/>
        <w:ind w:right="38"/>
        <w:jc w:val="both"/>
        <w:rPr>
          <w:rStyle w:val="Strong"/>
          <w:sz w:val="18"/>
          <w:szCs w:val="18"/>
        </w:rPr>
      </w:pPr>
    </w:p>
    <w:p w14:paraId="0A06A285" w14:textId="77777777" w:rsidR="005018F2" w:rsidRDefault="005018F2" w:rsidP="005018F2">
      <w:pPr>
        <w:spacing w:before="96"/>
        <w:ind w:right="38"/>
        <w:jc w:val="both"/>
        <w:rPr>
          <w:rStyle w:val="Strong"/>
          <w:sz w:val="18"/>
          <w:szCs w:val="18"/>
        </w:rPr>
      </w:pPr>
    </w:p>
    <w:p w14:paraId="3B957B45" w14:textId="77777777" w:rsidR="005018F2" w:rsidRDefault="005018F2" w:rsidP="005018F2">
      <w:pPr>
        <w:spacing w:before="96"/>
        <w:ind w:right="38"/>
        <w:jc w:val="both"/>
        <w:rPr>
          <w:rStyle w:val="Strong"/>
          <w:sz w:val="18"/>
          <w:szCs w:val="18"/>
        </w:rPr>
      </w:pPr>
    </w:p>
    <w:p w14:paraId="70A6CD52" w14:textId="77777777" w:rsidR="005018F2" w:rsidRDefault="005018F2" w:rsidP="005018F2">
      <w:pPr>
        <w:spacing w:before="96"/>
        <w:ind w:right="38"/>
        <w:jc w:val="both"/>
        <w:rPr>
          <w:rStyle w:val="Strong"/>
          <w:sz w:val="18"/>
          <w:szCs w:val="18"/>
        </w:rPr>
      </w:pPr>
    </w:p>
    <w:p w14:paraId="4A1FB907" w14:textId="77777777" w:rsidR="005018F2" w:rsidRDefault="005018F2" w:rsidP="005018F2">
      <w:pPr>
        <w:spacing w:before="96"/>
        <w:ind w:right="38"/>
        <w:jc w:val="both"/>
        <w:rPr>
          <w:rStyle w:val="Strong"/>
          <w:sz w:val="18"/>
          <w:szCs w:val="18"/>
        </w:rPr>
      </w:pPr>
    </w:p>
    <w:p w14:paraId="3E0A0D4C" w14:textId="77777777" w:rsidR="005018F2" w:rsidRDefault="005018F2" w:rsidP="005018F2">
      <w:pPr>
        <w:spacing w:before="96"/>
        <w:ind w:right="38"/>
        <w:jc w:val="both"/>
        <w:rPr>
          <w:rStyle w:val="Strong"/>
          <w:sz w:val="18"/>
          <w:szCs w:val="18"/>
        </w:rPr>
      </w:pPr>
    </w:p>
    <w:p w14:paraId="22ACE897" w14:textId="77777777" w:rsidR="005018F2" w:rsidRDefault="005018F2" w:rsidP="005018F2">
      <w:pPr>
        <w:spacing w:before="96"/>
        <w:ind w:right="38"/>
        <w:jc w:val="both"/>
        <w:rPr>
          <w:rStyle w:val="Strong"/>
          <w:sz w:val="18"/>
          <w:szCs w:val="18"/>
        </w:rPr>
      </w:pPr>
    </w:p>
    <w:p w14:paraId="5E63A35F" w14:textId="77777777" w:rsidR="005018F2" w:rsidRDefault="005018F2" w:rsidP="005018F2">
      <w:pPr>
        <w:spacing w:before="96"/>
        <w:ind w:right="38"/>
        <w:jc w:val="both"/>
        <w:rPr>
          <w:rStyle w:val="Strong"/>
          <w:sz w:val="18"/>
          <w:szCs w:val="18"/>
        </w:rPr>
      </w:pPr>
      <w:r>
        <w:rPr>
          <w:rStyle w:val="Strong"/>
          <w:sz w:val="18"/>
          <w:szCs w:val="18"/>
        </w:rPr>
        <w:t xml:space="preserve"> </w:t>
      </w:r>
    </w:p>
    <w:p w14:paraId="2F7F6E65" w14:textId="77777777" w:rsidR="005018F2" w:rsidRDefault="005018F2" w:rsidP="005018F2">
      <w:pPr>
        <w:spacing w:before="96"/>
        <w:ind w:right="38"/>
        <w:jc w:val="both"/>
        <w:rPr>
          <w:rStyle w:val="Strong"/>
          <w:sz w:val="18"/>
          <w:szCs w:val="18"/>
        </w:rPr>
      </w:pPr>
    </w:p>
    <w:p w14:paraId="46BAEE56" w14:textId="77777777" w:rsidR="005018F2" w:rsidRDefault="005018F2" w:rsidP="005018F2">
      <w:pPr>
        <w:spacing w:before="96"/>
        <w:ind w:right="38"/>
        <w:jc w:val="both"/>
        <w:rPr>
          <w:rStyle w:val="Strong"/>
          <w:sz w:val="18"/>
          <w:szCs w:val="18"/>
        </w:rPr>
      </w:pPr>
    </w:p>
    <w:p w14:paraId="0C562453" w14:textId="77777777" w:rsidR="005018F2" w:rsidRDefault="005018F2" w:rsidP="005018F2">
      <w:pPr>
        <w:spacing w:before="96"/>
        <w:ind w:right="38"/>
        <w:jc w:val="both"/>
        <w:rPr>
          <w:rStyle w:val="Strong"/>
          <w:sz w:val="18"/>
          <w:szCs w:val="18"/>
        </w:rPr>
      </w:pPr>
    </w:p>
    <w:p w14:paraId="5FBC37C7" w14:textId="77777777" w:rsidR="005018F2" w:rsidRDefault="005018F2" w:rsidP="005018F2">
      <w:pPr>
        <w:spacing w:before="96"/>
        <w:ind w:right="38"/>
        <w:jc w:val="both"/>
        <w:rPr>
          <w:rStyle w:val="Strong"/>
          <w:sz w:val="18"/>
          <w:szCs w:val="18"/>
        </w:rPr>
      </w:pPr>
    </w:p>
    <w:p w14:paraId="52B4ACE7" w14:textId="77777777" w:rsidR="005018F2" w:rsidRDefault="005018F2" w:rsidP="005018F2">
      <w:pPr>
        <w:spacing w:before="96"/>
        <w:ind w:right="38"/>
        <w:jc w:val="both"/>
        <w:rPr>
          <w:i/>
          <w:w w:val="110"/>
          <w:sz w:val="17"/>
        </w:rPr>
      </w:pPr>
      <w:r w:rsidRPr="00BD6C0D">
        <w:rPr>
          <w:i/>
          <w:w w:val="110"/>
          <w:sz w:val="17"/>
        </w:rPr>
        <w:t xml:space="preserve">   </w:t>
      </w:r>
    </w:p>
    <w:p w14:paraId="2C9BBA27" w14:textId="77777777" w:rsidR="005018F2" w:rsidRDefault="005018F2" w:rsidP="005018F2">
      <w:pPr>
        <w:spacing w:before="96"/>
        <w:ind w:right="38"/>
        <w:jc w:val="both"/>
        <w:rPr>
          <w:rStyle w:val="Strong"/>
        </w:rPr>
      </w:pPr>
    </w:p>
    <w:p w14:paraId="6D412F06" w14:textId="77777777" w:rsidR="005018F2" w:rsidRPr="00D47BC8" w:rsidRDefault="005018F2" w:rsidP="005018F2">
      <w:pPr>
        <w:spacing w:before="96"/>
        <w:ind w:right="38"/>
        <w:jc w:val="both"/>
        <w:rPr>
          <w:rStyle w:val="Strong"/>
        </w:rPr>
      </w:pPr>
    </w:p>
    <w:p w14:paraId="78B5F69B" w14:textId="77777777" w:rsidR="005018F2" w:rsidRPr="00D47BC8" w:rsidRDefault="005018F2" w:rsidP="005018F2">
      <w:pPr>
        <w:spacing w:before="96"/>
        <w:ind w:right="38"/>
        <w:jc w:val="both"/>
        <w:rPr>
          <w:rStyle w:val="BodyTextChar"/>
          <w:sz w:val="17"/>
          <w:szCs w:val="17"/>
        </w:rPr>
      </w:pPr>
      <w:r w:rsidRPr="00D47BC8">
        <w:rPr>
          <w:rStyle w:val="BodyTextChar"/>
          <w:sz w:val="17"/>
          <w:szCs w:val="17"/>
        </w:rPr>
        <w:t>.</w:t>
      </w:r>
    </w:p>
    <w:p w14:paraId="77C29B35" w14:textId="77777777" w:rsidR="005018F2" w:rsidRPr="00D47BC8" w:rsidRDefault="005018F2" w:rsidP="005018F2">
      <w:pPr>
        <w:spacing w:before="96"/>
        <w:ind w:right="38"/>
        <w:jc w:val="both"/>
        <w:rPr>
          <w:rStyle w:val="Strong"/>
        </w:rPr>
      </w:pPr>
    </w:p>
    <w:p w14:paraId="7FC926AD" w14:textId="77777777" w:rsidR="005018F2" w:rsidRDefault="005018F2" w:rsidP="005018F2">
      <w:pPr>
        <w:spacing w:before="96"/>
        <w:ind w:right="38"/>
        <w:jc w:val="both"/>
        <w:rPr>
          <w:rStyle w:val="Strong"/>
          <w:sz w:val="18"/>
          <w:szCs w:val="18"/>
        </w:rPr>
      </w:pPr>
    </w:p>
    <w:p w14:paraId="62DDC6BD" w14:textId="77777777" w:rsidR="005018F2" w:rsidRDefault="005018F2" w:rsidP="005018F2">
      <w:pPr>
        <w:spacing w:before="96"/>
        <w:ind w:right="38"/>
        <w:jc w:val="both"/>
        <w:rPr>
          <w:rStyle w:val="Strong"/>
          <w:sz w:val="18"/>
          <w:szCs w:val="18"/>
        </w:rPr>
      </w:pPr>
    </w:p>
    <w:p w14:paraId="711E1F4B" w14:textId="77777777" w:rsidR="005018F2" w:rsidRDefault="005018F2" w:rsidP="005018F2">
      <w:pPr>
        <w:spacing w:before="96"/>
        <w:ind w:right="38"/>
        <w:jc w:val="both"/>
        <w:rPr>
          <w:rStyle w:val="Strong"/>
          <w:sz w:val="18"/>
          <w:szCs w:val="18"/>
        </w:rPr>
      </w:pPr>
    </w:p>
    <w:p w14:paraId="2BA369E6" w14:textId="77777777" w:rsidR="005018F2" w:rsidRDefault="005018F2" w:rsidP="005018F2">
      <w:pPr>
        <w:spacing w:before="96"/>
        <w:ind w:right="38"/>
        <w:jc w:val="both"/>
        <w:rPr>
          <w:rStyle w:val="Strong"/>
          <w:sz w:val="18"/>
          <w:szCs w:val="18"/>
        </w:rPr>
      </w:pPr>
    </w:p>
    <w:p w14:paraId="37225487" w14:textId="77777777" w:rsidR="005018F2" w:rsidRDefault="005018F2" w:rsidP="005018F2">
      <w:pPr>
        <w:spacing w:before="96"/>
        <w:ind w:right="38"/>
        <w:jc w:val="both"/>
        <w:rPr>
          <w:rStyle w:val="Strong"/>
          <w:sz w:val="18"/>
          <w:szCs w:val="18"/>
        </w:rPr>
      </w:pPr>
    </w:p>
    <w:p w14:paraId="3B118CD2" w14:textId="77777777" w:rsidR="005018F2" w:rsidRDefault="005018F2" w:rsidP="005018F2">
      <w:pPr>
        <w:spacing w:before="96"/>
        <w:ind w:right="38"/>
        <w:jc w:val="both"/>
        <w:rPr>
          <w:rStyle w:val="Strong"/>
          <w:sz w:val="18"/>
          <w:szCs w:val="18"/>
        </w:rPr>
      </w:pPr>
    </w:p>
    <w:p w14:paraId="2B541C99" w14:textId="77777777" w:rsidR="005018F2" w:rsidRDefault="005018F2" w:rsidP="005018F2">
      <w:pPr>
        <w:spacing w:before="96"/>
        <w:ind w:right="38"/>
        <w:jc w:val="both"/>
        <w:rPr>
          <w:rStyle w:val="Strong"/>
          <w:sz w:val="18"/>
          <w:szCs w:val="18"/>
        </w:rPr>
      </w:pPr>
    </w:p>
    <w:p w14:paraId="54D9D7EC" w14:textId="77777777" w:rsidR="005018F2" w:rsidRDefault="005018F2" w:rsidP="005018F2">
      <w:pPr>
        <w:spacing w:before="96"/>
        <w:ind w:right="38"/>
        <w:jc w:val="both"/>
        <w:rPr>
          <w:rStyle w:val="Strong"/>
          <w:sz w:val="18"/>
          <w:szCs w:val="18"/>
        </w:rPr>
      </w:pPr>
    </w:p>
    <w:p w14:paraId="443D575E" w14:textId="77777777" w:rsidR="005018F2" w:rsidRDefault="005018F2" w:rsidP="005018F2">
      <w:pPr>
        <w:spacing w:before="96"/>
        <w:ind w:right="38"/>
        <w:jc w:val="both"/>
        <w:rPr>
          <w:rStyle w:val="Strong"/>
          <w:sz w:val="18"/>
          <w:szCs w:val="18"/>
        </w:rPr>
      </w:pPr>
      <w:r>
        <w:rPr>
          <w:rStyle w:val="Strong"/>
          <w:sz w:val="18"/>
          <w:szCs w:val="18"/>
        </w:rPr>
        <w:t xml:space="preserve"> </w:t>
      </w:r>
    </w:p>
    <w:p w14:paraId="004D9ACD" w14:textId="77777777" w:rsidR="005018F2" w:rsidRDefault="005018F2" w:rsidP="005018F2">
      <w:pPr>
        <w:spacing w:before="96"/>
        <w:ind w:right="38"/>
        <w:jc w:val="both"/>
        <w:rPr>
          <w:rStyle w:val="Strong"/>
          <w:sz w:val="18"/>
          <w:szCs w:val="18"/>
        </w:rPr>
      </w:pPr>
    </w:p>
    <w:p w14:paraId="3C38624B" w14:textId="77777777" w:rsidR="005018F2" w:rsidRDefault="005018F2" w:rsidP="005018F2">
      <w:pPr>
        <w:spacing w:before="96"/>
        <w:ind w:right="38"/>
        <w:jc w:val="both"/>
        <w:rPr>
          <w:rStyle w:val="Strong"/>
          <w:sz w:val="18"/>
          <w:szCs w:val="18"/>
        </w:rPr>
      </w:pPr>
    </w:p>
    <w:p w14:paraId="5A1FBD73" w14:textId="77777777" w:rsidR="005018F2" w:rsidRDefault="005018F2" w:rsidP="005018F2">
      <w:pPr>
        <w:spacing w:before="96"/>
        <w:ind w:right="38"/>
        <w:jc w:val="both"/>
        <w:rPr>
          <w:rStyle w:val="Strong"/>
          <w:sz w:val="18"/>
          <w:szCs w:val="18"/>
        </w:rPr>
      </w:pPr>
    </w:p>
    <w:p w14:paraId="0EB3C3B7" w14:textId="77777777" w:rsidR="005018F2" w:rsidRDefault="005018F2" w:rsidP="005018F2">
      <w:pPr>
        <w:spacing w:before="96"/>
        <w:ind w:right="38"/>
        <w:jc w:val="both"/>
        <w:rPr>
          <w:rStyle w:val="Strong"/>
          <w:sz w:val="18"/>
          <w:szCs w:val="18"/>
        </w:rPr>
      </w:pPr>
    </w:p>
    <w:p w14:paraId="2167FC47" w14:textId="77777777" w:rsidR="005018F2" w:rsidRDefault="005018F2" w:rsidP="005018F2">
      <w:pPr>
        <w:spacing w:before="96"/>
        <w:ind w:right="38"/>
        <w:jc w:val="both"/>
        <w:rPr>
          <w:i/>
          <w:w w:val="110"/>
          <w:sz w:val="17"/>
        </w:rPr>
      </w:pPr>
      <w:r w:rsidRPr="00BD6C0D">
        <w:rPr>
          <w:i/>
          <w:w w:val="110"/>
          <w:sz w:val="17"/>
        </w:rPr>
        <w:t xml:space="preserve">   </w:t>
      </w:r>
    </w:p>
    <w:p w14:paraId="193624FC" w14:textId="7859EB10" w:rsidR="00466BE2" w:rsidRPr="00466BE2" w:rsidRDefault="00466BE2" w:rsidP="005018F2">
      <w:pPr>
        <w:spacing w:before="96"/>
        <w:ind w:right="38"/>
        <w:jc w:val="both"/>
      </w:pPr>
    </w:p>
    <w:sectPr w:rsidR="00466BE2" w:rsidRPr="00466B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BAF76" w14:textId="77777777" w:rsidR="00264E45" w:rsidRDefault="00264E45" w:rsidP="00466BE2">
      <w:r>
        <w:separator/>
      </w:r>
    </w:p>
  </w:endnote>
  <w:endnote w:type="continuationSeparator" w:id="0">
    <w:p w14:paraId="4C0496DF" w14:textId="77777777" w:rsidR="00264E45" w:rsidRDefault="00264E45" w:rsidP="0046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6F21" w14:textId="77777777" w:rsidR="00264E45" w:rsidRDefault="00264E45" w:rsidP="00466BE2">
      <w:r>
        <w:separator/>
      </w:r>
    </w:p>
  </w:footnote>
  <w:footnote w:type="continuationSeparator" w:id="0">
    <w:p w14:paraId="7D58C22C" w14:textId="77777777" w:rsidR="00264E45" w:rsidRDefault="00264E45" w:rsidP="00466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FB7"/>
    <w:multiLevelType w:val="hybridMultilevel"/>
    <w:tmpl w:val="C1DCA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D0C63"/>
    <w:multiLevelType w:val="hybridMultilevel"/>
    <w:tmpl w:val="BB2E754E"/>
    <w:lvl w:ilvl="0" w:tplc="8B5609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064A34"/>
    <w:multiLevelType w:val="hybridMultilevel"/>
    <w:tmpl w:val="BC465A80"/>
    <w:lvl w:ilvl="0" w:tplc="40E4C96C">
      <w:start w:val="1"/>
      <w:numFmt w:val="lowerLetter"/>
      <w:lvlText w:val="%1)"/>
      <w:lvlJc w:val="left"/>
      <w:pPr>
        <w:ind w:left="420" w:hanging="360"/>
      </w:pPr>
      <w:rPr>
        <w:rFonts w:hint="default"/>
        <w:b/>
        <w:w w:val="100"/>
        <w:sz w:val="22"/>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0BB96699"/>
    <w:multiLevelType w:val="hybridMultilevel"/>
    <w:tmpl w:val="ABB26A8C"/>
    <w:lvl w:ilvl="0" w:tplc="073CDEF4">
      <w:start w:val="1"/>
      <w:numFmt w:val="upperLetter"/>
      <w:lvlText w:val="%1."/>
      <w:lvlJc w:val="left"/>
      <w:pPr>
        <w:ind w:left="373" w:hanging="272"/>
      </w:pPr>
      <w:rPr>
        <w:rFonts w:ascii="Times New Roman" w:eastAsia="Times New Roman" w:hAnsi="Times New Roman" w:cs="Times New Roman" w:hint="default"/>
        <w:i/>
        <w:iCs/>
        <w:spacing w:val="0"/>
        <w:w w:val="103"/>
        <w:sz w:val="18"/>
        <w:szCs w:val="18"/>
        <w:lang w:val="en-US" w:eastAsia="en-US" w:bidi="ar-SA"/>
      </w:rPr>
    </w:lvl>
    <w:lvl w:ilvl="1" w:tplc="B6047068">
      <w:start w:val="1"/>
      <w:numFmt w:val="decimal"/>
      <w:lvlText w:val="%2)"/>
      <w:lvlJc w:val="left"/>
      <w:pPr>
        <w:ind w:left="102" w:hanging="252"/>
      </w:pPr>
      <w:rPr>
        <w:rFonts w:hint="default"/>
        <w:i/>
        <w:iCs/>
        <w:w w:val="103"/>
        <w:lang w:val="en-US" w:eastAsia="en-US" w:bidi="ar-SA"/>
      </w:rPr>
    </w:lvl>
    <w:lvl w:ilvl="2" w:tplc="B06A410A">
      <w:numFmt w:val="bullet"/>
      <w:lvlText w:val="•"/>
      <w:lvlJc w:val="left"/>
      <w:pPr>
        <w:ind w:left="328" w:hanging="252"/>
      </w:pPr>
      <w:rPr>
        <w:rFonts w:hint="default"/>
        <w:lang w:val="en-US" w:eastAsia="en-US" w:bidi="ar-SA"/>
      </w:rPr>
    </w:lvl>
    <w:lvl w:ilvl="3" w:tplc="6F92AB58">
      <w:numFmt w:val="bullet"/>
      <w:lvlText w:val="•"/>
      <w:lvlJc w:val="left"/>
      <w:pPr>
        <w:ind w:left="277" w:hanging="252"/>
      </w:pPr>
      <w:rPr>
        <w:rFonts w:hint="default"/>
        <w:lang w:val="en-US" w:eastAsia="en-US" w:bidi="ar-SA"/>
      </w:rPr>
    </w:lvl>
    <w:lvl w:ilvl="4" w:tplc="C7FCB3EE">
      <w:numFmt w:val="bullet"/>
      <w:lvlText w:val="•"/>
      <w:lvlJc w:val="left"/>
      <w:pPr>
        <w:ind w:left="226" w:hanging="252"/>
      </w:pPr>
      <w:rPr>
        <w:rFonts w:hint="default"/>
        <w:lang w:val="en-US" w:eastAsia="en-US" w:bidi="ar-SA"/>
      </w:rPr>
    </w:lvl>
    <w:lvl w:ilvl="5" w:tplc="3AC4ED68">
      <w:numFmt w:val="bullet"/>
      <w:lvlText w:val="•"/>
      <w:lvlJc w:val="left"/>
      <w:pPr>
        <w:ind w:left="175" w:hanging="252"/>
      </w:pPr>
      <w:rPr>
        <w:rFonts w:hint="default"/>
        <w:lang w:val="en-US" w:eastAsia="en-US" w:bidi="ar-SA"/>
      </w:rPr>
    </w:lvl>
    <w:lvl w:ilvl="6" w:tplc="3642D8C6">
      <w:numFmt w:val="bullet"/>
      <w:lvlText w:val="•"/>
      <w:lvlJc w:val="left"/>
      <w:pPr>
        <w:ind w:left="124" w:hanging="252"/>
      </w:pPr>
      <w:rPr>
        <w:rFonts w:hint="default"/>
        <w:lang w:val="en-US" w:eastAsia="en-US" w:bidi="ar-SA"/>
      </w:rPr>
    </w:lvl>
    <w:lvl w:ilvl="7" w:tplc="CFD6D4C6">
      <w:numFmt w:val="bullet"/>
      <w:lvlText w:val="•"/>
      <w:lvlJc w:val="left"/>
      <w:pPr>
        <w:ind w:left="72" w:hanging="252"/>
      </w:pPr>
      <w:rPr>
        <w:rFonts w:hint="default"/>
        <w:lang w:val="en-US" w:eastAsia="en-US" w:bidi="ar-SA"/>
      </w:rPr>
    </w:lvl>
    <w:lvl w:ilvl="8" w:tplc="53E297FE">
      <w:numFmt w:val="bullet"/>
      <w:lvlText w:val="•"/>
      <w:lvlJc w:val="left"/>
      <w:pPr>
        <w:ind w:left="21" w:hanging="252"/>
      </w:pPr>
      <w:rPr>
        <w:rFonts w:hint="default"/>
        <w:lang w:val="en-US" w:eastAsia="en-US" w:bidi="ar-SA"/>
      </w:rPr>
    </w:lvl>
  </w:abstractNum>
  <w:abstractNum w:abstractNumId="4" w15:restartNumberingAfterBreak="0">
    <w:nsid w:val="0F590D39"/>
    <w:multiLevelType w:val="hybridMultilevel"/>
    <w:tmpl w:val="FF42457C"/>
    <w:lvl w:ilvl="0" w:tplc="9D80E2A2">
      <w:start w:val="1"/>
      <w:numFmt w:val="lowerLetter"/>
      <w:lvlText w:val="%1)"/>
      <w:lvlJc w:val="left"/>
      <w:pPr>
        <w:ind w:left="720" w:hanging="360"/>
      </w:pPr>
      <w:rPr>
        <w:rFonts w:hint="default"/>
        <w:b/>
        <w:w w:val="1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F72818"/>
    <w:multiLevelType w:val="hybridMultilevel"/>
    <w:tmpl w:val="9E78DB04"/>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FC57C2"/>
    <w:multiLevelType w:val="hybridMultilevel"/>
    <w:tmpl w:val="9F109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B90DC0"/>
    <w:multiLevelType w:val="hybridMultilevel"/>
    <w:tmpl w:val="8194AA66"/>
    <w:lvl w:ilvl="0" w:tplc="8A62655A">
      <w:start w:val="1"/>
      <w:numFmt w:val="upperRoman"/>
      <w:lvlText w:val="%1."/>
      <w:lvlJc w:val="left"/>
      <w:pPr>
        <w:ind w:left="2026" w:hanging="272"/>
        <w:jc w:val="right"/>
      </w:pPr>
      <w:rPr>
        <w:rFonts w:ascii="Times New Roman" w:eastAsia="Times New Roman" w:hAnsi="Times New Roman" w:cs="Times New Roman" w:hint="default"/>
        <w:w w:val="103"/>
        <w:sz w:val="18"/>
        <w:szCs w:val="18"/>
        <w:lang w:val="en-US" w:eastAsia="en-US" w:bidi="ar-SA"/>
      </w:rPr>
    </w:lvl>
    <w:lvl w:ilvl="1" w:tplc="CD6E9CA6">
      <w:numFmt w:val="bullet"/>
      <w:lvlText w:val="•"/>
      <w:lvlJc w:val="left"/>
      <w:pPr>
        <w:ind w:left="2810" w:hanging="272"/>
      </w:pPr>
      <w:rPr>
        <w:rFonts w:hint="default"/>
        <w:lang w:val="en-US" w:eastAsia="en-US" w:bidi="ar-SA"/>
      </w:rPr>
    </w:lvl>
    <w:lvl w:ilvl="2" w:tplc="224C2A2A">
      <w:numFmt w:val="bullet"/>
      <w:lvlText w:val="•"/>
      <w:lvlJc w:val="left"/>
      <w:pPr>
        <w:ind w:left="3600" w:hanging="272"/>
      </w:pPr>
      <w:rPr>
        <w:rFonts w:hint="default"/>
        <w:lang w:val="en-US" w:eastAsia="en-US" w:bidi="ar-SA"/>
      </w:rPr>
    </w:lvl>
    <w:lvl w:ilvl="3" w:tplc="F4F048FA">
      <w:numFmt w:val="bullet"/>
      <w:lvlText w:val="•"/>
      <w:lvlJc w:val="left"/>
      <w:pPr>
        <w:ind w:left="4390" w:hanging="272"/>
      </w:pPr>
      <w:rPr>
        <w:rFonts w:hint="default"/>
        <w:lang w:val="en-US" w:eastAsia="en-US" w:bidi="ar-SA"/>
      </w:rPr>
    </w:lvl>
    <w:lvl w:ilvl="4" w:tplc="05304DF4">
      <w:numFmt w:val="bullet"/>
      <w:lvlText w:val="•"/>
      <w:lvlJc w:val="left"/>
      <w:pPr>
        <w:ind w:left="5180" w:hanging="272"/>
      </w:pPr>
      <w:rPr>
        <w:rFonts w:hint="default"/>
        <w:lang w:val="en-US" w:eastAsia="en-US" w:bidi="ar-SA"/>
      </w:rPr>
    </w:lvl>
    <w:lvl w:ilvl="5" w:tplc="E0E2C3EA">
      <w:numFmt w:val="bullet"/>
      <w:lvlText w:val="•"/>
      <w:lvlJc w:val="left"/>
      <w:pPr>
        <w:ind w:left="5970" w:hanging="272"/>
      </w:pPr>
      <w:rPr>
        <w:rFonts w:hint="default"/>
        <w:lang w:val="en-US" w:eastAsia="en-US" w:bidi="ar-SA"/>
      </w:rPr>
    </w:lvl>
    <w:lvl w:ilvl="6" w:tplc="9036FB02">
      <w:numFmt w:val="bullet"/>
      <w:lvlText w:val="•"/>
      <w:lvlJc w:val="left"/>
      <w:pPr>
        <w:ind w:left="6760" w:hanging="272"/>
      </w:pPr>
      <w:rPr>
        <w:rFonts w:hint="default"/>
        <w:lang w:val="en-US" w:eastAsia="en-US" w:bidi="ar-SA"/>
      </w:rPr>
    </w:lvl>
    <w:lvl w:ilvl="7" w:tplc="19984F32">
      <w:numFmt w:val="bullet"/>
      <w:lvlText w:val="•"/>
      <w:lvlJc w:val="left"/>
      <w:pPr>
        <w:ind w:left="7550" w:hanging="272"/>
      </w:pPr>
      <w:rPr>
        <w:rFonts w:hint="default"/>
        <w:lang w:val="en-US" w:eastAsia="en-US" w:bidi="ar-SA"/>
      </w:rPr>
    </w:lvl>
    <w:lvl w:ilvl="8" w:tplc="801C4FB8">
      <w:numFmt w:val="bullet"/>
      <w:lvlText w:val="•"/>
      <w:lvlJc w:val="left"/>
      <w:pPr>
        <w:ind w:left="8340" w:hanging="272"/>
      </w:pPr>
      <w:rPr>
        <w:rFonts w:hint="default"/>
        <w:lang w:val="en-US" w:eastAsia="en-US" w:bidi="ar-SA"/>
      </w:rPr>
    </w:lvl>
  </w:abstractNum>
  <w:abstractNum w:abstractNumId="8" w15:restartNumberingAfterBreak="0">
    <w:nsid w:val="1430360D"/>
    <w:multiLevelType w:val="hybridMultilevel"/>
    <w:tmpl w:val="93E65892"/>
    <w:lvl w:ilvl="0" w:tplc="6B7A8D42">
      <w:start w:val="1"/>
      <w:numFmt w:val="lowerLetter"/>
      <w:lvlText w:val="%1)"/>
      <w:lvlJc w:val="left"/>
      <w:pPr>
        <w:ind w:left="720" w:hanging="360"/>
      </w:pPr>
      <w:rPr>
        <w:rFonts w:hint="default"/>
        <w:b/>
        <w:w w:val="1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8017A5"/>
    <w:multiLevelType w:val="hybridMultilevel"/>
    <w:tmpl w:val="FF42457C"/>
    <w:lvl w:ilvl="0" w:tplc="FFFFFFFF">
      <w:start w:val="1"/>
      <w:numFmt w:val="lowerLetter"/>
      <w:lvlText w:val="%1)"/>
      <w:lvlJc w:val="left"/>
      <w:pPr>
        <w:ind w:left="720" w:hanging="360"/>
      </w:pPr>
      <w:rPr>
        <w:rFonts w:hint="default"/>
        <w:b/>
        <w:w w:val="1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720D2B"/>
    <w:multiLevelType w:val="hybridMultilevel"/>
    <w:tmpl w:val="978C4A0C"/>
    <w:lvl w:ilvl="0" w:tplc="1B0AD362">
      <w:numFmt w:val="bullet"/>
      <w:lvlText w:val=""/>
      <w:lvlJc w:val="left"/>
      <w:pPr>
        <w:ind w:left="507" w:hanging="135"/>
      </w:pPr>
      <w:rPr>
        <w:rFonts w:ascii="Symbol" w:eastAsia="Symbol" w:hAnsi="Symbol" w:cs="Symbol" w:hint="default"/>
        <w:w w:val="103"/>
        <w:sz w:val="18"/>
        <w:szCs w:val="18"/>
        <w:lang w:val="en-US" w:eastAsia="en-US" w:bidi="ar-SA"/>
      </w:rPr>
    </w:lvl>
    <w:lvl w:ilvl="1" w:tplc="EFAE9C26">
      <w:numFmt w:val="bullet"/>
      <w:lvlText w:val="•"/>
      <w:lvlJc w:val="left"/>
      <w:pPr>
        <w:ind w:left="936" w:hanging="135"/>
      </w:pPr>
      <w:rPr>
        <w:rFonts w:hint="default"/>
        <w:lang w:val="en-US" w:eastAsia="en-US" w:bidi="ar-SA"/>
      </w:rPr>
    </w:lvl>
    <w:lvl w:ilvl="2" w:tplc="E8780984">
      <w:numFmt w:val="bullet"/>
      <w:lvlText w:val="•"/>
      <w:lvlJc w:val="left"/>
      <w:pPr>
        <w:ind w:left="1373" w:hanging="135"/>
      </w:pPr>
      <w:rPr>
        <w:rFonts w:hint="default"/>
        <w:lang w:val="en-US" w:eastAsia="en-US" w:bidi="ar-SA"/>
      </w:rPr>
    </w:lvl>
    <w:lvl w:ilvl="3" w:tplc="79145E2C">
      <w:numFmt w:val="bullet"/>
      <w:lvlText w:val="•"/>
      <w:lvlJc w:val="left"/>
      <w:pPr>
        <w:ind w:left="1809" w:hanging="135"/>
      </w:pPr>
      <w:rPr>
        <w:rFonts w:hint="default"/>
        <w:lang w:val="en-US" w:eastAsia="en-US" w:bidi="ar-SA"/>
      </w:rPr>
    </w:lvl>
    <w:lvl w:ilvl="4" w:tplc="4F5C07A6">
      <w:numFmt w:val="bullet"/>
      <w:lvlText w:val="•"/>
      <w:lvlJc w:val="left"/>
      <w:pPr>
        <w:ind w:left="2246" w:hanging="135"/>
      </w:pPr>
      <w:rPr>
        <w:rFonts w:hint="default"/>
        <w:lang w:val="en-US" w:eastAsia="en-US" w:bidi="ar-SA"/>
      </w:rPr>
    </w:lvl>
    <w:lvl w:ilvl="5" w:tplc="D2DA990A">
      <w:numFmt w:val="bullet"/>
      <w:lvlText w:val="•"/>
      <w:lvlJc w:val="left"/>
      <w:pPr>
        <w:ind w:left="2682" w:hanging="135"/>
      </w:pPr>
      <w:rPr>
        <w:rFonts w:hint="default"/>
        <w:lang w:val="en-US" w:eastAsia="en-US" w:bidi="ar-SA"/>
      </w:rPr>
    </w:lvl>
    <w:lvl w:ilvl="6" w:tplc="899E09B4">
      <w:numFmt w:val="bullet"/>
      <w:lvlText w:val="•"/>
      <w:lvlJc w:val="left"/>
      <w:pPr>
        <w:ind w:left="3119" w:hanging="135"/>
      </w:pPr>
      <w:rPr>
        <w:rFonts w:hint="default"/>
        <w:lang w:val="en-US" w:eastAsia="en-US" w:bidi="ar-SA"/>
      </w:rPr>
    </w:lvl>
    <w:lvl w:ilvl="7" w:tplc="7F3829D4">
      <w:numFmt w:val="bullet"/>
      <w:lvlText w:val="•"/>
      <w:lvlJc w:val="left"/>
      <w:pPr>
        <w:ind w:left="3555" w:hanging="135"/>
      </w:pPr>
      <w:rPr>
        <w:rFonts w:hint="default"/>
        <w:lang w:val="en-US" w:eastAsia="en-US" w:bidi="ar-SA"/>
      </w:rPr>
    </w:lvl>
    <w:lvl w:ilvl="8" w:tplc="FD80DB0A">
      <w:numFmt w:val="bullet"/>
      <w:lvlText w:val="•"/>
      <w:lvlJc w:val="left"/>
      <w:pPr>
        <w:ind w:left="3992" w:hanging="135"/>
      </w:pPr>
      <w:rPr>
        <w:rFonts w:hint="default"/>
        <w:lang w:val="en-US" w:eastAsia="en-US" w:bidi="ar-SA"/>
      </w:rPr>
    </w:lvl>
  </w:abstractNum>
  <w:abstractNum w:abstractNumId="11" w15:restartNumberingAfterBreak="0">
    <w:nsid w:val="2C5B488D"/>
    <w:multiLevelType w:val="hybridMultilevel"/>
    <w:tmpl w:val="FF42457C"/>
    <w:lvl w:ilvl="0" w:tplc="FFFFFFFF">
      <w:start w:val="1"/>
      <w:numFmt w:val="lowerLetter"/>
      <w:lvlText w:val="%1)"/>
      <w:lvlJc w:val="left"/>
      <w:pPr>
        <w:ind w:left="720" w:hanging="360"/>
      </w:pPr>
      <w:rPr>
        <w:rFonts w:hint="default"/>
        <w:b/>
        <w:w w:val="1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D85CF1"/>
    <w:multiLevelType w:val="hybridMultilevel"/>
    <w:tmpl w:val="A24A87E0"/>
    <w:lvl w:ilvl="0" w:tplc="2B5CD3CA">
      <w:start w:val="1"/>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9F246E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DFC1BD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612A7FC">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2B2581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1467B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6A86BB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AAFE5A4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9164EB0">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3A9F3569"/>
    <w:multiLevelType w:val="hybridMultilevel"/>
    <w:tmpl w:val="74A6A7C0"/>
    <w:lvl w:ilvl="0" w:tplc="FDB0DF3A">
      <w:start w:val="3"/>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146E672">
      <w:start w:val="1"/>
      <w:numFmt w:val="decimal"/>
      <w:lvlText w:val="%2)"/>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60A1E6A">
      <w:start w:val="1"/>
      <w:numFmt w:val="lowerRoman"/>
      <w:lvlText w:val="%3"/>
      <w:lvlJc w:val="left"/>
      <w:pPr>
        <w:ind w:left="12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FA08818">
      <w:start w:val="1"/>
      <w:numFmt w:val="decimal"/>
      <w:lvlText w:val="%4"/>
      <w:lvlJc w:val="left"/>
      <w:pPr>
        <w:ind w:left="20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A16BF5A">
      <w:start w:val="1"/>
      <w:numFmt w:val="lowerLetter"/>
      <w:lvlText w:val="%5"/>
      <w:lvlJc w:val="left"/>
      <w:pPr>
        <w:ind w:left="27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966B614">
      <w:start w:val="1"/>
      <w:numFmt w:val="lowerRoman"/>
      <w:lvlText w:val="%6"/>
      <w:lvlJc w:val="left"/>
      <w:pPr>
        <w:ind w:left="34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3301AB8">
      <w:start w:val="1"/>
      <w:numFmt w:val="decimal"/>
      <w:lvlText w:val="%7"/>
      <w:lvlJc w:val="left"/>
      <w:pPr>
        <w:ind w:left="41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0A86FE0">
      <w:start w:val="1"/>
      <w:numFmt w:val="lowerLetter"/>
      <w:lvlText w:val="%8"/>
      <w:lvlJc w:val="left"/>
      <w:pPr>
        <w:ind w:left="48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876A138">
      <w:start w:val="1"/>
      <w:numFmt w:val="lowerRoman"/>
      <w:lvlText w:val="%9"/>
      <w:lvlJc w:val="left"/>
      <w:pPr>
        <w:ind w:left="56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D1055BB"/>
    <w:multiLevelType w:val="hybridMultilevel"/>
    <w:tmpl w:val="79E01EE8"/>
    <w:lvl w:ilvl="0" w:tplc="0AC0DEA6">
      <w:start w:val="1"/>
      <w:numFmt w:val="upperRoman"/>
      <w:pStyle w:val="Heading1"/>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F66AFB4">
      <w:start w:val="1"/>
      <w:numFmt w:val="lowerLetter"/>
      <w:lvlText w:val="%2"/>
      <w:lvlJc w:val="left"/>
      <w:pPr>
        <w:ind w:left="2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406198C">
      <w:start w:val="1"/>
      <w:numFmt w:val="lowerRoman"/>
      <w:lvlText w:val="%3"/>
      <w:lvlJc w:val="left"/>
      <w:pPr>
        <w:ind w:left="34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3189662">
      <w:start w:val="1"/>
      <w:numFmt w:val="decimal"/>
      <w:lvlText w:val="%4"/>
      <w:lvlJc w:val="left"/>
      <w:pPr>
        <w:ind w:left="42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BAABA88">
      <w:start w:val="1"/>
      <w:numFmt w:val="lowerLetter"/>
      <w:lvlText w:val="%5"/>
      <w:lvlJc w:val="left"/>
      <w:pPr>
        <w:ind w:left="49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6B4625C">
      <w:start w:val="1"/>
      <w:numFmt w:val="lowerRoman"/>
      <w:lvlText w:val="%6"/>
      <w:lvlJc w:val="left"/>
      <w:pPr>
        <w:ind w:left="5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E2EC0D2">
      <w:start w:val="1"/>
      <w:numFmt w:val="decimal"/>
      <w:lvlText w:val="%7"/>
      <w:lvlJc w:val="left"/>
      <w:pPr>
        <w:ind w:left="6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30E0914">
      <w:start w:val="1"/>
      <w:numFmt w:val="lowerLetter"/>
      <w:lvlText w:val="%8"/>
      <w:lvlJc w:val="left"/>
      <w:pPr>
        <w:ind w:left="70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930740E">
      <w:start w:val="1"/>
      <w:numFmt w:val="lowerRoman"/>
      <w:lvlText w:val="%9"/>
      <w:lvlJc w:val="left"/>
      <w:pPr>
        <w:ind w:left="7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3F932FA0"/>
    <w:multiLevelType w:val="hybridMultilevel"/>
    <w:tmpl w:val="960279AE"/>
    <w:lvl w:ilvl="0" w:tplc="AB3EE20A">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B0E9166">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68806E46">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DD22E30A">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6964122">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FF4F7A0">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A94B17A">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53A0D8A">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4ACAD82">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42307FA0"/>
    <w:multiLevelType w:val="hybridMultilevel"/>
    <w:tmpl w:val="FF42457C"/>
    <w:lvl w:ilvl="0" w:tplc="FFFFFFFF">
      <w:start w:val="1"/>
      <w:numFmt w:val="lowerLetter"/>
      <w:lvlText w:val="%1)"/>
      <w:lvlJc w:val="left"/>
      <w:pPr>
        <w:ind w:left="720" w:hanging="360"/>
      </w:pPr>
      <w:rPr>
        <w:rFonts w:hint="default"/>
        <w:b/>
        <w:w w:val="1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771864"/>
    <w:multiLevelType w:val="hybridMultilevel"/>
    <w:tmpl w:val="FF42457C"/>
    <w:lvl w:ilvl="0" w:tplc="FFFFFFFF">
      <w:start w:val="1"/>
      <w:numFmt w:val="lowerLetter"/>
      <w:lvlText w:val="%1)"/>
      <w:lvlJc w:val="left"/>
      <w:pPr>
        <w:ind w:left="720" w:hanging="360"/>
      </w:pPr>
      <w:rPr>
        <w:rFonts w:hint="default"/>
        <w:b/>
        <w:w w:val="1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3A2879"/>
    <w:multiLevelType w:val="hybridMultilevel"/>
    <w:tmpl w:val="FF42457C"/>
    <w:lvl w:ilvl="0" w:tplc="FFFFFFFF">
      <w:start w:val="1"/>
      <w:numFmt w:val="lowerLetter"/>
      <w:lvlText w:val="%1)"/>
      <w:lvlJc w:val="left"/>
      <w:pPr>
        <w:ind w:left="720" w:hanging="360"/>
      </w:pPr>
      <w:rPr>
        <w:rFonts w:hint="default"/>
        <w:b/>
        <w:w w:val="1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B40A27"/>
    <w:multiLevelType w:val="hybridMultilevel"/>
    <w:tmpl w:val="FF42457C"/>
    <w:lvl w:ilvl="0" w:tplc="FFFFFFFF">
      <w:start w:val="1"/>
      <w:numFmt w:val="lowerLetter"/>
      <w:lvlText w:val="%1)"/>
      <w:lvlJc w:val="left"/>
      <w:pPr>
        <w:ind w:left="720" w:hanging="360"/>
      </w:pPr>
      <w:rPr>
        <w:rFonts w:hint="default"/>
        <w:b/>
        <w:w w:val="1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5D204F"/>
    <w:multiLevelType w:val="hybridMultilevel"/>
    <w:tmpl w:val="37CC2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8B7D50"/>
    <w:multiLevelType w:val="hybridMultilevel"/>
    <w:tmpl w:val="2114608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356796"/>
    <w:multiLevelType w:val="multilevel"/>
    <w:tmpl w:val="DE74C226"/>
    <w:styleLink w:val="CurrentList1"/>
    <w:lvl w:ilvl="0">
      <w:start w:val="1"/>
      <w:numFmt w:val="lowerLetter"/>
      <w:lvlText w:val="%1)"/>
      <w:lvlJc w:val="left"/>
      <w:pPr>
        <w:ind w:left="720" w:hanging="360"/>
      </w:pPr>
      <w:rPr>
        <w:rFonts w:hint="default"/>
        <w:b/>
        <w:w w:val="1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8C77B1"/>
    <w:multiLevelType w:val="hybridMultilevel"/>
    <w:tmpl w:val="67C8E46A"/>
    <w:lvl w:ilvl="0" w:tplc="66D8FC94">
      <w:start w:val="3"/>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10"/>
  </w:num>
  <w:num w:numId="2">
    <w:abstractNumId w:val="3"/>
  </w:num>
  <w:num w:numId="3">
    <w:abstractNumId w:val="7"/>
  </w:num>
  <w:num w:numId="4">
    <w:abstractNumId w:val="2"/>
  </w:num>
  <w:num w:numId="5">
    <w:abstractNumId w:val="23"/>
  </w:num>
  <w:num w:numId="6">
    <w:abstractNumId w:val="8"/>
  </w:num>
  <w:num w:numId="7">
    <w:abstractNumId w:val="4"/>
  </w:num>
  <w:num w:numId="8">
    <w:abstractNumId w:val="22"/>
  </w:num>
  <w:num w:numId="9">
    <w:abstractNumId w:val="19"/>
  </w:num>
  <w:num w:numId="10">
    <w:abstractNumId w:val="15"/>
  </w:num>
  <w:num w:numId="11">
    <w:abstractNumId w:val="12"/>
  </w:num>
  <w:num w:numId="12">
    <w:abstractNumId w:val="13"/>
  </w:num>
  <w:num w:numId="13">
    <w:abstractNumId w:val="14"/>
  </w:num>
  <w:num w:numId="14">
    <w:abstractNumId w:val="11"/>
  </w:num>
  <w:num w:numId="15">
    <w:abstractNumId w:val="17"/>
  </w:num>
  <w:num w:numId="16">
    <w:abstractNumId w:val="16"/>
  </w:num>
  <w:num w:numId="17">
    <w:abstractNumId w:val="9"/>
  </w:num>
  <w:num w:numId="18">
    <w:abstractNumId w:val="18"/>
  </w:num>
  <w:num w:numId="19">
    <w:abstractNumId w:val="0"/>
  </w:num>
  <w:num w:numId="20">
    <w:abstractNumId w:val="1"/>
  </w:num>
  <w:num w:numId="21">
    <w:abstractNumId w:val="20"/>
  </w:num>
  <w:num w:numId="22">
    <w:abstractNumId w:val="6"/>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E1"/>
    <w:rsid w:val="0001170A"/>
    <w:rsid w:val="000220DB"/>
    <w:rsid w:val="0006176E"/>
    <w:rsid w:val="00067FAB"/>
    <w:rsid w:val="0007621A"/>
    <w:rsid w:val="000B587F"/>
    <w:rsid w:val="0010085D"/>
    <w:rsid w:val="0010504A"/>
    <w:rsid w:val="00130E54"/>
    <w:rsid w:val="00153B8B"/>
    <w:rsid w:val="001638D7"/>
    <w:rsid w:val="001930D3"/>
    <w:rsid w:val="001C6E70"/>
    <w:rsid w:val="00215899"/>
    <w:rsid w:val="00261BC7"/>
    <w:rsid w:val="00264E45"/>
    <w:rsid w:val="0030353D"/>
    <w:rsid w:val="00333A0D"/>
    <w:rsid w:val="00374D86"/>
    <w:rsid w:val="003A0FC5"/>
    <w:rsid w:val="003E5A70"/>
    <w:rsid w:val="003E5BF6"/>
    <w:rsid w:val="00420511"/>
    <w:rsid w:val="00437849"/>
    <w:rsid w:val="00450D4F"/>
    <w:rsid w:val="00466BE2"/>
    <w:rsid w:val="00482C66"/>
    <w:rsid w:val="004B398E"/>
    <w:rsid w:val="004D5C0F"/>
    <w:rsid w:val="004E40F2"/>
    <w:rsid w:val="005018F2"/>
    <w:rsid w:val="0052670D"/>
    <w:rsid w:val="00551C9F"/>
    <w:rsid w:val="005557E2"/>
    <w:rsid w:val="005C6DB6"/>
    <w:rsid w:val="005F5D35"/>
    <w:rsid w:val="00614268"/>
    <w:rsid w:val="00626A0D"/>
    <w:rsid w:val="00637272"/>
    <w:rsid w:val="0065748C"/>
    <w:rsid w:val="00674B70"/>
    <w:rsid w:val="00680BA5"/>
    <w:rsid w:val="00707ED2"/>
    <w:rsid w:val="0078616D"/>
    <w:rsid w:val="0079545C"/>
    <w:rsid w:val="007A0832"/>
    <w:rsid w:val="007A1BAD"/>
    <w:rsid w:val="007C2ED9"/>
    <w:rsid w:val="007E1A7C"/>
    <w:rsid w:val="007F0955"/>
    <w:rsid w:val="007F30B1"/>
    <w:rsid w:val="007F32DD"/>
    <w:rsid w:val="007F33A9"/>
    <w:rsid w:val="00833952"/>
    <w:rsid w:val="008768A7"/>
    <w:rsid w:val="008A7A9A"/>
    <w:rsid w:val="008C1DE7"/>
    <w:rsid w:val="008E2ACB"/>
    <w:rsid w:val="008F6242"/>
    <w:rsid w:val="009018BF"/>
    <w:rsid w:val="00915F1A"/>
    <w:rsid w:val="00970A6E"/>
    <w:rsid w:val="009A0E17"/>
    <w:rsid w:val="009A618E"/>
    <w:rsid w:val="009D1875"/>
    <w:rsid w:val="00A20FF1"/>
    <w:rsid w:val="00A21C95"/>
    <w:rsid w:val="00A51B59"/>
    <w:rsid w:val="00AB6A1F"/>
    <w:rsid w:val="00B0530A"/>
    <w:rsid w:val="00B059BF"/>
    <w:rsid w:val="00B45EEF"/>
    <w:rsid w:val="00B733F6"/>
    <w:rsid w:val="00B76790"/>
    <w:rsid w:val="00B96174"/>
    <w:rsid w:val="00B9712B"/>
    <w:rsid w:val="00BD21CB"/>
    <w:rsid w:val="00BD31AC"/>
    <w:rsid w:val="00BD6C0D"/>
    <w:rsid w:val="00BE5C3A"/>
    <w:rsid w:val="00C67BC6"/>
    <w:rsid w:val="00C8371A"/>
    <w:rsid w:val="00CB59EA"/>
    <w:rsid w:val="00CE555B"/>
    <w:rsid w:val="00D00732"/>
    <w:rsid w:val="00D0478E"/>
    <w:rsid w:val="00D15BE1"/>
    <w:rsid w:val="00D31820"/>
    <w:rsid w:val="00D47BC8"/>
    <w:rsid w:val="00D630F3"/>
    <w:rsid w:val="00D67228"/>
    <w:rsid w:val="00DA54F8"/>
    <w:rsid w:val="00DA5BA1"/>
    <w:rsid w:val="00DB0014"/>
    <w:rsid w:val="00E25F80"/>
    <w:rsid w:val="00E41453"/>
    <w:rsid w:val="00E62750"/>
    <w:rsid w:val="00E94A81"/>
    <w:rsid w:val="00EA1AB4"/>
    <w:rsid w:val="00EE7112"/>
    <w:rsid w:val="00F31319"/>
    <w:rsid w:val="00F31D5B"/>
    <w:rsid w:val="00F40A7C"/>
    <w:rsid w:val="00F54234"/>
    <w:rsid w:val="00F65471"/>
    <w:rsid w:val="00FC5F16"/>
    <w:rsid w:val="00FF56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95243"/>
  <w15:chartTrackingRefBased/>
  <w15:docId w15:val="{3BD8CACD-F2B6-46CB-9A93-F7A19957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9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next w:val="Normal"/>
    <w:link w:val="Heading1Char"/>
    <w:uiPriority w:val="9"/>
    <w:qFormat/>
    <w:rsid w:val="00466BE2"/>
    <w:pPr>
      <w:keepNext/>
      <w:keepLines/>
      <w:numPr>
        <w:numId w:val="13"/>
      </w:numPr>
      <w:spacing w:after="47"/>
      <w:ind w:left="10" w:right="94" w:hanging="10"/>
      <w:jc w:val="center"/>
      <w:outlineLvl w:val="0"/>
    </w:pPr>
    <w:rPr>
      <w:rFonts w:ascii="Times New Roman" w:eastAsia="Times New Roman" w:hAnsi="Times New Roman" w:cs="Times New Roman"/>
      <w:color w:val="000000"/>
      <w:kern w:val="0"/>
      <w:sz w:val="15"/>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5BE1"/>
    <w:pPr>
      <w:ind w:left="102"/>
    </w:pPr>
    <w:rPr>
      <w:sz w:val="18"/>
      <w:szCs w:val="18"/>
    </w:rPr>
  </w:style>
  <w:style w:type="character" w:customStyle="1" w:styleId="BodyTextChar">
    <w:name w:val="Body Text Char"/>
    <w:basedOn w:val="DefaultParagraphFont"/>
    <w:link w:val="BodyText"/>
    <w:uiPriority w:val="1"/>
    <w:rsid w:val="00D15BE1"/>
    <w:rPr>
      <w:rFonts w:ascii="Times New Roman" w:eastAsia="Times New Roman" w:hAnsi="Times New Roman" w:cs="Times New Roman"/>
      <w:kern w:val="0"/>
      <w:sz w:val="18"/>
      <w:szCs w:val="18"/>
      <w:lang w:val="en-US"/>
      <w14:ligatures w14:val="none"/>
    </w:rPr>
  </w:style>
  <w:style w:type="paragraph" w:styleId="ListParagraph">
    <w:name w:val="List Paragraph"/>
    <w:basedOn w:val="Normal"/>
    <w:uiPriority w:val="34"/>
    <w:qFormat/>
    <w:rsid w:val="00D15BE1"/>
    <w:pPr>
      <w:ind w:left="507" w:hanging="135"/>
    </w:pPr>
  </w:style>
  <w:style w:type="paragraph" w:customStyle="1" w:styleId="TableParagraph">
    <w:name w:val="Table Paragraph"/>
    <w:basedOn w:val="Normal"/>
    <w:uiPriority w:val="1"/>
    <w:qFormat/>
    <w:rsid w:val="00D15BE1"/>
    <w:pPr>
      <w:ind w:left="102"/>
    </w:pPr>
  </w:style>
  <w:style w:type="paragraph" w:styleId="Title">
    <w:name w:val="Title"/>
    <w:basedOn w:val="Normal"/>
    <w:link w:val="TitleChar"/>
    <w:uiPriority w:val="10"/>
    <w:qFormat/>
    <w:rsid w:val="00D15BE1"/>
    <w:pPr>
      <w:spacing w:before="70"/>
      <w:ind w:left="1547" w:right="1592"/>
      <w:jc w:val="center"/>
    </w:pPr>
    <w:rPr>
      <w:sz w:val="45"/>
      <w:szCs w:val="45"/>
    </w:rPr>
  </w:style>
  <w:style w:type="character" w:customStyle="1" w:styleId="TitleChar">
    <w:name w:val="Title Char"/>
    <w:basedOn w:val="DefaultParagraphFont"/>
    <w:link w:val="Title"/>
    <w:uiPriority w:val="10"/>
    <w:rsid w:val="00D15BE1"/>
    <w:rPr>
      <w:rFonts w:ascii="Times New Roman" w:eastAsia="Times New Roman" w:hAnsi="Times New Roman" w:cs="Times New Roman"/>
      <w:kern w:val="0"/>
      <w:sz w:val="45"/>
      <w:szCs w:val="45"/>
      <w:lang w:val="en-US"/>
      <w14:ligatures w14:val="none"/>
    </w:rPr>
  </w:style>
  <w:style w:type="character" w:styleId="Hyperlink">
    <w:name w:val="Hyperlink"/>
    <w:basedOn w:val="DefaultParagraphFont"/>
    <w:uiPriority w:val="99"/>
    <w:unhideWhenUsed/>
    <w:rsid w:val="00D15BE1"/>
    <w:rPr>
      <w:color w:val="0563C1" w:themeColor="hyperlink"/>
      <w:u w:val="single"/>
    </w:rPr>
  </w:style>
  <w:style w:type="paragraph" w:styleId="Header">
    <w:name w:val="header"/>
    <w:basedOn w:val="Normal"/>
    <w:link w:val="HeaderChar"/>
    <w:uiPriority w:val="99"/>
    <w:unhideWhenUsed/>
    <w:rsid w:val="00D15BE1"/>
    <w:pPr>
      <w:widowControl/>
      <w:tabs>
        <w:tab w:val="center" w:pos="4513"/>
        <w:tab w:val="right" w:pos="9026"/>
      </w:tabs>
      <w:autoSpaceDE/>
      <w:autoSpaceDN/>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D15BE1"/>
  </w:style>
  <w:style w:type="character" w:styleId="BookTitle">
    <w:name w:val="Book Title"/>
    <w:basedOn w:val="DefaultParagraphFont"/>
    <w:uiPriority w:val="33"/>
    <w:qFormat/>
    <w:rsid w:val="0078616D"/>
    <w:rPr>
      <w:b/>
      <w:bCs/>
      <w:i/>
      <w:iCs/>
      <w:spacing w:val="5"/>
    </w:rPr>
  </w:style>
  <w:style w:type="character" w:styleId="Strong">
    <w:name w:val="Strong"/>
    <w:basedOn w:val="DefaultParagraphFont"/>
    <w:uiPriority w:val="22"/>
    <w:qFormat/>
    <w:rsid w:val="00333A0D"/>
    <w:rPr>
      <w:b/>
      <w:bCs/>
    </w:rPr>
  </w:style>
  <w:style w:type="numbering" w:customStyle="1" w:styleId="CurrentList1">
    <w:name w:val="Current List1"/>
    <w:uiPriority w:val="99"/>
    <w:rsid w:val="00B45EEF"/>
    <w:pPr>
      <w:numPr>
        <w:numId w:val="8"/>
      </w:numPr>
    </w:pPr>
  </w:style>
  <w:style w:type="character" w:customStyle="1" w:styleId="Heading1Char">
    <w:name w:val="Heading 1 Char"/>
    <w:basedOn w:val="DefaultParagraphFont"/>
    <w:link w:val="Heading1"/>
    <w:rsid w:val="00466BE2"/>
    <w:rPr>
      <w:rFonts w:ascii="Times New Roman" w:eastAsia="Times New Roman" w:hAnsi="Times New Roman" w:cs="Times New Roman"/>
      <w:color w:val="000000"/>
      <w:kern w:val="0"/>
      <w:sz w:val="15"/>
      <w:lang w:eastAsia="en-IN"/>
      <w14:ligatures w14:val="none"/>
    </w:rPr>
  </w:style>
  <w:style w:type="table" w:customStyle="1" w:styleId="TableGrid">
    <w:name w:val="TableGrid"/>
    <w:rsid w:val="00466BE2"/>
    <w:pPr>
      <w:spacing w:after="0" w:line="240" w:lineRule="auto"/>
    </w:pPr>
    <w:rPr>
      <w:rFonts w:eastAsiaTheme="minorEastAsia"/>
      <w:kern w:val="0"/>
      <w:lang w:eastAsia="en-IN"/>
      <w14:ligatures w14:val="none"/>
    </w:rPr>
    <w:tblPr>
      <w:tblCellMar>
        <w:top w:w="0" w:type="dxa"/>
        <w:left w:w="0" w:type="dxa"/>
        <w:bottom w:w="0" w:type="dxa"/>
        <w:right w:w="0" w:type="dxa"/>
      </w:tblCellMar>
    </w:tblPr>
  </w:style>
  <w:style w:type="paragraph" w:styleId="Footer">
    <w:name w:val="footer"/>
    <w:basedOn w:val="Normal"/>
    <w:link w:val="FooterChar"/>
    <w:uiPriority w:val="99"/>
    <w:unhideWhenUsed/>
    <w:rsid w:val="00466BE2"/>
    <w:pPr>
      <w:tabs>
        <w:tab w:val="center" w:pos="4513"/>
        <w:tab w:val="right" w:pos="9026"/>
      </w:tabs>
    </w:pPr>
  </w:style>
  <w:style w:type="character" w:customStyle="1" w:styleId="FooterChar">
    <w:name w:val="Footer Char"/>
    <w:basedOn w:val="DefaultParagraphFont"/>
    <w:link w:val="Footer"/>
    <w:uiPriority w:val="99"/>
    <w:rsid w:val="00466BE2"/>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DA54F8"/>
    <w:rPr>
      <w:color w:val="605E5C"/>
      <w:shd w:val="clear" w:color="auto" w:fill="E1DFDD"/>
    </w:rPr>
  </w:style>
  <w:style w:type="character" w:customStyle="1" w:styleId="authors-info">
    <w:name w:val="authors-info"/>
    <w:basedOn w:val="DefaultParagraphFont"/>
    <w:rsid w:val="009018BF"/>
  </w:style>
  <w:style w:type="character" w:customStyle="1" w:styleId="blue-tooltip">
    <w:name w:val="blue-tooltip"/>
    <w:basedOn w:val="DefaultParagraphFont"/>
    <w:rsid w:val="00901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17392">
      <w:bodyDiv w:val="1"/>
      <w:marLeft w:val="0"/>
      <w:marRight w:val="0"/>
      <w:marTop w:val="0"/>
      <w:marBottom w:val="0"/>
      <w:divBdr>
        <w:top w:val="none" w:sz="0" w:space="0" w:color="auto"/>
        <w:left w:val="none" w:sz="0" w:space="0" w:color="auto"/>
        <w:bottom w:val="none" w:sz="0" w:space="0" w:color="auto"/>
        <w:right w:val="none" w:sz="0" w:space="0" w:color="auto"/>
      </w:divBdr>
    </w:div>
    <w:div w:id="1067797791">
      <w:bodyDiv w:val="1"/>
      <w:marLeft w:val="0"/>
      <w:marRight w:val="0"/>
      <w:marTop w:val="0"/>
      <w:marBottom w:val="0"/>
      <w:divBdr>
        <w:top w:val="none" w:sz="0" w:space="0" w:color="auto"/>
        <w:left w:val="none" w:sz="0" w:space="0" w:color="auto"/>
        <w:bottom w:val="none" w:sz="0" w:space="0" w:color="auto"/>
        <w:right w:val="none" w:sz="0" w:space="0" w:color="auto"/>
      </w:divBdr>
      <w:divsChild>
        <w:div w:id="1735816562">
          <w:marLeft w:val="0"/>
          <w:marRight w:val="0"/>
          <w:marTop w:val="0"/>
          <w:marBottom w:val="0"/>
          <w:divBdr>
            <w:top w:val="none" w:sz="0" w:space="0" w:color="auto"/>
            <w:left w:val="none" w:sz="0" w:space="0" w:color="auto"/>
            <w:bottom w:val="none" w:sz="0" w:space="0" w:color="auto"/>
            <w:right w:val="none" w:sz="0" w:space="0" w:color="auto"/>
          </w:divBdr>
        </w:div>
      </w:divsChild>
    </w:div>
    <w:div w:id="13445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gh2001mont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kasthakur4705@gmai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5149</Words>
  <Characters>29350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 Ojha</dc:creator>
  <cp:keywords/>
  <dc:description/>
  <cp:lastModifiedBy>VIKAS THAKUR</cp:lastModifiedBy>
  <cp:revision>14</cp:revision>
  <dcterms:created xsi:type="dcterms:W3CDTF">2024-04-03T12:55:00Z</dcterms:created>
  <dcterms:modified xsi:type="dcterms:W3CDTF">2024-05-09T07:58:00Z</dcterms:modified>
</cp:coreProperties>
</file>