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CDC5" w14:textId="52403136" w:rsidR="008243F2" w:rsidRDefault="008243F2" w:rsidP="008243F2">
      <w:pPr>
        <w:spacing w:after="0"/>
        <w:jc w:val="center"/>
        <w:rPr>
          <w:rFonts w:ascii="Times New Roman" w:hAnsi="Times New Roman" w:cs="Times New Roman"/>
          <w:b/>
          <w:bCs/>
          <w:sz w:val="32"/>
          <w:szCs w:val="32"/>
        </w:rPr>
      </w:pPr>
      <w:r w:rsidRPr="008243F2">
        <w:rPr>
          <w:rFonts w:ascii="Times New Roman" w:hAnsi="Times New Roman" w:cs="Times New Roman"/>
          <w:b/>
          <w:bCs/>
          <w:sz w:val="32"/>
          <w:szCs w:val="32"/>
        </w:rPr>
        <w:t>Importance of 5Ms in Library</w:t>
      </w:r>
      <w:r w:rsidRPr="008243F2">
        <w:rPr>
          <w:rFonts w:ascii="Times New Roman" w:hAnsi="Times New Roman" w:cs="Times New Roman"/>
          <w:b/>
          <w:bCs/>
          <w:sz w:val="32"/>
          <w:szCs w:val="32"/>
        </w:rPr>
        <w:t xml:space="preserve"> and Information</w:t>
      </w:r>
      <w:r w:rsidRPr="008243F2">
        <w:rPr>
          <w:rFonts w:ascii="Times New Roman" w:hAnsi="Times New Roman" w:cs="Times New Roman"/>
          <w:b/>
          <w:bCs/>
          <w:sz w:val="32"/>
          <w:szCs w:val="32"/>
        </w:rPr>
        <w:t xml:space="preserve"> Science</w:t>
      </w:r>
      <w:r w:rsidRPr="008243F2">
        <w:rPr>
          <w:rFonts w:ascii="Times New Roman" w:hAnsi="Times New Roman" w:cs="Times New Roman"/>
          <w:b/>
          <w:bCs/>
          <w:sz w:val="32"/>
          <w:szCs w:val="32"/>
        </w:rPr>
        <w:t xml:space="preserve">: A Management Perspective </w:t>
      </w:r>
    </w:p>
    <w:p w14:paraId="6FD3E8CA" w14:textId="77777777" w:rsidR="008243F2" w:rsidRPr="008243F2" w:rsidRDefault="008243F2" w:rsidP="008243F2">
      <w:pPr>
        <w:spacing w:after="0"/>
        <w:jc w:val="center"/>
        <w:rPr>
          <w:rFonts w:ascii="Times New Roman" w:hAnsi="Times New Roman" w:cs="Times New Roman"/>
          <w:b/>
          <w:bCs/>
          <w:sz w:val="32"/>
          <w:szCs w:val="32"/>
        </w:rPr>
      </w:pPr>
    </w:p>
    <w:p w14:paraId="13D72E68" w14:textId="7560C23D" w:rsidR="008243F2" w:rsidRDefault="008243F2" w:rsidP="008243F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Khushi Ghoshi*, </w:t>
      </w:r>
      <w:r w:rsidRPr="009643C6">
        <w:rPr>
          <w:rFonts w:ascii="Times New Roman" w:hAnsi="Times New Roman" w:cs="Times New Roman"/>
          <w:b/>
          <w:bCs/>
          <w:sz w:val="24"/>
          <w:szCs w:val="24"/>
        </w:rPr>
        <w:t>Mahak Jain</w:t>
      </w:r>
      <w:r>
        <w:rPr>
          <w:rFonts w:ascii="Times New Roman" w:hAnsi="Times New Roman" w:cs="Times New Roman"/>
          <w:b/>
          <w:bCs/>
          <w:sz w:val="24"/>
          <w:szCs w:val="24"/>
        </w:rPr>
        <w:t>*</w:t>
      </w:r>
      <w:r w:rsidRPr="009643C6">
        <w:rPr>
          <w:rFonts w:ascii="Times New Roman" w:hAnsi="Times New Roman" w:cs="Times New Roman"/>
          <w:b/>
          <w:bCs/>
          <w:sz w:val="24"/>
          <w:szCs w:val="24"/>
        </w:rPr>
        <w:t>, Rishab Kourav</w:t>
      </w:r>
      <w:r>
        <w:rPr>
          <w:rFonts w:ascii="Times New Roman" w:hAnsi="Times New Roman" w:cs="Times New Roman"/>
          <w:b/>
          <w:bCs/>
          <w:sz w:val="24"/>
          <w:szCs w:val="24"/>
        </w:rPr>
        <w:t>*</w:t>
      </w:r>
      <w:r w:rsidRPr="009643C6">
        <w:rPr>
          <w:rFonts w:ascii="Times New Roman" w:hAnsi="Times New Roman" w:cs="Times New Roman"/>
          <w:b/>
          <w:bCs/>
          <w:sz w:val="24"/>
          <w:szCs w:val="24"/>
        </w:rPr>
        <w:t>,</w:t>
      </w:r>
      <w:r>
        <w:rPr>
          <w:rFonts w:ascii="Times New Roman" w:hAnsi="Times New Roman" w:cs="Times New Roman"/>
          <w:b/>
          <w:bCs/>
          <w:sz w:val="24"/>
          <w:szCs w:val="24"/>
        </w:rPr>
        <w:t xml:space="preserve"> </w:t>
      </w:r>
      <w:r w:rsidRPr="009643C6">
        <w:rPr>
          <w:rFonts w:ascii="Times New Roman" w:hAnsi="Times New Roman" w:cs="Times New Roman"/>
          <w:b/>
          <w:bCs/>
          <w:sz w:val="24"/>
          <w:szCs w:val="24"/>
        </w:rPr>
        <w:t>Sanskar Jain</w:t>
      </w:r>
      <w:r>
        <w:rPr>
          <w:rFonts w:ascii="Times New Roman" w:hAnsi="Times New Roman" w:cs="Times New Roman"/>
          <w:b/>
          <w:bCs/>
          <w:sz w:val="24"/>
          <w:szCs w:val="24"/>
        </w:rPr>
        <w:t>*</w:t>
      </w:r>
      <w:r w:rsidRPr="009643C6">
        <w:rPr>
          <w:rFonts w:ascii="Times New Roman" w:hAnsi="Times New Roman" w:cs="Times New Roman"/>
          <w:b/>
          <w:bCs/>
          <w:sz w:val="24"/>
          <w:szCs w:val="24"/>
        </w:rPr>
        <w:t xml:space="preserve">, Shreya </w:t>
      </w:r>
      <w:r>
        <w:rPr>
          <w:rFonts w:ascii="Times New Roman" w:hAnsi="Times New Roman" w:cs="Times New Roman"/>
          <w:b/>
          <w:bCs/>
          <w:sz w:val="24"/>
          <w:szCs w:val="24"/>
        </w:rPr>
        <w:t>Kesharwani*</w:t>
      </w:r>
    </w:p>
    <w:p w14:paraId="61862451" w14:textId="622DDC6D" w:rsidR="008243F2" w:rsidRDefault="008243F2" w:rsidP="008243F2">
      <w:pPr>
        <w:spacing w:after="0"/>
        <w:jc w:val="center"/>
        <w:rPr>
          <w:rFonts w:ascii="Times New Roman" w:hAnsi="Times New Roman" w:cs="Times New Roman"/>
          <w:sz w:val="24"/>
          <w:szCs w:val="24"/>
        </w:rPr>
      </w:pPr>
      <w:r>
        <w:rPr>
          <w:rFonts w:ascii="Times New Roman" w:hAnsi="Times New Roman" w:cs="Times New Roman"/>
          <w:sz w:val="24"/>
          <w:szCs w:val="24"/>
        </w:rPr>
        <w:t>*</w:t>
      </w:r>
      <w:r w:rsidRPr="008243F2">
        <w:rPr>
          <w:rFonts w:ascii="Times New Roman" w:hAnsi="Times New Roman" w:cs="Times New Roman"/>
          <w:sz w:val="24"/>
          <w:szCs w:val="24"/>
        </w:rPr>
        <w:t>Students, MBA (General)</w:t>
      </w:r>
      <w:r>
        <w:rPr>
          <w:rFonts w:ascii="Times New Roman" w:hAnsi="Times New Roman" w:cs="Times New Roman"/>
          <w:sz w:val="24"/>
          <w:szCs w:val="24"/>
        </w:rPr>
        <w:t xml:space="preserve">, Department of Business Administration </w:t>
      </w:r>
    </w:p>
    <w:p w14:paraId="5FCEC7DD" w14:textId="2AFE3C48" w:rsidR="00D41DE5" w:rsidRDefault="008243F2" w:rsidP="008243F2">
      <w:pPr>
        <w:spacing w:after="0"/>
        <w:jc w:val="center"/>
        <w:rPr>
          <w:rFonts w:ascii="Times New Roman" w:hAnsi="Times New Roman" w:cs="Times New Roman"/>
          <w:sz w:val="24"/>
          <w:szCs w:val="24"/>
          <w:lang w:val="en-IN"/>
        </w:rPr>
      </w:pPr>
      <w:r w:rsidRPr="008243F2">
        <w:rPr>
          <w:rFonts w:ascii="Times New Roman" w:hAnsi="Times New Roman" w:cs="Times New Roman"/>
          <w:sz w:val="24"/>
          <w:szCs w:val="24"/>
          <w:lang w:val="en-IN"/>
        </w:rPr>
        <w:t>Dr. Hari Singh Gaur University</w:t>
      </w:r>
      <w:r>
        <w:rPr>
          <w:rFonts w:ascii="Times New Roman" w:hAnsi="Times New Roman" w:cs="Times New Roman"/>
          <w:sz w:val="24"/>
          <w:szCs w:val="24"/>
          <w:lang w:val="en-IN"/>
        </w:rPr>
        <w:t>, Sagar</w:t>
      </w:r>
    </w:p>
    <w:p w14:paraId="2CD8DBD4" w14:textId="77777777" w:rsidR="008243F2" w:rsidRDefault="008243F2" w:rsidP="008243F2">
      <w:pPr>
        <w:spacing w:after="0"/>
        <w:jc w:val="center"/>
        <w:rPr>
          <w:rFonts w:ascii="Times New Roman" w:hAnsi="Times New Roman" w:cs="Times New Roman"/>
          <w:sz w:val="24"/>
          <w:szCs w:val="24"/>
          <w:lang w:val="en-IN"/>
        </w:rPr>
      </w:pPr>
    </w:p>
    <w:p w14:paraId="4B772283" w14:textId="59B32D57" w:rsidR="008243F2" w:rsidRPr="00E979B5" w:rsidRDefault="008243F2" w:rsidP="00B04ED0">
      <w:pPr>
        <w:rPr>
          <w:rFonts w:ascii="Times New Roman" w:hAnsi="Times New Roman" w:cs="Times New Roman"/>
          <w:b/>
          <w:bCs/>
          <w:sz w:val="24"/>
          <w:szCs w:val="24"/>
          <w:lang w:val="en-IN"/>
        </w:rPr>
      </w:pPr>
      <w:r w:rsidRPr="00E979B5">
        <w:rPr>
          <w:rFonts w:ascii="Times New Roman" w:hAnsi="Times New Roman" w:cs="Times New Roman"/>
          <w:b/>
          <w:bCs/>
          <w:sz w:val="24"/>
          <w:szCs w:val="24"/>
          <w:lang w:val="en-IN"/>
        </w:rPr>
        <w:t>Abstract</w:t>
      </w:r>
    </w:p>
    <w:p w14:paraId="7C57FDC5" w14:textId="4CA94EAD" w:rsidR="008243F2" w:rsidRPr="00E979B5" w:rsidRDefault="008243F2" w:rsidP="00B04ED0">
      <w:pPr>
        <w:tabs>
          <w:tab w:val="left" w:pos="6970"/>
        </w:tabs>
        <w:jc w:val="both"/>
        <w:rPr>
          <w:rFonts w:ascii="Times New Roman" w:hAnsi="Times New Roman" w:cs="Times New Roman"/>
          <w:sz w:val="24"/>
          <w:szCs w:val="24"/>
        </w:rPr>
      </w:pPr>
      <w:r w:rsidRPr="00E979B5">
        <w:rPr>
          <w:rFonts w:ascii="Times New Roman" w:hAnsi="Times New Roman" w:cs="Times New Roman"/>
          <w:sz w:val="24"/>
          <w:szCs w:val="24"/>
        </w:rPr>
        <w:t>This study explores the application of the 5M model</w:t>
      </w:r>
      <w:r w:rsidR="00E979B5">
        <w:rPr>
          <w:rFonts w:ascii="Times New Roman" w:hAnsi="Times New Roman" w:cs="Times New Roman"/>
          <w:sz w:val="24"/>
          <w:szCs w:val="24"/>
        </w:rPr>
        <w:t xml:space="preserve">, </w:t>
      </w:r>
      <w:r w:rsidRPr="00E979B5">
        <w:rPr>
          <w:rFonts w:ascii="Times New Roman" w:hAnsi="Times New Roman" w:cs="Times New Roman"/>
          <w:sz w:val="24"/>
          <w:szCs w:val="24"/>
        </w:rPr>
        <w:t>Man, Material, Machine, Method, and Money</w:t>
      </w:r>
      <w:r w:rsidR="00E979B5">
        <w:rPr>
          <w:rFonts w:ascii="Times New Roman" w:hAnsi="Times New Roman" w:cs="Times New Roman"/>
          <w:sz w:val="24"/>
          <w:szCs w:val="24"/>
        </w:rPr>
        <w:t xml:space="preserve">, </w:t>
      </w:r>
      <w:r w:rsidRPr="00E979B5">
        <w:rPr>
          <w:rFonts w:ascii="Times New Roman" w:hAnsi="Times New Roman" w:cs="Times New Roman"/>
          <w:sz w:val="24"/>
          <w:szCs w:val="24"/>
        </w:rPr>
        <w:t xml:space="preserve">in the management and development of modern digital libraries. Libraries, as the backbone of academic research and social knowledge dissemination, have transformed from traditional book repositories into dynamic information centers </w:t>
      </w:r>
      <w:r w:rsidRPr="00E979B5">
        <w:rPr>
          <w:rFonts w:ascii="Times New Roman" w:hAnsi="Times New Roman" w:cs="Times New Roman"/>
          <w:sz w:val="24"/>
          <w:szCs w:val="24"/>
        </w:rPr>
        <w:t>that integrate e-resources, OPACs</w:t>
      </w:r>
      <w:r w:rsidRPr="00E979B5">
        <w:rPr>
          <w:rFonts w:ascii="Times New Roman" w:hAnsi="Times New Roman" w:cs="Times New Roman"/>
          <w:sz w:val="24"/>
          <w:szCs w:val="24"/>
        </w:rPr>
        <w:t>, and digital tools. Each component of the 5M model plays a vital role: human resources ensure professional interaction and innovation; material management preserves heritage while maintaining updated collections; machines and technology support automation, analytics, and user-friendly services; methods provide systematic processes for classification, research, and user satisfaction; and money sustains budgeting, funding, and efficiency in services, Demonstrating their relevance in contemporary contexts by aligning them with user-centered services and technological advancements. A comprehensive review of literature highlights scholarly contributions on resource management, technological integration, research methodologies, and the philosophical foundations of library science. The findings suggest that the 5M framework, when combined with classical library principles, provides a holistic approach to improving library services, supporting academic success, and ensuring sustainable development in the digital era.</w:t>
      </w:r>
    </w:p>
    <w:p w14:paraId="399FE793" w14:textId="2BE32ABF" w:rsidR="008243F2" w:rsidRPr="00E979B5" w:rsidRDefault="008243F2" w:rsidP="00B04ED0">
      <w:pPr>
        <w:jc w:val="both"/>
        <w:rPr>
          <w:rFonts w:ascii="Times New Roman" w:hAnsi="Times New Roman" w:cs="Times New Roman"/>
          <w:b/>
          <w:sz w:val="24"/>
          <w:szCs w:val="24"/>
        </w:rPr>
      </w:pPr>
      <w:r w:rsidRPr="00E979B5">
        <w:rPr>
          <w:rFonts w:ascii="Times New Roman" w:hAnsi="Times New Roman" w:cs="Times New Roman"/>
          <w:b/>
          <w:sz w:val="24"/>
          <w:szCs w:val="24"/>
        </w:rPr>
        <w:t>Keywords</w:t>
      </w:r>
    </w:p>
    <w:p w14:paraId="4683B563" w14:textId="7260A851" w:rsidR="008243F2" w:rsidRPr="00E979B5" w:rsidRDefault="008243F2" w:rsidP="00B04ED0">
      <w:pPr>
        <w:jc w:val="both"/>
        <w:rPr>
          <w:rFonts w:ascii="Times New Roman" w:hAnsi="Times New Roman" w:cs="Times New Roman"/>
          <w:sz w:val="24"/>
          <w:szCs w:val="24"/>
        </w:rPr>
      </w:pPr>
      <w:r w:rsidRPr="00E979B5">
        <w:rPr>
          <w:rFonts w:ascii="Times New Roman" w:hAnsi="Times New Roman" w:cs="Times New Roman"/>
          <w:sz w:val="24"/>
          <w:szCs w:val="24"/>
        </w:rPr>
        <w:t xml:space="preserve">Library operations, information service, </w:t>
      </w:r>
      <w:r w:rsidRPr="00E979B5">
        <w:rPr>
          <w:rFonts w:ascii="Times New Roman" w:hAnsi="Times New Roman" w:cs="Times New Roman"/>
          <w:sz w:val="24"/>
          <w:szCs w:val="24"/>
        </w:rPr>
        <w:t>resource</w:t>
      </w:r>
      <w:r w:rsidRPr="00E979B5">
        <w:rPr>
          <w:rFonts w:ascii="Times New Roman" w:hAnsi="Times New Roman" w:cs="Times New Roman"/>
          <w:sz w:val="24"/>
          <w:szCs w:val="24"/>
        </w:rPr>
        <w:t xml:space="preserve"> utilization, </w:t>
      </w:r>
      <w:r w:rsidRPr="00E979B5">
        <w:rPr>
          <w:rFonts w:ascii="Times New Roman" w:hAnsi="Times New Roman" w:cs="Times New Roman"/>
          <w:sz w:val="24"/>
          <w:szCs w:val="24"/>
        </w:rPr>
        <w:t xml:space="preserve">and </w:t>
      </w:r>
      <w:r w:rsidRPr="00E979B5">
        <w:rPr>
          <w:rFonts w:ascii="Times New Roman" w:hAnsi="Times New Roman" w:cs="Times New Roman"/>
          <w:sz w:val="24"/>
          <w:szCs w:val="24"/>
        </w:rPr>
        <w:t>library administration.</w:t>
      </w:r>
    </w:p>
    <w:p w14:paraId="1C70D8F4" w14:textId="77777777" w:rsidR="008243F2" w:rsidRPr="00E979B5" w:rsidRDefault="008243F2" w:rsidP="00B04ED0">
      <w:pPr>
        <w:spacing w:after="120"/>
        <w:rPr>
          <w:rFonts w:ascii="Times New Roman" w:hAnsi="Times New Roman" w:cs="Times New Roman"/>
          <w:b/>
          <w:sz w:val="24"/>
          <w:szCs w:val="24"/>
        </w:rPr>
      </w:pPr>
      <w:r w:rsidRPr="00E979B5">
        <w:rPr>
          <w:rFonts w:ascii="Times New Roman" w:hAnsi="Times New Roman" w:cs="Times New Roman"/>
          <w:b/>
          <w:sz w:val="24"/>
          <w:szCs w:val="24"/>
        </w:rPr>
        <w:br w:type="page"/>
      </w:r>
    </w:p>
    <w:p w14:paraId="1469EA91" w14:textId="33E612ED" w:rsidR="008243F2" w:rsidRPr="00E979B5" w:rsidRDefault="008243F2" w:rsidP="00B04ED0">
      <w:pPr>
        <w:jc w:val="both"/>
        <w:rPr>
          <w:rFonts w:ascii="Times New Roman" w:hAnsi="Times New Roman" w:cs="Times New Roman"/>
          <w:b/>
          <w:sz w:val="24"/>
          <w:szCs w:val="24"/>
        </w:rPr>
      </w:pPr>
      <w:r w:rsidRPr="00E979B5">
        <w:rPr>
          <w:rFonts w:ascii="Times New Roman" w:hAnsi="Times New Roman" w:cs="Times New Roman"/>
          <w:b/>
          <w:sz w:val="24"/>
          <w:szCs w:val="24"/>
        </w:rPr>
        <w:lastRenderedPageBreak/>
        <w:t>Introduction</w:t>
      </w:r>
    </w:p>
    <w:p w14:paraId="64AD78FD" w14:textId="7EAC55CE" w:rsidR="008243F2" w:rsidRPr="00E979B5" w:rsidRDefault="008243F2" w:rsidP="00B04ED0">
      <w:pPr>
        <w:jc w:val="both"/>
        <w:rPr>
          <w:rFonts w:ascii="Times New Roman" w:hAnsi="Times New Roman" w:cs="Times New Roman"/>
          <w:sz w:val="24"/>
          <w:szCs w:val="24"/>
        </w:rPr>
      </w:pPr>
      <w:r w:rsidRPr="00E979B5">
        <w:rPr>
          <w:rFonts w:ascii="Times New Roman" w:hAnsi="Times New Roman" w:cs="Times New Roman"/>
          <w:sz w:val="24"/>
          <w:szCs w:val="24"/>
        </w:rPr>
        <w:t xml:space="preserve">The </w:t>
      </w:r>
      <w:r w:rsidRPr="00E979B5">
        <w:rPr>
          <w:rFonts w:ascii="Times New Roman" w:hAnsi="Times New Roman" w:cs="Times New Roman"/>
          <w:sz w:val="24"/>
          <w:szCs w:val="24"/>
        </w:rPr>
        <w:t xml:space="preserve">field of Library Science is a diverse subject that focuses on gathering, organizing, preserving, and disseminating information </w:t>
      </w:r>
      <w:r w:rsidR="00E979B5">
        <w:rPr>
          <w:rFonts w:ascii="Times New Roman" w:hAnsi="Times New Roman" w:cs="Times New Roman"/>
          <w:sz w:val="24"/>
          <w:szCs w:val="24"/>
        </w:rPr>
        <w:t>for effective use</w:t>
      </w:r>
      <w:r w:rsidRPr="00E979B5">
        <w:rPr>
          <w:rFonts w:ascii="Times New Roman" w:hAnsi="Times New Roman" w:cs="Times New Roman"/>
          <w:sz w:val="24"/>
          <w:szCs w:val="24"/>
        </w:rPr>
        <w:t xml:space="preserve">. It brings together long-standing library ideas with up-to-date </w:t>
      </w:r>
      <w:r w:rsidRPr="00E979B5">
        <w:rPr>
          <w:rFonts w:ascii="Times New Roman" w:hAnsi="Times New Roman" w:cs="Times New Roman"/>
          <w:sz w:val="24"/>
          <w:szCs w:val="24"/>
        </w:rPr>
        <w:t>approaches to</w:t>
      </w:r>
      <w:r w:rsidRPr="00E979B5">
        <w:rPr>
          <w:rFonts w:ascii="Times New Roman" w:hAnsi="Times New Roman" w:cs="Times New Roman"/>
          <w:sz w:val="24"/>
          <w:szCs w:val="24"/>
        </w:rPr>
        <w:t xml:space="preserve"> information and technology. This subject covers not just the listing, sorting, and </w:t>
      </w:r>
      <w:r w:rsidRPr="00E979B5">
        <w:rPr>
          <w:rFonts w:ascii="Times New Roman" w:hAnsi="Times New Roman" w:cs="Times New Roman"/>
          <w:sz w:val="24"/>
          <w:szCs w:val="24"/>
        </w:rPr>
        <w:t xml:space="preserve">provision of information, but also the ability to find information, use digital materials, and </w:t>
      </w:r>
      <w:r w:rsidR="00E979B5">
        <w:rPr>
          <w:rFonts w:ascii="Times New Roman" w:hAnsi="Times New Roman" w:cs="Times New Roman"/>
          <w:sz w:val="24"/>
          <w:szCs w:val="24"/>
        </w:rPr>
        <w:t>organize knowledge</w:t>
      </w:r>
      <w:r w:rsidRPr="00E979B5">
        <w:rPr>
          <w:rFonts w:ascii="Times New Roman" w:hAnsi="Times New Roman" w:cs="Times New Roman"/>
          <w:sz w:val="24"/>
          <w:szCs w:val="24"/>
        </w:rPr>
        <w:t>. In today's world</w:t>
      </w:r>
      <w:r w:rsidRPr="00E979B5">
        <w:rPr>
          <w:rFonts w:ascii="Times New Roman" w:hAnsi="Times New Roman" w:cs="Times New Roman"/>
          <w:sz w:val="24"/>
          <w:szCs w:val="24"/>
        </w:rPr>
        <w:t>,</w:t>
      </w:r>
      <w:r w:rsidRPr="00E979B5">
        <w:rPr>
          <w:rFonts w:ascii="Times New Roman" w:hAnsi="Times New Roman" w:cs="Times New Roman"/>
          <w:sz w:val="24"/>
          <w:szCs w:val="24"/>
        </w:rPr>
        <w:t xml:space="preserve"> run by computers, library science is </w:t>
      </w:r>
      <w:r w:rsidR="00010E89">
        <w:rPr>
          <w:rFonts w:ascii="Times New Roman" w:hAnsi="Times New Roman" w:cs="Times New Roman"/>
          <w:sz w:val="24"/>
          <w:szCs w:val="24"/>
        </w:rPr>
        <w:t>essential</w:t>
      </w:r>
      <w:r w:rsidRPr="00E979B5">
        <w:rPr>
          <w:rFonts w:ascii="Times New Roman" w:hAnsi="Times New Roman" w:cs="Times New Roman"/>
          <w:sz w:val="24"/>
          <w:szCs w:val="24"/>
        </w:rPr>
        <w:t xml:space="preserve"> for connecting information and those who use it through new tools and services, </w:t>
      </w:r>
      <w:r w:rsidRPr="00E979B5">
        <w:rPr>
          <w:rFonts w:ascii="Times New Roman" w:hAnsi="Times New Roman" w:cs="Times New Roman"/>
          <w:sz w:val="24"/>
          <w:szCs w:val="24"/>
        </w:rPr>
        <w:t xml:space="preserve">such as online collections, digital libraries, and </w:t>
      </w:r>
      <w:r w:rsidR="00262E88">
        <w:rPr>
          <w:rFonts w:ascii="Times New Roman" w:hAnsi="Times New Roman" w:cs="Times New Roman"/>
          <w:sz w:val="24"/>
          <w:szCs w:val="24"/>
        </w:rPr>
        <w:t>access methods</w:t>
      </w:r>
      <w:r w:rsidRPr="00E979B5">
        <w:rPr>
          <w:rFonts w:ascii="Times New Roman" w:hAnsi="Times New Roman" w:cs="Times New Roman"/>
          <w:sz w:val="24"/>
          <w:szCs w:val="24"/>
        </w:rPr>
        <w:t>.</w:t>
      </w:r>
      <w:r w:rsidRPr="00E979B5">
        <w:rPr>
          <w:rFonts w:ascii="Times New Roman" w:hAnsi="Times New Roman" w:cs="Times New Roman"/>
          <w:sz w:val="24"/>
          <w:szCs w:val="24"/>
        </w:rPr>
        <w:t xml:space="preserve"> </w:t>
      </w:r>
      <w:r w:rsidRPr="00E979B5">
        <w:rPr>
          <w:rFonts w:ascii="Times New Roman" w:hAnsi="Times New Roman" w:cs="Times New Roman"/>
          <w:sz w:val="24"/>
          <w:szCs w:val="24"/>
        </w:rPr>
        <w:t>In today’s world</w:t>
      </w:r>
      <w:r w:rsidRPr="00E979B5">
        <w:rPr>
          <w:rFonts w:ascii="Times New Roman" w:hAnsi="Times New Roman" w:cs="Times New Roman"/>
          <w:sz w:val="24"/>
          <w:szCs w:val="24"/>
        </w:rPr>
        <w:t>, libraries have transformed traditional books into modern information centers and e-books, OPACs, etc. In the modern world, 5M serves as a guiding platform for managing modern libraries</w:t>
      </w:r>
      <w:r w:rsidRPr="00E979B5">
        <w:rPr>
          <w:rFonts w:ascii="Times New Roman" w:hAnsi="Times New Roman" w:cs="Times New Roman"/>
          <w:sz w:val="24"/>
          <w:szCs w:val="24"/>
        </w:rPr>
        <w:t xml:space="preserve">. Man, Material, Machine, Method, </w:t>
      </w:r>
      <w:r w:rsidRPr="00E979B5">
        <w:rPr>
          <w:rFonts w:ascii="Times New Roman" w:hAnsi="Times New Roman" w:cs="Times New Roman"/>
          <w:sz w:val="24"/>
          <w:szCs w:val="24"/>
        </w:rPr>
        <w:t xml:space="preserve">and Money play a </w:t>
      </w:r>
      <w:r w:rsidR="00010E89">
        <w:rPr>
          <w:rFonts w:ascii="Times New Roman" w:hAnsi="Times New Roman" w:cs="Times New Roman"/>
          <w:sz w:val="24"/>
          <w:szCs w:val="24"/>
        </w:rPr>
        <w:t>significant role in managing library data and resources to achieve</w:t>
      </w:r>
      <w:r w:rsidRPr="00E979B5">
        <w:rPr>
          <w:rFonts w:ascii="Times New Roman" w:hAnsi="Times New Roman" w:cs="Times New Roman"/>
          <w:sz w:val="24"/>
          <w:szCs w:val="24"/>
        </w:rPr>
        <w:t xml:space="preserve"> </w:t>
      </w:r>
      <w:r w:rsidR="00010E89">
        <w:rPr>
          <w:rFonts w:ascii="Times New Roman" w:hAnsi="Times New Roman" w:cs="Times New Roman"/>
          <w:sz w:val="24"/>
          <w:szCs w:val="24"/>
        </w:rPr>
        <w:t>reasonable</w:t>
      </w:r>
      <w:r w:rsidRPr="00E979B5">
        <w:rPr>
          <w:rFonts w:ascii="Times New Roman" w:hAnsi="Times New Roman" w:cs="Times New Roman"/>
          <w:sz w:val="24"/>
          <w:szCs w:val="24"/>
        </w:rPr>
        <w:t xml:space="preserve"> satisfaction. </w:t>
      </w:r>
    </w:p>
    <w:p w14:paraId="6E0776B9" w14:textId="3093AC0F" w:rsidR="008243F2" w:rsidRPr="00E979B5" w:rsidRDefault="008243F2" w:rsidP="00B04ED0">
      <w:pPr>
        <w:tabs>
          <w:tab w:val="left" w:pos="1476"/>
        </w:tabs>
        <w:jc w:val="both"/>
        <w:rPr>
          <w:rFonts w:ascii="Times New Roman" w:hAnsi="Times New Roman" w:cs="Times New Roman"/>
          <w:b/>
          <w:sz w:val="24"/>
          <w:szCs w:val="24"/>
        </w:rPr>
      </w:pPr>
      <w:r w:rsidRPr="00E979B5">
        <w:rPr>
          <w:rFonts w:ascii="Times New Roman" w:hAnsi="Times New Roman" w:cs="Times New Roman"/>
          <w:b/>
          <w:sz w:val="24"/>
          <w:szCs w:val="24"/>
        </w:rPr>
        <w:t>Brief Introduction of 5M</w:t>
      </w:r>
    </w:p>
    <w:p w14:paraId="2F6277DE" w14:textId="29945C70" w:rsidR="008243F2" w:rsidRPr="00E979B5" w:rsidRDefault="008243F2" w:rsidP="00B04ED0">
      <w:pPr>
        <w:jc w:val="both"/>
        <w:rPr>
          <w:rFonts w:ascii="Times New Roman" w:hAnsi="Times New Roman" w:cs="Times New Roman"/>
          <w:b/>
          <w:sz w:val="24"/>
          <w:szCs w:val="24"/>
        </w:rPr>
      </w:pPr>
      <w:r w:rsidRPr="00E979B5">
        <w:rPr>
          <w:rFonts w:ascii="Times New Roman" w:hAnsi="Times New Roman" w:cs="Times New Roman"/>
          <w:b/>
          <w:sz w:val="24"/>
          <w:szCs w:val="24"/>
        </w:rPr>
        <w:t>Man (Human Resources)</w:t>
      </w:r>
    </w:p>
    <w:p w14:paraId="5782AEDE" w14:textId="4B7B58AF" w:rsidR="008243F2" w:rsidRPr="00E979B5" w:rsidRDefault="008243F2" w:rsidP="00B04ED0">
      <w:pPr>
        <w:spacing w:after="0"/>
        <w:jc w:val="both"/>
        <w:rPr>
          <w:rFonts w:ascii="Times New Roman" w:hAnsi="Times New Roman" w:cs="Times New Roman"/>
          <w:sz w:val="24"/>
          <w:szCs w:val="24"/>
        </w:rPr>
      </w:pPr>
      <w:r w:rsidRPr="00E979B5">
        <w:rPr>
          <w:rFonts w:ascii="Times New Roman" w:hAnsi="Times New Roman" w:cs="Times New Roman"/>
          <w:sz w:val="24"/>
          <w:szCs w:val="24"/>
        </w:rPr>
        <w:t xml:space="preserve">Man is the backbone and most valuable asset </w:t>
      </w:r>
      <w:r w:rsidRPr="00E979B5">
        <w:rPr>
          <w:rFonts w:ascii="Times New Roman" w:hAnsi="Times New Roman" w:cs="Times New Roman"/>
          <w:sz w:val="24"/>
          <w:szCs w:val="24"/>
        </w:rPr>
        <w:t xml:space="preserve">of the </w:t>
      </w:r>
      <w:r w:rsidRPr="00E979B5">
        <w:rPr>
          <w:rFonts w:ascii="Times New Roman" w:hAnsi="Times New Roman" w:cs="Times New Roman"/>
          <w:sz w:val="24"/>
          <w:szCs w:val="24"/>
        </w:rPr>
        <w:t>library. Man is skilled and professional</w:t>
      </w:r>
      <w:r w:rsidRPr="00E979B5">
        <w:rPr>
          <w:rFonts w:ascii="Times New Roman" w:hAnsi="Times New Roman" w:cs="Times New Roman"/>
          <w:sz w:val="24"/>
          <w:szCs w:val="24"/>
        </w:rPr>
        <w:t>. Man has excellent communication skills to interact with people. Man can adapt to challenges and changes in a dynamic world. Human resources are</w:t>
      </w:r>
      <w:r w:rsidRPr="00E979B5">
        <w:rPr>
          <w:rFonts w:ascii="Times New Roman" w:hAnsi="Times New Roman" w:cs="Times New Roman"/>
          <w:sz w:val="24"/>
          <w:szCs w:val="24"/>
        </w:rPr>
        <w:t xml:space="preserve"> flexible.  Man is responsible and </w:t>
      </w:r>
      <w:r w:rsidRPr="00E979B5">
        <w:rPr>
          <w:rFonts w:ascii="Times New Roman" w:hAnsi="Times New Roman" w:cs="Times New Roman"/>
          <w:sz w:val="24"/>
          <w:szCs w:val="24"/>
        </w:rPr>
        <w:t>possesses</w:t>
      </w:r>
      <w:r w:rsidRPr="00E979B5">
        <w:rPr>
          <w:rFonts w:ascii="Times New Roman" w:hAnsi="Times New Roman" w:cs="Times New Roman"/>
          <w:sz w:val="24"/>
          <w:szCs w:val="24"/>
        </w:rPr>
        <w:t xml:space="preserve"> different professional skills. </w:t>
      </w:r>
      <w:r w:rsidRPr="00E979B5">
        <w:rPr>
          <w:rFonts w:ascii="Times New Roman" w:hAnsi="Times New Roman" w:cs="Times New Roman"/>
          <w:sz w:val="24"/>
          <w:szCs w:val="24"/>
        </w:rPr>
        <w:t>Innovation and development help</w:t>
      </w:r>
      <w:r w:rsidRPr="00E979B5">
        <w:rPr>
          <w:rFonts w:ascii="Times New Roman" w:hAnsi="Times New Roman" w:cs="Times New Roman"/>
          <w:sz w:val="24"/>
          <w:szCs w:val="24"/>
        </w:rPr>
        <w:t xml:space="preserve">, </w:t>
      </w:r>
      <w:r w:rsidRPr="00E979B5">
        <w:rPr>
          <w:rFonts w:ascii="Times New Roman" w:hAnsi="Times New Roman" w:cs="Times New Roman"/>
          <w:sz w:val="24"/>
          <w:szCs w:val="24"/>
        </w:rPr>
        <w:t>and Personal interactions help</w:t>
      </w:r>
      <w:r w:rsidRPr="00E979B5">
        <w:rPr>
          <w:rFonts w:ascii="Times New Roman" w:hAnsi="Times New Roman" w:cs="Times New Roman"/>
          <w:sz w:val="24"/>
          <w:szCs w:val="24"/>
        </w:rPr>
        <w:t xml:space="preserve"> solve problems better. Their training, motivation</w:t>
      </w:r>
      <w:r w:rsidRPr="00E979B5">
        <w:rPr>
          <w:rFonts w:ascii="Times New Roman" w:hAnsi="Times New Roman" w:cs="Times New Roman"/>
          <w:sz w:val="24"/>
          <w:szCs w:val="24"/>
        </w:rPr>
        <w:t>,</w:t>
      </w:r>
      <w:r w:rsidRPr="00E979B5">
        <w:rPr>
          <w:rFonts w:ascii="Times New Roman" w:hAnsi="Times New Roman" w:cs="Times New Roman"/>
          <w:sz w:val="24"/>
          <w:szCs w:val="24"/>
        </w:rPr>
        <w:t xml:space="preserve"> and service orientation determine the quality of library services.</w:t>
      </w:r>
    </w:p>
    <w:p w14:paraId="5A1B7F41" w14:textId="77777777" w:rsidR="00E979B5" w:rsidRPr="00E979B5" w:rsidRDefault="00E979B5" w:rsidP="00B04ED0">
      <w:pPr>
        <w:tabs>
          <w:tab w:val="left" w:pos="2232"/>
        </w:tabs>
        <w:spacing w:after="0"/>
        <w:jc w:val="both"/>
        <w:rPr>
          <w:rFonts w:ascii="Times New Roman" w:hAnsi="Times New Roman" w:cs="Times New Roman"/>
          <w:b/>
          <w:sz w:val="24"/>
          <w:szCs w:val="24"/>
        </w:rPr>
      </w:pPr>
    </w:p>
    <w:p w14:paraId="7E968F15" w14:textId="77783879" w:rsidR="008243F2" w:rsidRPr="00E979B5" w:rsidRDefault="008243F2" w:rsidP="00B04ED0">
      <w:pPr>
        <w:tabs>
          <w:tab w:val="left" w:pos="2232"/>
        </w:tabs>
        <w:jc w:val="both"/>
        <w:rPr>
          <w:rFonts w:ascii="Times New Roman" w:hAnsi="Times New Roman" w:cs="Times New Roman"/>
          <w:b/>
          <w:sz w:val="24"/>
          <w:szCs w:val="24"/>
        </w:rPr>
      </w:pPr>
      <w:r w:rsidRPr="00E979B5">
        <w:rPr>
          <w:rFonts w:ascii="Times New Roman" w:hAnsi="Times New Roman" w:cs="Times New Roman"/>
          <w:b/>
          <w:sz w:val="24"/>
          <w:szCs w:val="24"/>
        </w:rPr>
        <w:t>Material (Resource/Collection)</w:t>
      </w:r>
      <w:r w:rsidRPr="00E979B5">
        <w:rPr>
          <w:rFonts w:ascii="Times New Roman" w:hAnsi="Times New Roman" w:cs="Times New Roman"/>
          <w:b/>
          <w:sz w:val="24"/>
          <w:szCs w:val="24"/>
        </w:rPr>
        <w:tab/>
      </w:r>
    </w:p>
    <w:p w14:paraId="70FC2737" w14:textId="71B0463B" w:rsidR="008243F2" w:rsidRPr="00E979B5" w:rsidRDefault="008243F2" w:rsidP="00B04ED0">
      <w:pPr>
        <w:spacing w:after="0"/>
        <w:jc w:val="both"/>
        <w:rPr>
          <w:rFonts w:ascii="Times New Roman" w:hAnsi="Times New Roman" w:cs="Times New Roman"/>
          <w:sz w:val="24"/>
          <w:szCs w:val="24"/>
        </w:rPr>
      </w:pPr>
      <w:r w:rsidRPr="00E979B5">
        <w:rPr>
          <w:rFonts w:ascii="Times New Roman" w:hAnsi="Times New Roman" w:cs="Times New Roman"/>
          <w:sz w:val="24"/>
          <w:szCs w:val="24"/>
        </w:rPr>
        <w:t xml:space="preserve">The </w:t>
      </w:r>
      <w:r w:rsidRPr="00E979B5">
        <w:rPr>
          <w:rFonts w:ascii="Times New Roman" w:hAnsi="Times New Roman" w:cs="Times New Roman"/>
          <w:sz w:val="24"/>
          <w:szCs w:val="24"/>
        </w:rPr>
        <w:t xml:space="preserve">library's collection is </w:t>
      </w:r>
      <w:r w:rsidR="006820A6">
        <w:rPr>
          <w:rFonts w:ascii="Times New Roman" w:hAnsi="Times New Roman" w:cs="Times New Roman"/>
          <w:sz w:val="24"/>
          <w:szCs w:val="24"/>
        </w:rPr>
        <w:t>its heart</w:t>
      </w:r>
      <w:r w:rsidRPr="00E979B5">
        <w:rPr>
          <w:rFonts w:ascii="Times New Roman" w:hAnsi="Times New Roman" w:cs="Times New Roman"/>
          <w:sz w:val="24"/>
          <w:szCs w:val="24"/>
        </w:rPr>
        <w:t xml:space="preserve">. It acts as </w:t>
      </w:r>
      <w:r w:rsidRPr="00E979B5">
        <w:rPr>
          <w:rFonts w:ascii="Times New Roman" w:hAnsi="Times New Roman" w:cs="Times New Roman"/>
          <w:sz w:val="24"/>
          <w:szCs w:val="24"/>
        </w:rPr>
        <w:t>a center point for diverse information</w:t>
      </w:r>
      <w:r w:rsidRPr="00E979B5">
        <w:rPr>
          <w:rFonts w:ascii="Times New Roman" w:hAnsi="Times New Roman" w:cs="Times New Roman"/>
          <w:sz w:val="24"/>
          <w:szCs w:val="24"/>
        </w:rPr>
        <w:t xml:space="preserve">.  It plays a vital role in </w:t>
      </w:r>
      <w:r w:rsidRPr="00E979B5">
        <w:rPr>
          <w:rFonts w:ascii="Times New Roman" w:hAnsi="Times New Roman" w:cs="Times New Roman"/>
          <w:sz w:val="24"/>
          <w:szCs w:val="24"/>
        </w:rPr>
        <w:t>promoting</w:t>
      </w:r>
      <w:r w:rsidRPr="00E979B5">
        <w:rPr>
          <w:rFonts w:ascii="Times New Roman" w:hAnsi="Times New Roman" w:cs="Times New Roman"/>
          <w:sz w:val="24"/>
          <w:szCs w:val="24"/>
        </w:rPr>
        <w:t xml:space="preserve"> literacy and education. Their collection helps in research and information. It preserves our local culture and our heritage. It has diverse information. The availability of updated material </w:t>
      </w:r>
      <w:r w:rsidRPr="00E979B5">
        <w:rPr>
          <w:rFonts w:ascii="Times New Roman" w:hAnsi="Times New Roman" w:cs="Times New Roman"/>
          <w:sz w:val="24"/>
          <w:szCs w:val="24"/>
        </w:rPr>
        <w:t>leads to higher</w:t>
      </w:r>
      <w:r w:rsidRPr="00E979B5">
        <w:rPr>
          <w:rFonts w:ascii="Times New Roman" w:hAnsi="Times New Roman" w:cs="Times New Roman"/>
          <w:sz w:val="24"/>
          <w:szCs w:val="24"/>
        </w:rPr>
        <w:t xml:space="preserve"> user satisfaction.  It plays </w:t>
      </w:r>
      <w:r w:rsidRPr="00E979B5">
        <w:rPr>
          <w:rFonts w:ascii="Times New Roman" w:hAnsi="Times New Roman" w:cs="Times New Roman"/>
          <w:sz w:val="24"/>
          <w:szCs w:val="24"/>
        </w:rPr>
        <w:t xml:space="preserve">a </w:t>
      </w:r>
      <w:r w:rsidR="00010E89">
        <w:rPr>
          <w:rFonts w:ascii="Times New Roman" w:hAnsi="Times New Roman" w:cs="Times New Roman"/>
          <w:sz w:val="24"/>
          <w:szCs w:val="24"/>
        </w:rPr>
        <w:t>significant</w:t>
      </w:r>
      <w:r w:rsidRPr="00E979B5">
        <w:rPr>
          <w:rFonts w:ascii="Times New Roman" w:hAnsi="Times New Roman" w:cs="Times New Roman"/>
          <w:sz w:val="24"/>
          <w:szCs w:val="24"/>
        </w:rPr>
        <w:t xml:space="preserve"> role in the </w:t>
      </w:r>
      <w:r w:rsidRPr="00E979B5">
        <w:rPr>
          <w:rFonts w:ascii="Times New Roman" w:hAnsi="Times New Roman" w:cs="Times New Roman"/>
          <w:sz w:val="24"/>
          <w:szCs w:val="24"/>
        </w:rPr>
        <w:t xml:space="preserve">development of society. A </w:t>
      </w:r>
      <w:r w:rsidRPr="00E979B5">
        <w:rPr>
          <w:rFonts w:ascii="Times New Roman" w:hAnsi="Times New Roman" w:cs="Times New Roman"/>
          <w:sz w:val="24"/>
          <w:szCs w:val="24"/>
        </w:rPr>
        <w:t>well-balanced, up-to-date collection supports</w:t>
      </w:r>
      <w:r w:rsidRPr="00E979B5">
        <w:rPr>
          <w:rFonts w:ascii="Times New Roman" w:hAnsi="Times New Roman" w:cs="Times New Roman"/>
          <w:sz w:val="24"/>
          <w:szCs w:val="24"/>
        </w:rPr>
        <w:t xml:space="preserve"> academic research and success.</w:t>
      </w:r>
    </w:p>
    <w:p w14:paraId="1AE5BC81" w14:textId="77777777" w:rsidR="00E979B5" w:rsidRPr="00E979B5" w:rsidRDefault="00E979B5" w:rsidP="00B04ED0">
      <w:pPr>
        <w:spacing w:after="0"/>
        <w:jc w:val="both"/>
        <w:rPr>
          <w:rFonts w:ascii="Times New Roman" w:hAnsi="Times New Roman" w:cs="Times New Roman"/>
          <w:b/>
          <w:sz w:val="24"/>
          <w:szCs w:val="24"/>
        </w:rPr>
      </w:pPr>
    </w:p>
    <w:p w14:paraId="14795C4C" w14:textId="6BEDBFD8" w:rsidR="008243F2" w:rsidRPr="00E979B5" w:rsidRDefault="008243F2" w:rsidP="00B04ED0">
      <w:pPr>
        <w:jc w:val="both"/>
        <w:rPr>
          <w:rFonts w:ascii="Times New Roman" w:hAnsi="Times New Roman" w:cs="Times New Roman"/>
          <w:b/>
          <w:sz w:val="24"/>
          <w:szCs w:val="24"/>
        </w:rPr>
      </w:pPr>
      <w:r w:rsidRPr="00E979B5">
        <w:rPr>
          <w:rFonts w:ascii="Times New Roman" w:hAnsi="Times New Roman" w:cs="Times New Roman"/>
          <w:b/>
          <w:sz w:val="24"/>
          <w:szCs w:val="24"/>
        </w:rPr>
        <w:t>Machine (Technology &amp;Tool)</w:t>
      </w:r>
    </w:p>
    <w:p w14:paraId="0ED69812" w14:textId="471FE882" w:rsidR="008243F2" w:rsidRPr="00E979B5" w:rsidRDefault="008243F2" w:rsidP="00B04ED0">
      <w:pPr>
        <w:spacing w:after="0"/>
        <w:jc w:val="both"/>
        <w:rPr>
          <w:rFonts w:ascii="Times New Roman" w:hAnsi="Times New Roman" w:cs="Times New Roman"/>
          <w:sz w:val="24"/>
          <w:szCs w:val="24"/>
        </w:rPr>
      </w:pPr>
      <w:r w:rsidRPr="00E979B5">
        <w:rPr>
          <w:rFonts w:ascii="Times New Roman" w:hAnsi="Times New Roman" w:cs="Times New Roman"/>
          <w:sz w:val="24"/>
          <w:szCs w:val="24"/>
        </w:rPr>
        <w:t xml:space="preserve">Machine learning is a branch of artificial intelligence (AI)that enables computers. It helps </w:t>
      </w:r>
      <w:r w:rsidRPr="00E979B5">
        <w:rPr>
          <w:rFonts w:ascii="Times New Roman" w:hAnsi="Times New Roman" w:cs="Times New Roman"/>
          <w:sz w:val="24"/>
          <w:szCs w:val="24"/>
        </w:rPr>
        <w:t>predict book availability using</w:t>
      </w:r>
      <w:r w:rsidRPr="00E979B5">
        <w:rPr>
          <w:rFonts w:ascii="Times New Roman" w:hAnsi="Times New Roman" w:cs="Times New Roman"/>
          <w:sz w:val="24"/>
          <w:szCs w:val="24"/>
        </w:rPr>
        <w:t xml:space="preserve"> library data</w:t>
      </w:r>
      <w:r w:rsidRPr="00E979B5">
        <w:rPr>
          <w:rFonts w:ascii="Times New Roman" w:hAnsi="Times New Roman" w:cs="Times New Roman"/>
          <w:sz w:val="24"/>
          <w:szCs w:val="24"/>
        </w:rPr>
        <w:t>. Trained models are used to regulate, forecast, and predict</w:t>
      </w:r>
      <w:r w:rsidRPr="00E979B5">
        <w:rPr>
          <w:rFonts w:ascii="Times New Roman" w:hAnsi="Times New Roman" w:cs="Times New Roman"/>
          <w:sz w:val="24"/>
          <w:szCs w:val="24"/>
        </w:rPr>
        <w:t xml:space="preserve"> book availability in library science.  User services like printing and manual errors. It reduces cost and Integration of </w:t>
      </w:r>
      <w:r w:rsidRPr="00E979B5">
        <w:rPr>
          <w:rFonts w:ascii="Times New Roman" w:hAnsi="Times New Roman" w:cs="Times New Roman"/>
          <w:sz w:val="24"/>
          <w:szCs w:val="24"/>
        </w:rPr>
        <w:t xml:space="preserve">the </w:t>
      </w:r>
      <w:r w:rsidRPr="00E979B5">
        <w:rPr>
          <w:rFonts w:ascii="Times New Roman" w:hAnsi="Times New Roman" w:cs="Times New Roman"/>
          <w:sz w:val="24"/>
          <w:szCs w:val="24"/>
        </w:rPr>
        <w:t xml:space="preserve">Learning Management System.  </w:t>
      </w:r>
      <w:r w:rsidRPr="00E979B5">
        <w:rPr>
          <w:rFonts w:ascii="Times New Roman" w:hAnsi="Times New Roman" w:cs="Times New Roman"/>
          <w:sz w:val="24"/>
          <w:szCs w:val="24"/>
        </w:rPr>
        <w:t>The machine helps in research, data analytics,</w:t>
      </w:r>
      <w:r w:rsidRPr="00E979B5">
        <w:rPr>
          <w:rFonts w:ascii="Times New Roman" w:hAnsi="Times New Roman" w:cs="Times New Roman"/>
          <w:sz w:val="24"/>
          <w:szCs w:val="24"/>
        </w:rPr>
        <w:t xml:space="preserve"> and data management. Technology bridges the gap between traditional and digital resources.</w:t>
      </w:r>
    </w:p>
    <w:p w14:paraId="3694CE35" w14:textId="77777777" w:rsidR="00E979B5" w:rsidRPr="00E979B5" w:rsidRDefault="00E979B5" w:rsidP="00B04ED0">
      <w:pPr>
        <w:spacing w:after="0"/>
        <w:jc w:val="both"/>
        <w:rPr>
          <w:rFonts w:ascii="Times New Roman" w:hAnsi="Times New Roman" w:cs="Times New Roman"/>
          <w:b/>
          <w:sz w:val="24"/>
          <w:szCs w:val="24"/>
        </w:rPr>
      </w:pPr>
    </w:p>
    <w:p w14:paraId="59949074" w14:textId="12C80DAE" w:rsidR="008243F2" w:rsidRPr="00E979B5" w:rsidRDefault="00E979B5" w:rsidP="00B04ED0">
      <w:pPr>
        <w:spacing w:after="0"/>
        <w:jc w:val="both"/>
        <w:rPr>
          <w:rFonts w:ascii="Times New Roman" w:hAnsi="Times New Roman" w:cs="Times New Roman"/>
          <w:b/>
          <w:sz w:val="24"/>
          <w:szCs w:val="24"/>
        </w:rPr>
      </w:pPr>
      <w:r w:rsidRPr="00E979B5">
        <w:rPr>
          <w:rFonts w:ascii="Times New Roman" w:hAnsi="Times New Roman" w:cs="Times New Roman"/>
          <w:b/>
          <w:sz w:val="24"/>
          <w:szCs w:val="24"/>
        </w:rPr>
        <w:t>Method (Processes &amp; Services)</w:t>
      </w:r>
    </w:p>
    <w:p w14:paraId="33768889" w14:textId="124FA94A" w:rsidR="008243F2" w:rsidRPr="00E979B5" w:rsidRDefault="008243F2" w:rsidP="00B04ED0">
      <w:pPr>
        <w:spacing w:after="0"/>
        <w:jc w:val="both"/>
        <w:rPr>
          <w:rFonts w:ascii="Times New Roman" w:hAnsi="Times New Roman" w:cs="Times New Roman"/>
          <w:sz w:val="24"/>
          <w:szCs w:val="24"/>
        </w:rPr>
      </w:pPr>
      <w:r w:rsidRPr="00E979B5">
        <w:rPr>
          <w:rFonts w:ascii="Times New Roman" w:hAnsi="Times New Roman" w:cs="Times New Roman"/>
          <w:sz w:val="24"/>
          <w:szCs w:val="24"/>
        </w:rPr>
        <w:t xml:space="preserve">Organizational methods such as classification and </w:t>
      </w:r>
      <w:r w:rsidR="00E979B5" w:rsidRPr="00E979B5">
        <w:rPr>
          <w:rFonts w:ascii="Times New Roman" w:hAnsi="Times New Roman" w:cs="Times New Roman"/>
          <w:sz w:val="24"/>
          <w:szCs w:val="24"/>
        </w:rPr>
        <w:t>systematic approaches or procedures are applied to manage library operations, conduct research, or deliver</w:t>
      </w:r>
      <w:r w:rsidRPr="00E979B5">
        <w:rPr>
          <w:rFonts w:ascii="Times New Roman" w:hAnsi="Times New Roman" w:cs="Times New Roman"/>
          <w:sz w:val="24"/>
          <w:szCs w:val="24"/>
        </w:rPr>
        <w:t xml:space="preserve"> services. It is a systematic </w:t>
      </w:r>
      <w:r w:rsidRPr="00E979B5">
        <w:rPr>
          <w:rFonts w:ascii="Times New Roman" w:hAnsi="Times New Roman" w:cs="Times New Roman"/>
          <w:sz w:val="24"/>
          <w:szCs w:val="24"/>
        </w:rPr>
        <w:lastRenderedPageBreak/>
        <w:t xml:space="preserve">way, technique, or procedure adopted to carry out library operations. It is a method to study user </w:t>
      </w:r>
      <w:r w:rsidR="00E979B5" w:rsidRPr="00E979B5">
        <w:rPr>
          <w:rFonts w:ascii="Times New Roman" w:hAnsi="Times New Roman" w:cs="Times New Roman"/>
          <w:sz w:val="24"/>
          <w:szCs w:val="24"/>
        </w:rPr>
        <w:t>needs</w:t>
      </w:r>
      <w:r w:rsidRPr="00E979B5">
        <w:rPr>
          <w:rFonts w:ascii="Times New Roman" w:hAnsi="Times New Roman" w:cs="Times New Roman"/>
          <w:sz w:val="24"/>
          <w:szCs w:val="24"/>
        </w:rPr>
        <w:t xml:space="preserve"> and information.</w:t>
      </w:r>
    </w:p>
    <w:p w14:paraId="6F97F3CE" w14:textId="77777777" w:rsidR="00E979B5" w:rsidRPr="00E979B5" w:rsidRDefault="00E979B5" w:rsidP="00B04ED0">
      <w:pPr>
        <w:spacing w:after="0"/>
        <w:jc w:val="both"/>
        <w:rPr>
          <w:rFonts w:ascii="Times New Roman" w:hAnsi="Times New Roman" w:cs="Times New Roman"/>
          <w:b/>
          <w:sz w:val="24"/>
          <w:szCs w:val="24"/>
        </w:rPr>
      </w:pPr>
    </w:p>
    <w:p w14:paraId="6560B3CD" w14:textId="2F7659A3" w:rsidR="008243F2" w:rsidRPr="00E979B5" w:rsidRDefault="00E979B5" w:rsidP="00B04ED0">
      <w:pPr>
        <w:jc w:val="both"/>
        <w:rPr>
          <w:rFonts w:ascii="Times New Roman" w:hAnsi="Times New Roman" w:cs="Times New Roman"/>
          <w:b/>
          <w:sz w:val="24"/>
          <w:szCs w:val="24"/>
        </w:rPr>
      </w:pPr>
      <w:r w:rsidRPr="00E979B5">
        <w:rPr>
          <w:rFonts w:ascii="Times New Roman" w:hAnsi="Times New Roman" w:cs="Times New Roman"/>
          <w:b/>
          <w:sz w:val="24"/>
          <w:szCs w:val="24"/>
        </w:rPr>
        <w:t>Money (Budget &amp; Funding)</w:t>
      </w:r>
    </w:p>
    <w:p w14:paraId="49DEBCFA" w14:textId="6BA7C331" w:rsidR="008243F2" w:rsidRPr="00E979B5" w:rsidRDefault="008243F2" w:rsidP="00B04ED0">
      <w:pPr>
        <w:spacing w:after="0"/>
        <w:jc w:val="both"/>
        <w:rPr>
          <w:rFonts w:ascii="Times New Roman" w:hAnsi="Times New Roman" w:cs="Times New Roman"/>
          <w:sz w:val="24"/>
          <w:szCs w:val="24"/>
        </w:rPr>
      </w:pPr>
      <w:r w:rsidRPr="00E979B5">
        <w:rPr>
          <w:rFonts w:ascii="Times New Roman" w:hAnsi="Times New Roman" w:cs="Times New Roman"/>
          <w:sz w:val="24"/>
          <w:szCs w:val="24"/>
        </w:rPr>
        <w:t xml:space="preserve">Money budgeting involves creating a plan to manage your finances by tracking income, expenses, and savings goals. The primary goal is to ensure you spend less than you earn, which </w:t>
      </w:r>
      <w:r w:rsidR="00E979B5" w:rsidRPr="00E979B5">
        <w:rPr>
          <w:rFonts w:ascii="Times New Roman" w:hAnsi="Times New Roman" w:cs="Times New Roman"/>
          <w:sz w:val="24"/>
          <w:szCs w:val="24"/>
        </w:rPr>
        <w:t>helps you save money, pay bills on time, and work</w:t>
      </w:r>
      <w:r w:rsidRPr="00E979B5">
        <w:rPr>
          <w:rFonts w:ascii="Times New Roman" w:hAnsi="Times New Roman" w:cs="Times New Roman"/>
          <w:sz w:val="24"/>
          <w:szCs w:val="24"/>
        </w:rPr>
        <w:t xml:space="preserve"> towards financial goals.</w:t>
      </w:r>
    </w:p>
    <w:p w14:paraId="15A5A180" w14:textId="77777777" w:rsidR="008243F2" w:rsidRDefault="008243F2" w:rsidP="00B04ED0">
      <w:pPr>
        <w:spacing w:after="0"/>
        <w:rPr>
          <w:rFonts w:ascii="Times New Roman" w:hAnsi="Times New Roman" w:cs="Times New Roman"/>
          <w:b/>
          <w:bCs/>
          <w:sz w:val="24"/>
          <w:szCs w:val="24"/>
        </w:rPr>
      </w:pPr>
    </w:p>
    <w:p w14:paraId="3CDE19E4" w14:textId="77777777" w:rsidR="00E979B5" w:rsidRPr="00E979B5" w:rsidRDefault="00E979B5" w:rsidP="00B04ED0">
      <w:pPr>
        <w:jc w:val="both"/>
        <w:rPr>
          <w:rFonts w:ascii="Times New Roman" w:hAnsi="Times New Roman" w:cs="Times New Roman"/>
          <w:b/>
          <w:sz w:val="24"/>
          <w:szCs w:val="24"/>
        </w:rPr>
      </w:pPr>
      <w:r w:rsidRPr="00E979B5">
        <w:rPr>
          <w:rFonts w:ascii="Times New Roman" w:hAnsi="Times New Roman" w:cs="Times New Roman"/>
          <w:b/>
          <w:sz w:val="24"/>
          <w:szCs w:val="24"/>
        </w:rPr>
        <w:t xml:space="preserve">History </w:t>
      </w:r>
    </w:p>
    <w:p w14:paraId="2F9420C9" w14:textId="0C5E96E8" w:rsidR="00E979B5" w:rsidRPr="00E979B5" w:rsidRDefault="00E979B5" w:rsidP="00B04ED0">
      <w:pPr>
        <w:spacing w:after="0"/>
        <w:jc w:val="both"/>
        <w:rPr>
          <w:rFonts w:ascii="Times New Roman" w:hAnsi="Times New Roman" w:cs="Times New Roman"/>
          <w:sz w:val="24"/>
          <w:szCs w:val="24"/>
        </w:rPr>
      </w:pPr>
      <w:r w:rsidRPr="00E979B5">
        <w:rPr>
          <w:rFonts w:ascii="Times New Roman" w:hAnsi="Times New Roman" w:cs="Times New Roman"/>
          <w:sz w:val="24"/>
          <w:szCs w:val="24"/>
        </w:rPr>
        <w:t xml:space="preserve">A bustling factory floor in </w:t>
      </w:r>
      <w:r w:rsidRPr="00E979B5">
        <w:rPr>
          <w:rFonts w:ascii="Times New Roman" w:hAnsi="Times New Roman" w:cs="Times New Roman"/>
          <w:sz w:val="24"/>
          <w:szCs w:val="24"/>
        </w:rPr>
        <w:t>mid-20th-century</w:t>
      </w:r>
      <w:r w:rsidRPr="00E979B5">
        <w:rPr>
          <w:rFonts w:ascii="Times New Roman" w:hAnsi="Times New Roman" w:cs="Times New Roman"/>
          <w:sz w:val="24"/>
          <w:szCs w:val="24"/>
        </w:rPr>
        <w:t xml:space="preserve"> Japan, where the seeds of modern efficiency were being sown. This is where the 5M framework</w:t>
      </w:r>
      <w:r w:rsidRPr="00E979B5">
        <w:rPr>
          <w:rFonts w:ascii="Times New Roman" w:hAnsi="Times New Roman" w:cs="Times New Roman"/>
          <w:sz w:val="24"/>
          <w:szCs w:val="24"/>
        </w:rPr>
        <w:t xml:space="preserve">, </w:t>
      </w:r>
      <w:r w:rsidRPr="00E979B5">
        <w:rPr>
          <w:rFonts w:ascii="Times New Roman" w:hAnsi="Times New Roman" w:cs="Times New Roman"/>
          <w:sz w:val="24"/>
          <w:szCs w:val="24"/>
        </w:rPr>
        <w:t>Man, Money, Method, Machine, and Material</w:t>
      </w:r>
      <w:r w:rsidRPr="00E979B5">
        <w:rPr>
          <w:rFonts w:ascii="Times New Roman" w:hAnsi="Times New Roman" w:cs="Times New Roman"/>
          <w:sz w:val="24"/>
          <w:szCs w:val="24"/>
        </w:rPr>
        <w:t xml:space="preserve">, </w:t>
      </w:r>
      <w:r w:rsidRPr="00E979B5">
        <w:rPr>
          <w:rFonts w:ascii="Times New Roman" w:hAnsi="Times New Roman" w:cs="Times New Roman"/>
          <w:sz w:val="24"/>
          <w:szCs w:val="24"/>
        </w:rPr>
        <w:t>was born, rooted in the rise of Total Quality Management and the innovative Toyota Production System. It all started with Kaoru Ishikawa, a Japanese quality guru, who in the 1940s sketched out his famous Fishbone Diagram. He used it to pinpoint production hiccups, breaking them down into four key factors: Man (the people doing the work), Machine (the tools they used), Method (the way they did it), and Material (the stuff they worked with).</w:t>
      </w:r>
    </w:p>
    <w:p w14:paraId="60BA9A81" w14:textId="5B6186B6" w:rsidR="00E979B5" w:rsidRDefault="00E979B5" w:rsidP="00B04ED0">
      <w:pPr>
        <w:spacing w:after="0"/>
        <w:jc w:val="both"/>
        <w:rPr>
          <w:rFonts w:ascii="Times New Roman" w:hAnsi="Times New Roman" w:cs="Times New Roman"/>
          <w:sz w:val="24"/>
          <w:szCs w:val="24"/>
        </w:rPr>
      </w:pPr>
      <w:r w:rsidRPr="00E979B5">
        <w:rPr>
          <w:rFonts w:ascii="Times New Roman" w:hAnsi="Times New Roman" w:cs="Times New Roman"/>
          <w:sz w:val="24"/>
          <w:szCs w:val="24"/>
        </w:rPr>
        <w:t>Later, someone realized something was missing</w:t>
      </w:r>
      <w:r w:rsidRPr="00E979B5">
        <w:rPr>
          <w:rFonts w:ascii="Times New Roman" w:hAnsi="Times New Roman" w:cs="Times New Roman"/>
          <w:sz w:val="24"/>
          <w:szCs w:val="24"/>
        </w:rPr>
        <w:t xml:space="preserve">: </w:t>
      </w:r>
      <w:r w:rsidRPr="00E979B5">
        <w:rPr>
          <w:rFonts w:ascii="Times New Roman" w:hAnsi="Times New Roman" w:cs="Times New Roman"/>
          <w:sz w:val="24"/>
          <w:szCs w:val="24"/>
        </w:rPr>
        <w:t xml:space="preserve">Money! So, they added it as the fifth “M,” recognizing that cash flow and financial decisions are the lifeblood of any operation. Together, these five elements became a powerful lens for businesses to zoom in on inefficiencies, solve problems, and boost productivity. From factories to offices, the 5M framework has since become a go-to tool worldwide, helping teams figure out what’s going wrong and how to make things right, all while keeping quality and profitability front and center. It’s simple, practical, and timeless. </w:t>
      </w:r>
    </w:p>
    <w:p w14:paraId="2E79A55A" w14:textId="77777777" w:rsidR="00E979B5" w:rsidRDefault="00E979B5" w:rsidP="00B04ED0">
      <w:pPr>
        <w:spacing w:after="0"/>
        <w:jc w:val="both"/>
        <w:rPr>
          <w:rFonts w:ascii="Times New Roman" w:hAnsi="Times New Roman" w:cs="Times New Roman"/>
          <w:sz w:val="24"/>
          <w:szCs w:val="24"/>
        </w:rPr>
      </w:pPr>
    </w:p>
    <w:p w14:paraId="30F7189E" w14:textId="77777777" w:rsidR="00010E89" w:rsidRPr="00010E89" w:rsidRDefault="00010E89" w:rsidP="00B04ED0">
      <w:pPr>
        <w:jc w:val="both"/>
        <w:rPr>
          <w:rFonts w:ascii="Times New Roman" w:hAnsi="Times New Roman" w:cs="Times New Roman"/>
          <w:b/>
          <w:sz w:val="24"/>
          <w:szCs w:val="24"/>
        </w:rPr>
      </w:pPr>
      <w:r w:rsidRPr="00010E89">
        <w:rPr>
          <w:rFonts w:ascii="Times New Roman" w:hAnsi="Times New Roman" w:cs="Times New Roman"/>
          <w:b/>
          <w:sz w:val="24"/>
          <w:szCs w:val="24"/>
        </w:rPr>
        <w:t>Objectives</w:t>
      </w:r>
    </w:p>
    <w:p w14:paraId="12782B89" w14:textId="1C7CE037" w:rsidR="00010E89" w:rsidRPr="00010E89" w:rsidRDefault="00010E89" w:rsidP="00B04ED0">
      <w:pPr>
        <w:spacing w:after="0"/>
        <w:jc w:val="both"/>
        <w:rPr>
          <w:rFonts w:ascii="Times New Roman" w:hAnsi="Times New Roman" w:cs="Times New Roman"/>
          <w:sz w:val="24"/>
          <w:szCs w:val="24"/>
        </w:rPr>
      </w:pPr>
      <w:r w:rsidRPr="00010E89">
        <w:rPr>
          <w:rFonts w:ascii="Times New Roman" w:hAnsi="Times New Roman" w:cs="Times New Roman"/>
          <w:sz w:val="24"/>
          <w:szCs w:val="24"/>
        </w:rPr>
        <w:t xml:space="preserve">The study aims to analyze the effective utilization of the </w:t>
      </w:r>
      <w:r>
        <w:rPr>
          <w:rFonts w:ascii="Times New Roman" w:hAnsi="Times New Roman" w:cs="Times New Roman"/>
          <w:sz w:val="24"/>
          <w:szCs w:val="24"/>
        </w:rPr>
        <w:t xml:space="preserve">5 M in library management. It seeks to evaluate human resources, finances, planning, and technological integration for efficient information services through the following objectives: </w:t>
      </w:r>
    </w:p>
    <w:p w14:paraId="272ADAD9" w14:textId="2F2EC58B" w:rsidR="00010E89" w:rsidRPr="00010E89" w:rsidRDefault="00010E89" w:rsidP="00B04ED0">
      <w:pPr>
        <w:pStyle w:val="ListParagraph"/>
        <w:numPr>
          <w:ilvl w:val="0"/>
          <w:numId w:val="2"/>
        </w:numPr>
        <w:spacing w:after="0"/>
        <w:jc w:val="both"/>
        <w:rPr>
          <w:rFonts w:ascii="Times New Roman" w:hAnsi="Times New Roman" w:cs="Times New Roman"/>
          <w:sz w:val="24"/>
          <w:szCs w:val="24"/>
        </w:rPr>
      </w:pPr>
      <w:r w:rsidRPr="00010E89">
        <w:rPr>
          <w:rFonts w:ascii="Times New Roman" w:hAnsi="Times New Roman" w:cs="Times New Roman"/>
          <w:sz w:val="24"/>
          <w:szCs w:val="24"/>
        </w:rPr>
        <w:t xml:space="preserve">To </w:t>
      </w:r>
      <w:r w:rsidRPr="00010E89">
        <w:rPr>
          <w:rFonts w:ascii="Times New Roman" w:hAnsi="Times New Roman" w:cs="Times New Roman"/>
          <w:sz w:val="24"/>
          <w:szCs w:val="24"/>
        </w:rPr>
        <w:t>analyze</w:t>
      </w:r>
      <w:r w:rsidRPr="00010E89">
        <w:rPr>
          <w:rFonts w:ascii="Times New Roman" w:hAnsi="Times New Roman" w:cs="Times New Roman"/>
          <w:sz w:val="24"/>
          <w:szCs w:val="24"/>
        </w:rPr>
        <w:t xml:space="preserve"> </w:t>
      </w:r>
      <w:r w:rsidRPr="00010E89">
        <w:rPr>
          <w:rFonts w:ascii="Times New Roman" w:hAnsi="Times New Roman" w:cs="Times New Roman"/>
          <w:sz w:val="24"/>
          <w:szCs w:val="24"/>
        </w:rPr>
        <w:t xml:space="preserve">the </w:t>
      </w:r>
      <w:r w:rsidRPr="00010E89">
        <w:rPr>
          <w:rFonts w:ascii="Times New Roman" w:hAnsi="Times New Roman" w:cs="Times New Roman"/>
          <w:sz w:val="24"/>
          <w:szCs w:val="24"/>
        </w:rPr>
        <w:t xml:space="preserve">effective </w:t>
      </w:r>
      <w:r w:rsidRPr="00010E89">
        <w:rPr>
          <w:rFonts w:ascii="Times New Roman" w:hAnsi="Times New Roman" w:cs="Times New Roman"/>
          <w:sz w:val="24"/>
          <w:szCs w:val="24"/>
        </w:rPr>
        <w:t>utilization</w:t>
      </w:r>
      <w:r w:rsidRPr="00010E89">
        <w:rPr>
          <w:rFonts w:ascii="Times New Roman" w:hAnsi="Times New Roman" w:cs="Times New Roman"/>
          <w:sz w:val="24"/>
          <w:szCs w:val="24"/>
        </w:rPr>
        <w:t xml:space="preserve"> of 5M</w:t>
      </w:r>
      <w:r>
        <w:rPr>
          <w:rFonts w:cs="Times New Roman"/>
          <w:szCs w:val="24"/>
        </w:rPr>
        <w:t xml:space="preserve">. </w:t>
      </w:r>
    </w:p>
    <w:p w14:paraId="321A7386" w14:textId="7F7CAFA6" w:rsidR="00010E89" w:rsidRPr="00010E89" w:rsidRDefault="00010E89" w:rsidP="00B04ED0">
      <w:pPr>
        <w:pStyle w:val="ListParagraph"/>
        <w:numPr>
          <w:ilvl w:val="0"/>
          <w:numId w:val="2"/>
        </w:numPr>
        <w:spacing w:after="0"/>
        <w:jc w:val="both"/>
        <w:rPr>
          <w:rFonts w:ascii="Times New Roman" w:hAnsi="Times New Roman" w:cs="Times New Roman"/>
          <w:sz w:val="24"/>
          <w:szCs w:val="24"/>
        </w:rPr>
      </w:pPr>
      <w:r w:rsidRPr="00010E89">
        <w:rPr>
          <w:rFonts w:ascii="Times New Roman" w:hAnsi="Times New Roman" w:cs="Times New Roman"/>
          <w:sz w:val="24"/>
          <w:szCs w:val="24"/>
        </w:rPr>
        <w:t xml:space="preserve">To provide </w:t>
      </w:r>
      <w:r w:rsidRPr="00010E89">
        <w:rPr>
          <w:rFonts w:ascii="Times New Roman" w:hAnsi="Times New Roman" w:cs="Times New Roman"/>
          <w:sz w:val="24"/>
          <w:szCs w:val="24"/>
        </w:rPr>
        <w:t xml:space="preserve">a </w:t>
      </w:r>
      <w:r w:rsidRPr="00010E89">
        <w:rPr>
          <w:rFonts w:ascii="Times New Roman" w:hAnsi="Times New Roman" w:cs="Times New Roman"/>
          <w:sz w:val="24"/>
          <w:szCs w:val="24"/>
        </w:rPr>
        <w:t>comprehensive framework for improving library management</w:t>
      </w:r>
      <w:r>
        <w:rPr>
          <w:rFonts w:cs="Times New Roman"/>
          <w:szCs w:val="24"/>
        </w:rPr>
        <w:t xml:space="preserve">. </w:t>
      </w:r>
    </w:p>
    <w:p w14:paraId="3BCEBA77" w14:textId="4FE1A109" w:rsidR="00010E89" w:rsidRDefault="00010E89" w:rsidP="00B04ED0">
      <w:pPr>
        <w:pStyle w:val="ListParagraph"/>
        <w:numPr>
          <w:ilvl w:val="0"/>
          <w:numId w:val="2"/>
        </w:numPr>
        <w:tabs>
          <w:tab w:val="center" w:pos="4680"/>
        </w:tabs>
        <w:spacing w:after="0"/>
        <w:rPr>
          <w:rFonts w:cs="Times New Roman"/>
          <w:szCs w:val="24"/>
        </w:rPr>
      </w:pPr>
      <w:r w:rsidRPr="00010E89">
        <w:rPr>
          <w:rFonts w:ascii="Times New Roman" w:hAnsi="Times New Roman" w:cs="Times New Roman"/>
          <w:sz w:val="24"/>
          <w:szCs w:val="24"/>
        </w:rPr>
        <w:t xml:space="preserve">To </w:t>
      </w:r>
      <w:r w:rsidRPr="00010E89">
        <w:rPr>
          <w:rFonts w:ascii="Times New Roman" w:hAnsi="Times New Roman" w:cs="Times New Roman"/>
          <w:sz w:val="24"/>
          <w:szCs w:val="24"/>
        </w:rPr>
        <w:t>access</w:t>
      </w:r>
      <w:r w:rsidRPr="00010E89">
        <w:rPr>
          <w:rFonts w:ascii="Times New Roman" w:hAnsi="Times New Roman" w:cs="Times New Roman"/>
          <w:sz w:val="24"/>
          <w:szCs w:val="24"/>
        </w:rPr>
        <w:t xml:space="preserve"> </w:t>
      </w:r>
      <w:r w:rsidRPr="00010E89">
        <w:rPr>
          <w:rFonts w:ascii="Times New Roman" w:hAnsi="Times New Roman" w:cs="Times New Roman"/>
          <w:sz w:val="24"/>
          <w:szCs w:val="24"/>
        </w:rPr>
        <w:t xml:space="preserve">the </w:t>
      </w:r>
      <w:r w:rsidRPr="00010E89">
        <w:rPr>
          <w:rFonts w:ascii="Times New Roman" w:hAnsi="Times New Roman" w:cs="Times New Roman"/>
          <w:sz w:val="24"/>
          <w:szCs w:val="24"/>
        </w:rPr>
        <w:t>interrelationship among 5M</w:t>
      </w:r>
      <w:r>
        <w:rPr>
          <w:rFonts w:cs="Times New Roman"/>
          <w:szCs w:val="24"/>
        </w:rPr>
        <w:t xml:space="preserve">. </w:t>
      </w:r>
    </w:p>
    <w:p w14:paraId="1549B0CA" w14:textId="77777777" w:rsidR="00010E89" w:rsidRDefault="00010E89" w:rsidP="00B04ED0">
      <w:pPr>
        <w:tabs>
          <w:tab w:val="center" w:pos="4680"/>
        </w:tabs>
        <w:spacing w:after="0"/>
        <w:rPr>
          <w:rFonts w:cs="Times New Roman"/>
          <w:szCs w:val="24"/>
        </w:rPr>
      </w:pPr>
    </w:p>
    <w:p w14:paraId="61393EE7" w14:textId="4B7A0A9B" w:rsidR="00010E89" w:rsidRPr="00152318" w:rsidRDefault="00010E89" w:rsidP="00B04ED0">
      <w:pPr>
        <w:rPr>
          <w:rFonts w:ascii="Times New Roman" w:hAnsi="Times New Roman" w:cs="Times New Roman"/>
          <w:b/>
          <w:sz w:val="24"/>
          <w:szCs w:val="24"/>
        </w:rPr>
      </w:pPr>
      <w:r w:rsidRPr="00152318">
        <w:rPr>
          <w:rFonts w:ascii="Times New Roman" w:hAnsi="Times New Roman" w:cs="Times New Roman"/>
          <w:b/>
          <w:sz w:val="24"/>
          <w:szCs w:val="24"/>
        </w:rPr>
        <w:t>Research Methodology</w:t>
      </w:r>
    </w:p>
    <w:p w14:paraId="3C0BEFB0" w14:textId="3F18F60F" w:rsidR="00010E89" w:rsidRPr="00152318" w:rsidRDefault="00152318" w:rsidP="00B04ED0">
      <w:pPr>
        <w:jc w:val="both"/>
        <w:rPr>
          <w:rFonts w:ascii="Times New Roman" w:hAnsi="Times New Roman" w:cs="Times New Roman"/>
          <w:b/>
          <w:bCs/>
          <w:sz w:val="28"/>
          <w:szCs w:val="28"/>
        </w:rPr>
      </w:pPr>
      <w:r w:rsidRPr="00152318">
        <w:rPr>
          <w:rFonts w:ascii="Times New Roman" w:hAnsi="Times New Roman" w:cs="Times New Roman"/>
          <w:sz w:val="24"/>
        </w:rPr>
        <w:t>This study adopts a Systematic Literature Review methodology, utilizing secondary data to examine how the 5Ms are integrated into library and information science from a management standpoint. It employs a descriptive-analytical research design, emphasizing key applications of the 5Ms</w:t>
      </w:r>
      <w:r>
        <w:rPr>
          <w:rFonts w:ascii="Times New Roman" w:hAnsi="Times New Roman" w:cs="Times New Roman"/>
          <w:sz w:val="24"/>
        </w:rPr>
        <w:t xml:space="preserve"> across various library activities.</w:t>
      </w:r>
      <w:r w:rsidRPr="00152318">
        <w:rPr>
          <w:rFonts w:ascii="Times New Roman" w:hAnsi="Times New Roman" w:cs="Times New Roman"/>
          <w:sz w:val="24"/>
        </w:rPr>
        <w:t xml:space="preserve"> The literature collection will involve academic databases and journals such as Google Scholar, Emerald, De Gruyter, Springer, and specialized LIS repositories. A thematic analysis will be performed to categorize the findings. </w:t>
      </w:r>
    </w:p>
    <w:p w14:paraId="09E0039D" w14:textId="057386ED" w:rsidR="00E979B5" w:rsidRDefault="00E979B5" w:rsidP="00B04ED0">
      <w:pPr>
        <w:jc w:val="both"/>
        <w:rPr>
          <w:rFonts w:ascii="Times New Roman" w:hAnsi="Times New Roman" w:cs="Times New Roman"/>
          <w:b/>
          <w:bCs/>
          <w:sz w:val="24"/>
          <w:szCs w:val="24"/>
        </w:rPr>
      </w:pPr>
      <w:r>
        <w:rPr>
          <w:rFonts w:ascii="Times New Roman" w:hAnsi="Times New Roman" w:cs="Times New Roman"/>
          <w:b/>
          <w:bCs/>
          <w:sz w:val="24"/>
          <w:szCs w:val="24"/>
        </w:rPr>
        <w:t>Review of Literature</w:t>
      </w:r>
    </w:p>
    <w:p w14:paraId="4A068D46" w14:textId="17299C27" w:rsidR="00E979B5" w:rsidRDefault="00E979B5" w:rsidP="00B04ED0">
      <w:pPr>
        <w:jc w:val="both"/>
        <w:rPr>
          <w:rFonts w:ascii="Times New Roman" w:hAnsi="Times New Roman" w:cs="Times New Roman"/>
          <w:b/>
          <w:bCs/>
          <w:sz w:val="24"/>
          <w:szCs w:val="24"/>
        </w:rPr>
      </w:pPr>
      <w:r>
        <w:rPr>
          <w:rFonts w:ascii="Times New Roman" w:hAnsi="Times New Roman" w:cs="Times New Roman"/>
          <w:b/>
          <w:bCs/>
          <w:sz w:val="24"/>
          <w:szCs w:val="24"/>
        </w:rPr>
        <w:lastRenderedPageBreak/>
        <w:t>Money</w:t>
      </w:r>
    </w:p>
    <w:p w14:paraId="2C46F163" w14:textId="368B11B9" w:rsidR="00E979B5" w:rsidRDefault="00E979B5" w:rsidP="00B04ED0">
      <w:pPr>
        <w:jc w:val="both"/>
        <w:rPr>
          <w:rFonts w:ascii="Times New Roman" w:hAnsi="Times New Roman" w:cs="Times New Roman"/>
          <w:sz w:val="24"/>
          <w:szCs w:val="24"/>
        </w:rPr>
      </w:pPr>
      <w:r>
        <w:rPr>
          <w:rFonts w:ascii="Times New Roman" w:hAnsi="Times New Roman" w:cs="Times New Roman"/>
          <w:sz w:val="24"/>
          <w:szCs w:val="24"/>
        </w:rPr>
        <w:t>Information and learning science have shaped education, knowledge access, and growth. Publishing (1964) notes how information systems and libraries support individual learning and collective knowledge, emphasizing that good information management enhances decision-making, critical thinking, and lifelong learning. It highlights libraries' role in building informed societies and provides a foundation for current research. The concept of “value for money” was key in assessing government-funded library services, with Proceedings (1972) stressing that investments should benefit users and society. Evaluations of cost-effectiveness and service outcomes promote accountability and sustainable access, maximizing social and educational impact. Informetrics, as Egghe (1990) states, uses quantitative methods to analyze productivity, impact, and knowledge flow, guiding research and academic decisions. Money significantly influences social stability and individual well-being. Judge (2016) notes it shapes decision-making, opportunities, and societal structures beyond simple transactions, acting as a tool for power, security, and progress. Understanding this helps develop strategies for financial literacy, reducing inequality, and promoting sustainable development. Money influences access to resources, resource distribution, and social mobility, shaping societal and economic patterns. It’s a vital theme in research and policy, reflecting its cultural, political, and developmental importance.</w:t>
      </w:r>
    </w:p>
    <w:p w14:paraId="78E2BFA2" w14:textId="7358D0A1" w:rsidR="00E979B5" w:rsidRPr="00E979B5" w:rsidRDefault="00E979B5" w:rsidP="00B04ED0">
      <w:pPr>
        <w:jc w:val="both"/>
        <w:rPr>
          <w:rFonts w:ascii="Times New Roman" w:hAnsi="Times New Roman" w:cs="Times New Roman"/>
          <w:sz w:val="24"/>
          <w:szCs w:val="24"/>
        </w:rPr>
      </w:pPr>
      <w:r w:rsidRPr="00E979B5">
        <w:rPr>
          <w:rFonts w:ascii="Times New Roman" w:hAnsi="Times New Roman" w:cs="Times New Roman"/>
          <w:b/>
          <w:sz w:val="24"/>
          <w:szCs w:val="24"/>
        </w:rPr>
        <w:t xml:space="preserve">Man (Human </w:t>
      </w:r>
      <w:r w:rsidRPr="00E979B5">
        <w:rPr>
          <w:rFonts w:ascii="Times New Roman" w:hAnsi="Times New Roman" w:cs="Times New Roman"/>
          <w:b/>
          <w:sz w:val="24"/>
          <w:szCs w:val="24"/>
        </w:rPr>
        <w:t>R</w:t>
      </w:r>
      <w:r w:rsidRPr="00E979B5">
        <w:rPr>
          <w:rFonts w:ascii="Times New Roman" w:hAnsi="Times New Roman" w:cs="Times New Roman"/>
          <w:b/>
          <w:sz w:val="24"/>
          <w:szCs w:val="24"/>
        </w:rPr>
        <w:t>esources)</w:t>
      </w:r>
    </w:p>
    <w:p w14:paraId="67AAC743" w14:textId="43E45474" w:rsidR="00E979B5" w:rsidRDefault="006820A6" w:rsidP="00B04ED0">
      <w:pPr>
        <w:spacing w:after="0"/>
        <w:jc w:val="both"/>
        <w:rPr>
          <w:rFonts w:ascii="Times New Roman" w:hAnsi="Times New Roman" w:cs="Times New Roman"/>
          <w:b/>
          <w:bCs/>
          <w:sz w:val="24"/>
          <w:szCs w:val="24"/>
        </w:rPr>
      </w:pPr>
      <w:r>
        <w:rPr>
          <w:rFonts w:ascii="Times New Roman" w:hAnsi="Times New Roman" w:cs="Times New Roman"/>
          <w:sz w:val="24"/>
          <w:szCs w:val="24"/>
        </w:rPr>
        <w:t>Ernst Haeckel (1866) introduced and popularized “ecology,” defining it as the study of organism-environment relationships. His work emphasized the interconnectedness of life and shifted the focus from individual species to ecosystems, influencing modern ecological research. Naik (2023) examined the link between ecology and sustainability, stressing resource conservation, biodiversity, and reducing industrial harm, and advocating awareness and responsible behavior for ecological stability. Rubin (2020) contributed significantly to library science with his book, which outlines principles, practices, and digital-age roles, emphasizing information organization and management, and serves as a foundational reference. Ranganathan (1931) proposed the Five Laws of Library Science, guiding accessibility, organization, and user satisfaction, and they remain influential in adapting library services to societal needs. Budd (1995) underscored the role of information in intellectual growth, decision-making, and ethical use, thereby strengthening information science’s educational foundation. Metzger (1986) traced the evolution of instructional materials in library education, providing insights into pedagogical shifts and ongoing adaptation to meet future training needs.</w:t>
      </w:r>
    </w:p>
    <w:p w14:paraId="4DD7BD26" w14:textId="77777777" w:rsidR="006820A6" w:rsidRDefault="006820A6" w:rsidP="00B04ED0">
      <w:pPr>
        <w:spacing w:after="0"/>
        <w:jc w:val="both"/>
        <w:rPr>
          <w:rFonts w:ascii="Times New Roman" w:hAnsi="Times New Roman" w:cs="Times New Roman"/>
          <w:b/>
          <w:bCs/>
          <w:sz w:val="24"/>
          <w:szCs w:val="24"/>
        </w:rPr>
      </w:pPr>
    </w:p>
    <w:p w14:paraId="1CE8A7A7" w14:textId="0E171571" w:rsidR="006820A6" w:rsidRPr="006820A6" w:rsidRDefault="006820A6" w:rsidP="00B04ED0">
      <w:pPr>
        <w:jc w:val="both"/>
        <w:rPr>
          <w:rFonts w:ascii="Times New Roman" w:hAnsi="Times New Roman" w:cs="Times New Roman"/>
          <w:b/>
          <w:bCs/>
          <w:sz w:val="24"/>
          <w:szCs w:val="24"/>
        </w:rPr>
      </w:pPr>
      <w:r>
        <w:rPr>
          <w:rFonts w:ascii="Times New Roman" w:hAnsi="Times New Roman" w:cs="Times New Roman"/>
          <w:b/>
          <w:bCs/>
          <w:sz w:val="24"/>
          <w:szCs w:val="24"/>
        </w:rPr>
        <w:t>Method</w:t>
      </w:r>
    </w:p>
    <w:p w14:paraId="4073844B" w14:textId="5AF8977B" w:rsidR="00262E88" w:rsidRPr="00262E88" w:rsidRDefault="00262E88" w:rsidP="00B04ED0">
      <w:pPr>
        <w:spacing w:after="0"/>
        <w:jc w:val="both"/>
        <w:rPr>
          <w:rFonts w:ascii="Times New Roman" w:hAnsi="Times New Roman" w:cs="Times New Roman"/>
          <w:sz w:val="24"/>
          <w:szCs w:val="24"/>
        </w:rPr>
      </w:pPr>
      <w:r>
        <w:rPr>
          <w:rFonts w:ascii="Times New Roman" w:hAnsi="Times New Roman" w:cs="Times New Roman"/>
          <w:sz w:val="24"/>
          <w:szCs w:val="24"/>
        </w:rPr>
        <w:t xml:space="preserve">Chu (2015) analyzed research methods in library science through content analysis, highlighting the use of qualitative and quantitative approaches to meet evolving information needs. Emphasizing method selection for reliability, the study maps research trends and guides systematic practice, supporting evidence-based decision-making in library material management. Hjørland (2005) critically examined three philosophical methods, empiricism, rationalism, and positivism, and their influence on research, stressing the importance of </w:t>
      </w:r>
      <w:r>
        <w:rPr>
          <w:rFonts w:ascii="Times New Roman" w:hAnsi="Times New Roman" w:cs="Times New Roman"/>
          <w:sz w:val="24"/>
          <w:szCs w:val="24"/>
        </w:rPr>
        <w:lastRenderedPageBreak/>
        <w:t>aligning philosophy with practice. Ferran (2012) examined research methods in Spanish LIS journals, noting a trend toward methodological diversification tailored to regional contexts, which enhances material management and policy development. Connaway and Powell (2010) provided a practical guide for librarians on research methods, covering data collection and analysis, crucial for evaluating collections and user studies. Sandstrom (1995) explored how methodological choices affect research outcomes, emphasizing the balance between theory and practice to improve resource assessments. A. U. (2018) conducted a systematic review showing the increasing use of mixed methods in LIS research, highlighting trends and gaps that influence decision-making in material management.</w:t>
      </w:r>
    </w:p>
    <w:p w14:paraId="497C4BE6" w14:textId="77777777" w:rsidR="00262E88" w:rsidRDefault="00262E88" w:rsidP="00B04ED0">
      <w:pPr>
        <w:spacing w:after="0"/>
        <w:rPr>
          <w:rFonts w:ascii="Times New Roman" w:hAnsi="Times New Roman" w:cs="Times New Roman"/>
          <w:b/>
          <w:bCs/>
          <w:sz w:val="24"/>
          <w:szCs w:val="24"/>
        </w:rPr>
      </w:pPr>
    </w:p>
    <w:p w14:paraId="43CFF954" w14:textId="436309D0" w:rsidR="00262E88" w:rsidRPr="00262E88" w:rsidRDefault="00262E88" w:rsidP="00B04ED0">
      <w:pPr>
        <w:rPr>
          <w:rFonts w:ascii="Times New Roman" w:hAnsi="Times New Roman" w:cs="Times New Roman"/>
          <w:b/>
          <w:bCs/>
          <w:sz w:val="24"/>
          <w:szCs w:val="24"/>
        </w:rPr>
      </w:pPr>
      <w:r w:rsidRPr="00262E88">
        <w:rPr>
          <w:rFonts w:ascii="Times New Roman" w:hAnsi="Times New Roman" w:cs="Times New Roman"/>
          <w:b/>
          <w:bCs/>
          <w:sz w:val="24"/>
          <w:szCs w:val="24"/>
        </w:rPr>
        <w:t>Machine</w:t>
      </w:r>
    </w:p>
    <w:p w14:paraId="73DF3578" w14:textId="36829B81" w:rsidR="006820A6" w:rsidRDefault="00262E88" w:rsidP="00B04ED0">
      <w:pPr>
        <w:spacing w:after="0"/>
        <w:jc w:val="both"/>
        <w:rPr>
          <w:rFonts w:ascii="Times New Roman" w:hAnsi="Times New Roman" w:cs="Times New Roman"/>
          <w:sz w:val="24"/>
          <w:szCs w:val="24"/>
        </w:rPr>
      </w:pPr>
      <w:r>
        <w:rPr>
          <w:rFonts w:ascii="Times New Roman" w:hAnsi="Times New Roman" w:cs="Times New Roman"/>
          <w:sz w:val="24"/>
          <w:szCs w:val="24"/>
        </w:rPr>
        <w:t xml:space="preserve">Machines </w:t>
      </w:r>
      <w:r w:rsidR="00010E89">
        <w:rPr>
          <w:rFonts w:ascii="Times New Roman" w:hAnsi="Times New Roman" w:cs="Times New Roman"/>
          <w:sz w:val="24"/>
          <w:szCs w:val="24"/>
        </w:rPr>
        <w:t>significantly</w:t>
      </w:r>
      <w:r>
        <w:rPr>
          <w:rFonts w:ascii="Times New Roman" w:hAnsi="Times New Roman" w:cs="Times New Roman"/>
          <w:sz w:val="24"/>
          <w:szCs w:val="24"/>
        </w:rPr>
        <w:t xml:space="preserve"> transformed activities by boosting productivity and cutting human effort. Naik (2023) states that machines have improved efficiency and expanded automation, from simple devices to advanced systems, shaping modern society. Their integration with digital tools, sensors, and AI continues to redefine processes, ensuring accuracy and safety. Technology reshaped work, learning, and communication. Padilla (2019) highlights that technological tools increase efficiency, access to information, and decision-making, fostering innovation and sustainable growth. Swanson (1960) noted that machines drive industrial progress by reducing manual labor and increasing consistency, laying the foundations for automation. Thelwall (2015) explored the role of digital technologies in enhancing communication, data access, and research, thereby boosting collaboration and productivity. </w:t>
      </w:r>
      <w:proofErr w:type="spellStart"/>
      <w:r>
        <w:rPr>
          <w:rFonts w:ascii="Times New Roman" w:hAnsi="Times New Roman" w:cs="Times New Roman"/>
          <w:sz w:val="24"/>
          <w:szCs w:val="24"/>
        </w:rPr>
        <w:t>Rzhetsky</w:t>
      </w:r>
      <w:proofErr w:type="spellEnd"/>
      <w:r>
        <w:rPr>
          <w:rFonts w:ascii="Times New Roman" w:hAnsi="Times New Roman" w:cs="Times New Roman"/>
          <w:sz w:val="24"/>
          <w:szCs w:val="24"/>
        </w:rPr>
        <w:t xml:space="preserve"> (2010) emphasized the role of computational methods in scientific discovery, identifying patterns and accelerating innovation through data analysis and interdisciplinary collaboration. </w:t>
      </w:r>
      <w:proofErr w:type="spellStart"/>
      <w:r>
        <w:rPr>
          <w:rFonts w:ascii="Times New Roman" w:hAnsi="Times New Roman" w:cs="Times New Roman"/>
          <w:sz w:val="24"/>
          <w:szCs w:val="24"/>
        </w:rPr>
        <w:t>Garoufallou</w:t>
      </w:r>
      <w:proofErr w:type="spellEnd"/>
      <w:r>
        <w:rPr>
          <w:rFonts w:ascii="Times New Roman" w:hAnsi="Times New Roman" w:cs="Times New Roman"/>
          <w:sz w:val="24"/>
          <w:szCs w:val="24"/>
        </w:rPr>
        <w:t xml:space="preserve"> (2019) discussed the impact of digital tools on information management, improving access, sharing, and collaboration. Cordell (2020) highlighted digital humanities tools such as text mining and visualization for analyzing cultural materials, thereby broadening research perspectives. Das (2021) emphasized that digital platforms improve efficiency and accessibility and foster skills relevant to the modern workplace, supporting sustainable growth.</w:t>
      </w:r>
    </w:p>
    <w:p w14:paraId="1F4A328C" w14:textId="77777777" w:rsidR="001666D1" w:rsidRPr="00262E88" w:rsidRDefault="001666D1" w:rsidP="00B04ED0">
      <w:pPr>
        <w:spacing w:after="0"/>
        <w:jc w:val="both"/>
        <w:rPr>
          <w:rFonts w:ascii="Times New Roman" w:hAnsi="Times New Roman" w:cs="Times New Roman"/>
          <w:sz w:val="24"/>
          <w:szCs w:val="24"/>
        </w:rPr>
      </w:pPr>
    </w:p>
    <w:p w14:paraId="551320EC" w14:textId="765CE922" w:rsidR="006820A6" w:rsidRPr="0088433B" w:rsidRDefault="006820A6" w:rsidP="00B04ED0">
      <w:pPr>
        <w:jc w:val="both"/>
        <w:rPr>
          <w:rFonts w:ascii="Times New Roman" w:hAnsi="Times New Roman" w:cs="Times New Roman"/>
          <w:b/>
          <w:sz w:val="24"/>
          <w:szCs w:val="24"/>
        </w:rPr>
      </w:pPr>
      <w:r w:rsidRPr="0088433B">
        <w:rPr>
          <w:rFonts w:ascii="Times New Roman" w:hAnsi="Times New Roman" w:cs="Times New Roman"/>
          <w:b/>
          <w:sz w:val="24"/>
          <w:szCs w:val="24"/>
        </w:rPr>
        <w:t>Material</w:t>
      </w:r>
    </w:p>
    <w:p w14:paraId="096683E2" w14:textId="6DECD6F4" w:rsidR="00E979B5" w:rsidRDefault="001666D1" w:rsidP="00B04ED0">
      <w:pPr>
        <w:pStyle w:val="NormalWeb"/>
        <w:spacing w:before="0" w:beforeAutospacing="0" w:line="276" w:lineRule="auto"/>
        <w:jc w:val="both"/>
      </w:pPr>
      <w:r w:rsidRPr="001666D1">
        <w:t xml:space="preserve">Material management in libraries involves acquiring, organizing, and maintaining resources to meet users' needs. Evans (2012) notes </w:t>
      </w:r>
      <w:r w:rsidR="00010E89">
        <w:t xml:space="preserve">that </w:t>
      </w:r>
      <w:r w:rsidRPr="001666D1">
        <w:t xml:space="preserve">it includes selection, cataloguing, preservation, and evaluation, </w:t>
      </w:r>
      <w:r w:rsidR="00010E89">
        <w:t>and that it supports</w:t>
      </w:r>
      <w:r w:rsidRPr="001666D1">
        <w:t xml:space="preserve"> research and learning by keeping materials relevant and accessible. It also prevents duplication, promotes cost-efficiency, and optimizes </w:t>
      </w:r>
      <w:r w:rsidR="00010E89">
        <w:t xml:space="preserve">the </w:t>
      </w:r>
      <w:r w:rsidRPr="001666D1">
        <w:t xml:space="preserve">use of print and digital resources. Johnsons (2018) stresses continuous processes of selection, acquisition, organization, and assessment aligned with user needs and goals, integrating print and electronic resources for research and lifelong learning. Boadi (2018) describes it as a structured approach guided by policies and user strategies to avoid redundancy and enhance efficiency, with regular evaluation to ensure relevance amid technological changes. A.A. (2021) </w:t>
      </w:r>
      <w:r w:rsidR="003737CC">
        <w:t xml:space="preserve">emphasizes that collection management requires planning, organization, and evaluation to sustain relevance and accessibility, </w:t>
      </w:r>
      <w:r w:rsidR="00010E89">
        <w:t>and that policies should</w:t>
      </w:r>
      <w:r w:rsidR="003737CC">
        <w:t xml:space="preserve"> support balanced, cost-effective resource allocation</w:t>
      </w:r>
      <w:r w:rsidRPr="001666D1">
        <w:t xml:space="preserve">. </w:t>
      </w:r>
      <w:proofErr w:type="spellStart"/>
      <w:r w:rsidRPr="001666D1">
        <w:lastRenderedPageBreak/>
        <w:t>Corrall</w:t>
      </w:r>
      <w:proofErr w:type="spellEnd"/>
      <w:r w:rsidRPr="001666D1">
        <w:t xml:space="preserve"> (2000) emphasizes a strategic, policy-driven approach balancing relevance, accessibility, and technological adaptation to support learning and research. Katz (1992) highlights the importance of collection development policies</w:t>
      </w:r>
      <w:r w:rsidR="003737CC">
        <w:t xml:space="preserve"> that balance</w:t>
      </w:r>
      <w:r w:rsidRPr="001666D1">
        <w:t xml:space="preserve"> quality, relevance, and cost to meet ongoing needs. </w:t>
      </w:r>
      <w:proofErr w:type="spellStart"/>
      <w:r w:rsidRPr="001666D1">
        <w:t>Horava</w:t>
      </w:r>
      <w:proofErr w:type="spellEnd"/>
      <w:r w:rsidRPr="001666D1">
        <w:t xml:space="preserve"> (2010) echoes this, focusing on policies that guide selection and maintenance. Shera (1992) states that effective library management involves systematic selection, organization, and preservation of resources to serve education and research, balancing access and preservation to fulfill the library's societal role.</w:t>
      </w:r>
    </w:p>
    <w:p w14:paraId="2FB99558" w14:textId="691D8293" w:rsidR="00961E7F" w:rsidRDefault="00961E7F" w:rsidP="00B04ED0">
      <w:pPr>
        <w:pStyle w:val="NormalWeb"/>
        <w:spacing w:before="0" w:beforeAutospacing="0" w:line="276" w:lineRule="auto"/>
        <w:jc w:val="both"/>
        <w:rPr>
          <w:b/>
          <w:bCs/>
        </w:rPr>
      </w:pPr>
      <w:r>
        <w:rPr>
          <w:b/>
          <w:bCs/>
        </w:rPr>
        <w:t xml:space="preserve">Review Metrix </w:t>
      </w:r>
    </w:p>
    <w:tbl>
      <w:tblPr>
        <w:tblStyle w:val="TableGrid"/>
        <w:tblW w:w="5000" w:type="pct"/>
        <w:tblLook w:val="0680" w:firstRow="0" w:lastRow="0" w:firstColumn="1" w:lastColumn="0" w:noHBand="1" w:noVBand="1"/>
      </w:tblPr>
      <w:tblGrid>
        <w:gridCol w:w="1131"/>
        <w:gridCol w:w="2674"/>
        <w:gridCol w:w="1469"/>
        <w:gridCol w:w="870"/>
        <w:gridCol w:w="2872"/>
      </w:tblGrid>
      <w:tr w:rsidR="00010E89" w:rsidRPr="00961E7F" w14:paraId="1818F8FB" w14:textId="77777777" w:rsidTr="00010E89">
        <w:trPr>
          <w:trHeight w:val="552"/>
        </w:trPr>
        <w:tc>
          <w:tcPr>
            <w:tcW w:w="628" w:type="pct"/>
          </w:tcPr>
          <w:p w14:paraId="3AB592BA" w14:textId="77777777" w:rsidR="00010E89" w:rsidRPr="00961E7F" w:rsidRDefault="00010E89" w:rsidP="00010E89">
            <w:pPr>
              <w:spacing w:after="0"/>
              <w:rPr>
                <w:rFonts w:ascii="Times New Roman" w:eastAsia="Times New Roman" w:hAnsi="Times New Roman" w:cs="Times New Roman"/>
                <w:b/>
                <w:bCs/>
                <w:sz w:val="24"/>
                <w:szCs w:val="24"/>
              </w:rPr>
            </w:pPr>
          </w:p>
        </w:tc>
        <w:tc>
          <w:tcPr>
            <w:tcW w:w="1483" w:type="pct"/>
          </w:tcPr>
          <w:p w14:paraId="18B45970" w14:textId="77777777"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KEYWORDS</w:t>
            </w:r>
          </w:p>
        </w:tc>
        <w:tc>
          <w:tcPr>
            <w:tcW w:w="814" w:type="pct"/>
            <w:hideMark/>
          </w:tcPr>
          <w:p w14:paraId="59D7E5B1" w14:textId="77777777"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AUTHOR</w:t>
            </w:r>
          </w:p>
        </w:tc>
        <w:tc>
          <w:tcPr>
            <w:tcW w:w="482" w:type="pct"/>
            <w:hideMark/>
          </w:tcPr>
          <w:p w14:paraId="4A93A67E" w14:textId="77777777"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YEAR</w:t>
            </w:r>
          </w:p>
        </w:tc>
        <w:tc>
          <w:tcPr>
            <w:tcW w:w="1593" w:type="pct"/>
            <w:hideMark/>
          </w:tcPr>
          <w:p w14:paraId="1D671EE5" w14:textId="77777777"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FOCUS AREA</w:t>
            </w:r>
          </w:p>
        </w:tc>
      </w:tr>
      <w:tr w:rsidR="00010E89" w:rsidRPr="00961E7F" w14:paraId="615024FF" w14:textId="77777777" w:rsidTr="00010E89">
        <w:trPr>
          <w:trHeight w:val="552"/>
        </w:trPr>
        <w:tc>
          <w:tcPr>
            <w:tcW w:w="628" w:type="pct"/>
            <w:vMerge w:val="restart"/>
            <w:vAlign w:val="center"/>
          </w:tcPr>
          <w:p w14:paraId="24708493" w14:textId="4B1F42CD"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Man</w:t>
            </w:r>
          </w:p>
        </w:tc>
        <w:tc>
          <w:tcPr>
            <w:tcW w:w="1483" w:type="pct"/>
          </w:tcPr>
          <w:p w14:paraId="4C752E6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Ecological foundations</w:t>
            </w:r>
          </w:p>
        </w:tc>
        <w:tc>
          <w:tcPr>
            <w:tcW w:w="814" w:type="pct"/>
            <w:hideMark/>
          </w:tcPr>
          <w:p w14:paraId="4681BD1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Haeckel</w:t>
            </w:r>
          </w:p>
        </w:tc>
        <w:tc>
          <w:tcPr>
            <w:tcW w:w="482" w:type="pct"/>
            <w:hideMark/>
          </w:tcPr>
          <w:p w14:paraId="7A402AD7"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1886</w:t>
            </w:r>
          </w:p>
        </w:tc>
        <w:tc>
          <w:tcPr>
            <w:tcW w:w="1593" w:type="pct"/>
            <w:hideMark/>
          </w:tcPr>
          <w:p w14:paraId="0AB8743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Ecological foundations; relationship between humans and environment (human ecology).</w:t>
            </w:r>
          </w:p>
        </w:tc>
      </w:tr>
      <w:tr w:rsidR="00010E89" w:rsidRPr="00961E7F" w14:paraId="4A73FC54" w14:textId="77777777" w:rsidTr="00010E89">
        <w:trPr>
          <w:trHeight w:val="552"/>
        </w:trPr>
        <w:tc>
          <w:tcPr>
            <w:tcW w:w="628" w:type="pct"/>
            <w:vMerge/>
          </w:tcPr>
          <w:p w14:paraId="5AA8267F"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613A6DB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AI In Library Science</w:t>
            </w:r>
          </w:p>
        </w:tc>
        <w:tc>
          <w:tcPr>
            <w:tcW w:w="814" w:type="pct"/>
            <w:hideMark/>
          </w:tcPr>
          <w:p w14:paraId="198FB77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Naik</w:t>
            </w:r>
          </w:p>
        </w:tc>
        <w:tc>
          <w:tcPr>
            <w:tcW w:w="482" w:type="pct"/>
            <w:hideMark/>
          </w:tcPr>
          <w:p w14:paraId="397DE343"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2023</w:t>
            </w:r>
          </w:p>
        </w:tc>
        <w:tc>
          <w:tcPr>
            <w:tcW w:w="1593" w:type="pct"/>
            <w:hideMark/>
          </w:tcPr>
          <w:p w14:paraId="2D84606D"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Importance of AI in library science and human adaptation to modern tech.</w:t>
            </w:r>
          </w:p>
        </w:tc>
      </w:tr>
      <w:tr w:rsidR="00010E89" w:rsidRPr="00961E7F" w14:paraId="299BC234" w14:textId="77777777" w:rsidTr="00010E89">
        <w:trPr>
          <w:trHeight w:val="552"/>
        </w:trPr>
        <w:tc>
          <w:tcPr>
            <w:tcW w:w="628" w:type="pct"/>
            <w:vMerge/>
          </w:tcPr>
          <w:p w14:paraId="5EA40E56"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26CD251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5 laws of library science</w:t>
            </w:r>
          </w:p>
        </w:tc>
        <w:tc>
          <w:tcPr>
            <w:tcW w:w="814" w:type="pct"/>
            <w:hideMark/>
          </w:tcPr>
          <w:p w14:paraId="2714720B"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Budd</w:t>
            </w:r>
          </w:p>
        </w:tc>
        <w:tc>
          <w:tcPr>
            <w:tcW w:w="482" w:type="pct"/>
            <w:hideMark/>
          </w:tcPr>
          <w:p w14:paraId="5667DA8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1995</w:t>
            </w:r>
          </w:p>
        </w:tc>
        <w:tc>
          <w:tcPr>
            <w:tcW w:w="1593" w:type="pct"/>
            <w:hideMark/>
          </w:tcPr>
          <w:p w14:paraId="693822CB" w14:textId="5E1894E8"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Philosophical principles shaping </w:t>
            </w:r>
            <w:r>
              <w:rPr>
                <w:rFonts w:ascii="Times New Roman" w:eastAsia="Times New Roman" w:hAnsi="Times New Roman" w:cs="Times New Roman"/>
                <w:sz w:val="24"/>
                <w:szCs w:val="24"/>
              </w:rPr>
              <w:t xml:space="preserve">the </w:t>
            </w:r>
            <w:r w:rsidRPr="00961E7F">
              <w:rPr>
                <w:rFonts w:ascii="Times New Roman" w:eastAsia="Times New Roman" w:hAnsi="Times New Roman" w:cs="Times New Roman"/>
                <w:sz w:val="24"/>
                <w:szCs w:val="24"/>
              </w:rPr>
              <w:t>human role in library science.</w:t>
            </w:r>
          </w:p>
        </w:tc>
      </w:tr>
      <w:tr w:rsidR="00010E89" w:rsidRPr="00961E7F" w14:paraId="113DA130" w14:textId="77777777" w:rsidTr="00010E89">
        <w:trPr>
          <w:trHeight w:val="552"/>
        </w:trPr>
        <w:tc>
          <w:tcPr>
            <w:tcW w:w="628" w:type="pct"/>
            <w:vMerge/>
          </w:tcPr>
          <w:p w14:paraId="5776136A"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3F3F473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Library Education &amp; Pedagogy</w:t>
            </w:r>
          </w:p>
        </w:tc>
        <w:tc>
          <w:tcPr>
            <w:tcW w:w="814" w:type="pct"/>
            <w:hideMark/>
          </w:tcPr>
          <w:p w14:paraId="799B9EA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Metzger</w:t>
            </w:r>
          </w:p>
        </w:tc>
        <w:tc>
          <w:tcPr>
            <w:tcW w:w="482" w:type="pct"/>
            <w:hideMark/>
          </w:tcPr>
          <w:p w14:paraId="622199A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1986</w:t>
            </w:r>
          </w:p>
        </w:tc>
        <w:tc>
          <w:tcPr>
            <w:tcW w:w="1593" w:type="pct"/>
            <w:hideMark/>
          </w:tcPr>
          <w:p w14:paraId="3E10454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Library education &amp; pedagogy; training of professionals.</w:t>
            </w:r>
          </w:p>
        </w:tc>
      </w:tr>
      <w:tr w:rsidR="00010E89" w:rsidRPr="00961E7F" w14:paraId="280A4562" w14:textId="77777777" w:rsidTr="00010E89">
        <w:trPr>
          <w:trHeight w:val="552"/>
        </w:trPr>
        <w:tc>
          <w:tcPr>
            <w:tcW w:w="628" w:type="pct"/>
            <w:vMerge/>
          </w:tcPr>
          <w:p w14:paraId="045D685C"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5FADC23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Foundation of LIS</w:t>
            </w:r>
          </w:p>
        </w:tc>
        <w:tc>
          <w:tcPr>
            <w:tcW w:w="814" w:type="pct"/>
            <w:hideMark/>
          </w:tcPr>
          <w:p w14:paraId="27FFE69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Rubin</w:t>
            </w:r>
          </w:p>
        </w:tc>
        <w:tc>
          <w:tcPr>
            <w:tcW w:w="482" w:type="pct"/>
            <w:hideMark/>
          </w:tcPr>
          <w:p w14:paraId="1F3EBE79"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2020</w:t>
            </w:r>
          </w:p>
        </w:tc>
        <w:tc>
          <w:tcPr>
            <w:tcW w:w="1593" w:type="pct"/>
            <w:hideMark/>
          </w:tcPr>
          <w:p w14:paraId="451DEC97"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Foundational roles and professional ethics in LIS.</w:t>
            </w:r>
          </w:p>
        </w:tc>
      </w:tr>
      <w:tr w:rsidR="00010E89" w:rsidRPr="00961E7F" w14:paraId="1CA7FCF0" w14:textId="77777777" w:rsidTr="00010E89">
        <w:trPr>
          <w:trHeight w:val="552"/>
        </w:trPr>
        <w:tc>
          <w:tcPr>
            <w:tcW w:w="628" w:type="pct"/>
            <w:vMerge/>
          </w:tcPr>
          <w:p w14:paraId="2D1482FD"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0C3EC4D3"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Library Science Laws &amp; Theory</w:t>
            </w:r>
          </w:p>
        </w:tc>
        <w:tc>
          <w:tcPr>
            <w:tcW w:w="814" w:type="pct"/>
            <w:hideMark/>
          </w:tcPr>
          <w:p w14:paraId="5F117857"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Ranganathan</w:t>
            </w:r>
          </w:p>
        </w:tc>
        <w:tc>
          <w:tcPr>
            <w:tcW w:w="482" w:type="pct"/>
            <w:hideMark/>
          </w:tcPr>
          <w:p w14:paraId="3C42897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1931</w:t>
            </w:r>
          </w:p>
        </w:tc>
        <w:tc>
          <w:tcPr>
            <w:tcW w:w="1593" w:type="pct"/>
            <w:hideMark/>
          </w:tcPr>
          <w:p w14:paraId="5FA01DE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Human-centric five laws of library science.</w:t>
            </w:r>
          </w:p>
        </w:tc>
      </w:tr>
      <w:tr w:rsidR="00010E89" w:rsidRPr="00961E7F" w14:paraId="3C4F64F4" w14:textId="77777777" w:rsidTr="00010E89">
        <w:trPr>
          <w:trHeight w:val="552"/>
        </w:trPr>
        <w:tc>
          <w:tcPr>
            <w:tcW w:w="628" w:type="pct"/>
            <w:vMerge w:val="restart"/>
            <w:vAlign w:val="center"/>
          </w:tcPr>
          <w:p w14:paraId="181936EE" w14:textId="3D9039BD"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Money</w:t>
            </w:r>
          </w:p>
        </w:tc>
        <w:tc>
          <w:tcPr>
            <w:tcW w:w="1483" w:type="pct"/>
          </w:tcPr>
          <w:p w14:paraId="7B65416D"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Science Policy &amp; Funding</w:t>
            </w:r>
          </w:p>
        </w:tc>
        <w:tc>
          <w:tcPr>
            <w:tcW w:w="814" w:type="pct"/>
            <w:hideMark/>
          </w:tcPr>
          <w:p w14:paraId="768BF06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Price </w:t>
            </w:r>
            <w:proofErr w:type="gramStart"/>
            <w:r w:rsidRPr="00961E7F">
              <w:rPr>
                <w:rFonts w:ascii="Times New Roman" w:eastAsia="Times New Roman" w:hAnsi="Times New Roman" w:cs="Times New Roman"/>
                <w:sz w:val="24"/>
                <w:szCs w:val="24"/>
              </w:rPr>
              <w:t>D.K</w:t>
            </w:r>
            <w:proofErr w:type="gramEnd"/>
          </w:p>
        </w:tc>
        <w:tc>
          <w:tcPr>
            <w:tcW w:w="482" w:type="pct"/>
            <w:hideMark/>
          </w:tcPr>
          <w:p w14:paraId="7192785B"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1973</w:t>
            </w:r>
          </w:p>
        </w:tc>
        <w:tc>
          <w:tcPr>
            <w:tcW w:w="1593" w:type="pct"/>
            <w:hideMark/>
          </w:tcPr>
          <w:p w14:paraId="1B202C47"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Relationship between science and public funding policy.</w:t>
            </w:r>
          </w:p>
        </w:tc>
      </w:tr>
      <w:tr w:rsidR="00010E89" w:rsidRPr="00961E7F" w14:paraId="2917B6EC" w14:textId="77777777" w:rsidTr="00010E89">
        <w:trPr>
          <w:trHeight w:val="552"/>
        </w:trPr>
        <w:tc>
          <w:tcPr>
            <w:tcW w:w="628" w:type="pct"/>
            <w:vMerge/>
          </w:tcPr>
          <w:p w14:paraId="4CE0B138"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6500B3C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Economic &amp; Social Influence </w:t>
            </w:r>
          </w:p>
        </w:tc>
        <w:tc>
          <w:tcPr>
            <w:tcW w:w="814" w:type="pct"/>
            <w:hideMark/>
          </w:tcPr>
          <w:p w14:paraId="66FE981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Judge</w:t>
            </w:r>
          </w:p>
        </w:tc>
        <w:tc>
          <w:tcPr>
            <w:tcW w:w="482" w:type="pct"/>
            <w:hideMark/>
          </w:tcPr>
          <w:p w14:paraId="501E65C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2016</w:t>
            </w:r>
          </w:p>
        </w:tc>
        <w:tc>
          <w:tcPr>
            <w:tcW w:w="1593" w:type="pct"/>
            <w:hideMark/>
          </w:tcPr>
          <w:p w14:paraId="39345E70" w14:textId="30E41CC8" w:rsidR="00010E89" w:rsidRPr="00961E7F" w:rsidRDefault="00010E89" w:rsidP="00961E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economic and social influence of money on</w:t>
            </w:r>
            <w:r w:rsidRPr="00961E7F">
              <w:rPr>
                <w:rFonts w:ascii="Times New Roman" w:eastAsia="Times New Roman" w:hAnsi="Times New Roman" w:cs="Times New Roman"/>
                <w:sz w:val="24"/>
                <w:szCs w:val="24"/>
              </w:rPr>
              <w:t xml:space="preserve"> stability and transactions.</w:t>
            </w:r>
          </w:p>
        </w:tc>
      </w:tr>
      <w:tr w:rsidR="00010E89" w:rsidRPr="00961E7F" w14:paraId="0AE18CB4" w14:textId="77777777" w:rsidTr="00010E89">
        <w:trPr>
          <w:trHeight w:val="552"/>
        </w:trPr>
        <w:tc>
          <w:tcPr>
            <w:tcW w:w="628" w:type="pct"/>
            <w:vMerge/>
          </w:tcPr>
          <w:p w14:paraId="0DD1331C"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4C84FE9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Value for Money &amp; Efficiency</w:t>
            </w:r>
          </w:p>
        </w:tc>
        <w:tc>
          <w:tcPr>
            <w:tcW w:w="814" w:type="pct"/>
            <w:hideMark/>
          </w:tcPr>
          <w:p w14:paraId="2527A233"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Proceedings</w:t>
            </w:r>
          </w:p>
        </w:tc>
        <w:tc>
          <w:tcPr>
            <w:tcW w:w="482" w:type="pct"/>
            <w:hideMark/>
          </w:tcPr>
          <w:p w14:paraId="7C8652F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1972</w:t>
            </w:r>
          </w:p>
        </w:tc>
        <w:tc>
          <w:tcPr>
            <w:tcW w:w="1593" w:type="pct"/>
            <w:hideMark/>
          </w:tcPr>
          <w:p w14:paraId="4829E92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“Value for money” in public-funded library services.</w:t>
            </w:r>
          </w:p>
        </w:tc>
      </w:tr>
      <w:tr w:rsidR="00010E89" w:rsidRPr="00961E7F" w14:paraId="41072231" w14:textId="77777777" w:rsidTr="00010E89">
        <w:trPr>
          <w:trHeight w:val="552"/>
        </w:trPr>
        <w:tc>
          <w:tcPr>
            <w:tcW w:w="628" w:type="pct"/>
            <w:vMerge/>
          </w:tcPr>
          <w:p w14:paraId="09DF9695"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665A9B2B"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Economic &amp; Social Impact</w:t>
            </w:r>
          </w:p>
        </w:tc>
        <w:tc>
          <w:tcPr>
            <w:tcW w:w="814" w:type="pct"/>
            <w:hideMark/>
          </w:tcPr>
          <w:p w14:paraId="3CFFAD0B"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Rev</w:t>
            </w:r>
          </w:p>
        </w:tc>
        <w:tc>
          <w:tcPr>
            <w:tcW w:w="482" w:type="pct"/>
            <w:hideMark/>
          </w:tcPr>
          <w:p w14:paraId="379E527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2016</w:t>
            </w:r>
          </w:p>
        </w:tc>
        <w:tc>
          <w:tcPr>
            <w:tcW w:w="1593" w:type="pct"/>
            <w:hideMark/>
          </w:tcPr>
          <w:p w14:paraId="4FCE866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Social and economic impact of money as a medium of exchange.</w:t>
            </w:r>
          </w:p>
        </w:tc>
      </w:tr>
      <w:tr w:rsidR="00010E89" w:rsidRPr="00961E7F" w14:paraId="73DECECB" w14:textId="77777777" w:rsidTr="00010E89">
        <w:trPr>
          <w:trHeight w:val="552"/>
        </w:trPr>
        <w:tc>
          <w:tcPr>
            <w:tcW w:w="628" w:type="pct"/>
            <w:vMerge w:val="restart"/>
            <w:vAlign w:val="center"/>
          </w:tcPr>
          <w:p w14:paraId="29FFC388" w14:textId="3C430608"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Material</w:t>
            </w:r>
          </w:p>
        </w:tc>
        <w:tc>
          <w:tcPr>
            <w:tcW w:w="1483" w:type="pct"/>
          </w:tcPr>
          <w:p w14:paraId="2EA36D3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Digital Age &amp; Efficiency</w:t>
            </w:r>
          </w:p>
        </w:tc>
        <w:tc>
          <w:tcPr>
            <w:tcW w:w="814" w:type="pct"/>
            <w:hideMark/>
          </w:tcPr>
          <w:p w14:paraId="4EA151E3"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Fang</w:t>
            </w:r>
          </w:p>
        </w:tc>
        <w:tc>
          <w:tcPr>
            <w:tcW w:w="482" w:type="pct"/>
            <w:hideMark/>
          </w:tcPr>
          <w:p w14:paraId="1DCF3DD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2023</w:t>
            </w:r>
          </w:p>
        </w:tc>
        <w:tc>
          <w:tcPr>
            <w:tcW w:w="1593" w:type="pct"/>
            <w:hideMark/>
          </w:tcPr>
          <w:p w14:paraId="3283584A"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Digital age material management and sustainability.</w:t>
            </w:r>
          </w:p>
        </w:tc>
      </w:tr>
      <w:tr w:rsidR="00010E89" w:rsidRPr="00961E7F" w14:paraId="2F5AA430" w14:textId="77777777" w:rsidTr="00010E89">
        <w:trPr>
          <w:trHeight w:val="552"/>
        </w:trPr>
        <w:tc>
          <w:tcPr>
            <w:tcW w:w="628" w:type="pct"/>
            <w:vMerge/>
          </w:tcPr>
          <w:p w14:paraId="45B03FA0"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46AEE90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Balanced collections</w:t>
            </w:r>
          </w:p>
        </w:tc>
        <w:tc>
          <w:tcPr>
            <w:tcW w:w="814" w:type="pct"/>
            <w:hideMark/>
          </w:tcPr>
          <w:p w14:paraId="3F2FA710"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Evans &amp; Saponaro</w:t>
            </w:r>
          </w:p>
        </w:tc>
        <w:tc>
          <w:tcPr>
            <w:tcW w:w="482" w:type="pct"/>
            <w:hideMark/>
          </w:tcPr>
          <w:p w14:paraId="2228D6A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2012</w:t>
            </w:r>
          </w:p>
        </w:tc>
        <w:tc>
          <w:tcPr>
            <w:tcW w:w="1593" w:type="pct"/>
            <w:hideMark/>
          </w:tcPr>
          <w:p w14:paraId="13BF5CDF"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Balanced collections and cost-effective material management.</w:t>
            </w:r>
          </w:p>
        </w:tc>
      </w:tr>
      <w:tr w:rsidR="00010E89" w:rsidRPr="00961E7F" w14:paraId="0E5ADA1A" w14:textId="77777777" w:rsidTr="00010E89">
        <w:trPr>
          <w:trHeight w:val="552"/>
        </w:trPr>
        <w:tc>
          <w:tcPr>
            <w:tcW w:w="628" w:type="pct"/>
            <w:vMerge/>
          </w:tcPr>
          <w:p w14:paraId="4359A2B9"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6B6A0D97" w14:textId="77777777" w:rsidR="00010E89" w:rsidRPr="00961E7F" w:rsidRDefault="00010E89" w:rsidP="00961E7F">
            <w:pPr>
              <w:spacing w:after="0"/>
              <w:rPr>
                <w:rFonts w:ascii="Times New Roman" w:hAnsi="Times New Roman" w:cs="Times New Roman"/>
                <w:sz w:val="24"/>
                <w:szCs w:val="24"/>
              </w:rPr>
            </w:pPr>
            <w:r w:rsidRPr="00961E7F">
              <w:rPr>
                <w:rFonts w:ascii="Times New Roman" w:hAnsi="Times New Roman" w:cs="Times New Roman"/>
                <w:sz w:val="24"/>
                <w:szCs w:val="24"/>
              </w:rPr>
              <w:t>Policy Driven Resources</w:t>
            </w:r>
          </w:p>
          <w:p w14:paraId="5E983950" w14:textId="77777777" w:rsidR="00010E89" w:rsidRPr="00961E7F" w:rsidRDefault="00010E89" w:rsidP="00961E7F">
            <w:pPr>
              <w:spacing w:after="0"/>
              <w:rPr>
                <w:rFonts w:ascii="Times New Roman" w:eastAsia="Times New Roman" w:hAnsi="Times New Roman" w:cs="Times New Roman"/>
                <w:sz w:val="24"/>
                <w:szCs w:val="24"/>
              </w:rPr>
            </w:pPr>
          </w:p>
        </w:tc>
        <w:tc>
          <w:tcPr>
            <w:tcW w:w="814" w:type="pct"/>
            <w:hideMark/>
          </w:tcPr>
          <w:p w14:paraId="10DB9BCA"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Johnson</w:t>
            </w:r>
          </w:p>
        </w:tc>
        <w:tc>
          <w:tcPr>
            <w:tcW w:w="482" w:type="pct"/>
            <w:hideMark/>
          </w:tcPr>
          <w:p w14:paraId="53F4532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2018</w:t>
            </w:r>
          </w:p>
        </w:tc>
        <w:tc>
          <w:tcPr>
            <w:tcW w:w="1593" w:type="pct"/>
            <w:hideMark/>
          </w:tcPr>
          <w:p w14:paraId="5F27A110"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Policy-driven integration of print and electronic resources.</w:t>
            </w:r>
          </w:p>
        </w:tc>
      </w:tr>
      <w:tr w:rsidR="00010E89" w:rsidRPr="00961E7F" w14:paraId="39F41800" w14:textId="77777777" w:rsidTr="00010E89">
        <w:trPr>
          <w:trHeight w:val="552"/>
        </w:trPr>
        <w:tc>
          <w:tcPr>
            <w:tcW w:w="628" w:type="pct"/>
            <w:vMerge/>
          </w:tcPr>
          <w:p w14:paraId="4E6DD184"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6321828C" w14:textId="77777777" w:rsidR="00010E89" w:rsidRPr="00961E7F" w:rsidRDefault="00010E89" w:rsidP="00961E7F">
            <w:pPr>
              <w:spacing w:after="0"/>
              <w:rPr>
                <w:rFonts w:ascii="Times New Roman" w:hAnsi="Times New Roman" w:cs="Times New Roman"/>
                <w:sz w:val="24"/>
                <w:szCs w:val="24"/>
              </w:rPr>
            </w:pPr>
            <w:r w:rsidRPr="00961E7F">
              <w:rPr>
                <w:rFonts w:ascii="Times New Roman" w:hAnsi="Times New Roman" w:cs="Times New Roman"/>
                <w:sz w:val="24"/>
                <w:szCs w:val="24"/>
              </w:rPr>
              <w:t>Evaluation&amp; wedding</w:t>
            </w:r>
          </w:p>
          <w:p w14:paraId="179A240E" w14:textId="77777777" w:rsidR="00010E89" w:rsidRPr="00961E7F" w:rsidRDefault="00010E89" w:rsidP="00961E7F">
            <w:pPr>
              <w:spacing w:after="0"/>
              <w:rPr>
                <w:rFonts w:ascii="Times New Roman" w:eastAsia="Times New Roman" w:hAnsi="Times New Roman" w:cs="Times New Roman"/>
                <w:sz w:val="24"/>
                <w:szCs w:val="24"/>
              </w:rPr>
            </w:pPr>
          </w:p>
        </w:tc>
        <w:tc>
          <w:tcPr>
            <w:tcW w:w="814" w:type="pct"/>
            <w:hideMark/>
          </w:tcPr>
          <w:p w14:paraId="0F65F5D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Bodai</w:t>
            </w:r>
          </w:p>
        </w:tc>
        <w:tc>
          <w:tcPr>
            <w:tcW w:w="482" w:type="pct"/>
            <w:hideMark/>
          </w:tcPr>
          <w:p w14:paraId="5595214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2018</w:t>
            </w:r>
          </w:p>
        </w:tc>
        <w:tc>
          <w:tcPr>
            <w:tcW w:w="1593" w:type="pct"/>
            <w:hideMark/>
          </w:tcPr>
          <w:p w14:paraId="5529A6E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Evaluation and weeding of outdated materials.</w:t>
            </w:r>
          </w:p>
        </w:tc>
      </w:tr>
      <w:tr w:rsidR="00010E89" w:rsidRPr="00961E7F" w14:paraId="275823D9" w14:textId="77777777" w:rsidTr="00010E89">
        <w:trPr>
          <w:trHeight w:val="552"/>
        </w:trPr>
        <w:tc>
          <w:tcPr>
            <w:tcW w:w="628" w:type="pct"/>
            <w:vMerge/>
          </w:tcPr>
          <w:p w14:paraId="6449810E"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6910222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Policy Framework</w:t>
            </w:r>
          </w:p>
        </w:tc>
        <w:tc>
          <w:tcPr>
            <w:tcW w:w="814" w:type="pct"/>
            <w:hideMark/>
          </w:tcPr>
          <w:p w14:paraId="2AFBDF75" w14:textId="45294723" w:rsidR="00010E89" w:rsidRPr="00961E7F" w:rsidRDefault="00010E89" w:rsidP="00961E7F">
            <w:pPr>
              <w:spacing w:after="0"/>
              <w:rPr>
                <w:rFonts w:ascii="Times New Roman" w:eastAsia="Times New Roman" w:hAnsi="Times New Roman" w:cs="Times New Roman"/>
                <w:sz w:val="24"/>
                <w:szCs w:val="24"/>
              </w:rPr>
            </w:pPr>
            <w:proofErr w:type="spellStart"/>
            <w:r w:rsidRPr="00961E7F">
              <w:rPr>
                <w:rFonts w:ascii="Times New Roman" w:eastAsia="Times New Roman" w:hAnsi="Times New Roman" w:cs="Times New Roman"/>
                <w:sz w:val="24"/>
                <w:szCs w:val="24"/>
              </w:rPr>
              <w:t>Alemna</w:t>
            </w:r>
            <w:proofErr w:type="spellEnd"/>
            <w:r w:rsidRPr="00961E7F">
              <w:rPr>
                <w:rFonts w:ascii="Times New Roman" w:eastAsia="Times New Roman" w:hAnsi="Times New Roman" w:cs="Times New Roman"/>
                <w:sz w:val="24"/>
                <w:szCs w:val="24"/>
              </w:rPr>
              <w:t xml:space="preserve">, </w:t>
            </w:r>
            <w:r w:rsidRPr="00961E7F">
              <w:rPr>
                <w:rFonts w:ascii="Times New Roman" w:eastAsia="Times New Roman" w:hAnsi="Times New Roman" w:cs="Times New Roman"/>
                <w:sz w:val="24"/>
                <w:szCs w:val="24"/>
              </w:rPr>
              <w:t>A. A</w:t>
            </w:r>
          </w:p>
        </w:tc>
        <w:tc>
          <w:tcPr>
            <w:tcW w:w="482" w:type="pct"/>
            <w:hideMark/>
          </w:tcPr>
          <w:p w14:paraId="1BB84D7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2021</w:t>
            </w:r>
          </w:p>
        </w:tc>
        <w:tc>
          <w:tcPr>
            <w:tcW w:w="1593" w:type="pct"/>
            <w:hideMark/>
          </w:tcPr>
          <w:p w14:paraId="087FBBE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Policy framework guiding acquisitions and relevance.</w:t>
            </w:r>
          </w:p>
        </w:tc>
      </w:tr>
      <w:tr w:rsidR="00010E89" w:rsidRPr="00961E7F" w14:paraId="55C518C5" w14:textId="77777777" w:rsidTr="00010E89">
        <w:trPr>
          <w:trHeight w:val="552"/>
        </w:trPr>
        <w:tc>
          <w:tcPr>
            <w:tcW w:w="628" w:type="pct"/>
            <w:vMerge/>
          </w:tcPr>
          <w:p w14:paraId="7B6405A2"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73E1085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Strategic Role</w:t>
            </w:r>
          </w:p>
        </w:tc>
        <w:tc>
          <w:tcPr>
            <w:tcW w:w="814" w:type="pct"/>
            <w:hideMark/>
          </w:tcPr>
          <w:p w14:paraId="1B08FC9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Corall</w:t>
            </w:r>
          </w:p>
        </w:tc>
        <w:tc>
          <w:tcPr>
            <w:tcW w:w="482" w:type="pct"/>
            <w:hideMark/>
          </w:tcPr>
          <w:p w14:paraId="42CE2B4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2000</w:t>
            </w:r>
          </w:p>
        </w:tc>
        <w:tc>
          <w:tcPr>
            <w:tcW w:w="1593" w:type="pct"/>
            <w:hideMark/>
          </w:tcPr>
          <w:p w14:paraId="7A602700"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Strategic role of materials aligned with institutional goals.</w:t>
            </w:r>
          </w:p>
        </w:tc>
      </w:tr>
      <w:tr w:rsidR="00010E89" w:rsidRPr="00961E7F" w14:paraId="0379399E" w14:textId="77777777" w:rsidTr="00010E89">
        <w:trPr>
          <w:trHeight w:val="552"/>
        </w:trPr>
        <w:tc>
          <w:tcPr>
            <w:tcW w:w="628" w:type="pct"/>
            <w:vMerge/>
          </w:tcPr>
          <w:p w14:paraId="05541B75"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5B950BA0"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Selection &amp; Relevance</w:t>
            </w:r>
          </w:p>
        </w:tc>
        <w:tc>
          <w:tcPr>
            <w:tcW w:w="814" w:type="pct"/>
            <w:hideMark/>
          </w:tcPr>
          <w:p w14:paraId="7FEBDB94"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Katz</w:t>
            </w:r>
          </w:p>
        </w:tc>
        <w:tc>
          <w:tcPr>
            <w:tcW w:w="482" w:type="pct"/>
            <w:hideMark/>
          </w:tcPr>
          <w:p w14:paraId="1653B08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1992</w:t>
            </w:r>
          </w:p>
        </w:tc>
        <w:tc>
          <w:tcPr>
            <w:tcW w:w="1593" w:type="pct"/>
            <w:hideMark/>
          </w:tcPr>
          <w:p w14:paraId="23A81D50"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Selection and relevance of resources for user needs.</w:t>
            </w:r>
          </w:p>
        </w:tc>
      </w:tr>
      <w:tr w:rsidR="00010E89" w:rsidRPr="00961E7F" w14:paraId="35B328A6" w14:textId="77777777" w:rsidTr="00010E89">
        <w:trPr>
          <w:trHeight w:val="552"/>
        </w:trPr>
        <w:tc>
          <w:tcPr>
            <w:tcW w:w="628" w:type="pct"/>
            <w:vMerge/>
          </w:tcPr>
          <w:p w14:paraId="5CA414AD"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04897B8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Digital Age Adaptation</w:t>
            </w:r>
          </w:p>
        </w:tc>
        <w:tc>
          <w:tcPr>
            <w:tcW w:w="814" w:type="pct"/>
            <w:hideMark/>
          </w:tcPr>
          <w:p w14:paraId="2953A5BC" w14:textId="77777777" w:rsidR="00010E89" w:rsidRPr="00961E7F" w:rsidRDefault="00010E89" w:rsidP="00961E7F">
            <w:pPr>
              <w:spacing w:after="0"/>
              <w:rPr>
                <w:rFonts w:ascii="Times New Roman" w:eastAsia="Times New Roman" w:hAnsi="Times New Roman" w:cs="Times New Roman"/>
                <w:sz w:val="24"/>
                <w:szCs w:val="24"/>
              </w:rPr>
            </w:pPr>
            <w:proofErr w:type="spellStart"/>
            <w:r w:rsidRPr="00961E7F">
              <w:rPr>
                <w:rFonts w:ascii="Times New Roman" w:eastAsia="Times New Roman" w:hAnsi="Times New Roman" w:cs="Times New Roman"/>
                <w:sz w:val="24"/>
                <w:szCs w:val="24"/>
              </w:rPr>
              <w:t>Horava</w:t>
            </w:r>
            <w:proofErr w:type="spellEnd"/>
          </w:p>
        </w:tc>
        <w:tc>
          <w:tcPr>
            <w:tcW w:w="482" w:type="pct"/>
            <w:hideMark/>
          </w:tcPr>
          <w:p w14:paraId="0909D4A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2010</w:t>
            </w:r>
          </w:p>
        </w:tc>
        <w:tc>
          <w:tcPr>
            <w:tcW w:w="1593" w:type="pct"/>
            <w:hideMark/>
          </w:tcPr>
          <w:p w14:paraId="593086E0"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Balancing access between print and digital.</w:t>
            </w:r>
          </w:p>
        </w:tc>
      </w:tr>
      <w:tr w:rsidR="00010E89" w:rsidRPr="00961E7F" w14:paraId="57865E27" w14:textId="77777777" w:rsidTr="00010E89">
        <w:trPr>
          <w:trHeight w:val="552"/>
        </w:trPr>
        <w:tc>
          <w:tcPr>
            <w:tcW w:w="628" w:type="pct"/>
            <w:vMerge/>
          </w:tcPr>
          <w:p w14:paraId="352B4A03"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521D3B7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Knowledge as power</w:t>
            </w:r>
          </w:p>
        </w:tc>
        <w:tc>
          <w:tcPr>
            <w:tcW w:w="814" w:type="pct"/>
            <w:hideMark/>
          </w:tcPr>
          <w:p w14:paraId="467E539D"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Shera</w:t>
            </w:r>
          </w:p>
        </w:tc>
        <w:tc>
          <w:tcPr>
            <w:tcW w:w="482" w:type="pct"/>
            <w:hideMark/>
          </w:tcPr>
          <w:p w14:paraId="775A87A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1979</w:t>
            </w:r>
          </w:p>
        </w:tc>
        <w:tc>
          <w:tcPr>
            <w:tcW w:w="1593" w:type="pct"/>
            <w:hideMark/>
          </w:tcPr>
          <w:p w14:paraId="6712CE6F"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Transforming libraries into active knowledge centers.</w:t>
            </w:r>
          </w:p>
        </w:tc>
      </w:tr>
      <w:tr w:rsidR="00010E89" w:rsidRPr="00961E7F" w14:paraId="5A146737" w14:textId="77777777" w:rsidTr="00010E89">
        <w:trPr>
          <w:trHeight w:val="552"/>
        </w:trPr>
        <w:tc>
          <w:tcPr>
            <w:tcW w:w="628" w:type="pct"/>
            <w:vMerge w:val="restart"/>
            <w:vAlign w:val="center"/>
          </w:tcPr>
          <w:p w14:paraId="58D6D23C"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444C405B"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3C4DC6DD"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0ED2E408"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4B82AEEB"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6F7D470F"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341BF48C"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2F81807E"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162B2F41"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11C07D0D"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208A0430"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69CF5C35" w14:textId="77777777" w:rsidR="00010E89" w:rsidRPr="00961E7F" w:rsidRDefault="00010E89" w:rsidP="00010E89">
            <w:pPr>
              <w:spacing w:after="0"/>
              <w:jc w:val="center"/>
              <w:rPr>
                <w:rFonts w:ascii="Times New Roman" w:eastAsia="Times New Roman" w:hAnsi="Times New Roman" w:cs="Times New Roman"/>
                <w:b/>
                <w:bCs/>
                <w:sz w:val="24"/>
                <w:szCs w:val="24"/>
              </w:rPr>
            </w:pPr>
          </w:p>
          <w:p w14:paraId="531154FD" w14:textId="69C421A4"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Machine</w:t>
            </w:r>
          </w:p>
        </w:tc>
        <w:tc>
          <w:tcPr>
            <w:tcW w:w="1483" w:type="pct"/>
          </w:tcPr>
          <w:p w14:paraId="36AC911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Machine &amp; Automation Impact</w:t>
            </w:r>
          </w:p>
        </w:tc>
        <w:tc>
          <w:tcPr>
            <w:tcW w:w="814" w:type="pct"/>
            <w:hideMark/>
          </w:tcPr>
          <w:p w14:paraId="15470FFA" w14:textId="525FF6B2"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Naik, </w:t>
            </w:r>
            <w:r w:rsidRPr="00961E7F">
              <w:rPr>
                <w:rFonts w:ascii="Times New Roman" w:eastAsia="Times New Roman" w:hAnsi="Times New Roman" w:cs="Times New Roman"/>
                <w:sz w:val="24"/>
                <w:szCs w:val="24"/>
              </w:rPr>
              <w:t>D. B</w:t>
            </w:r>
          </w:p>
        </w:tc>
        <w:tc>
          <w:tcPr>
            <w:tcW w:w="482" w:type="pct"/>
            <w:hideMark/>
          </w:tcPr>
          <w:p w14:paraId="623C9D8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2023</w:t>
            </w:r>
          </w:p>
        </w:tc>
        <w:tc>
          <w:tcPr>
            <w:tcW w:w="1593" w:type="pct"/>
            <w:hideMark/>
          </w:tcPr>
          <w:p w14:paraId="4A73DDE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Role of machines in enhancing productivity and reducing effort.</w:t>
            </w:r>
          </w:p>
        </w:tc>
      </w:tr>
      <w:tr w:rsidR="00010E89" w:rsidRPr="00961E7F" w14:paraId="35F3A836" w14:textId="77777777" w:rsidTr="00010E89">
        <w:trPr>
          <w:trHeight w:val="552"/>
        </w:trPr>
        <w:tc>
          <w:tcPr>
            <w:tcW w:w="628" w:type="pct"/>
            <w:vMerge/>
          </w:tcPr>
          <w:p w14:paraId="5BC89EB1"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61D82D1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Technology integration</w:t>
            </w:r>
          </w:p>
        </w:tc>
        <w:tc>
          <w:tcPr>
            <w:tcW w:w="814" w:type="pct"/>
            <w:hideMark/>
          </w:tcPr>
          <w:p w14:paraId="3D46652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Padilla</w:t>
            </w:r>
          </w:p>
        </w:tc>
        <w:tc>
          <w:tcPr>
            <w:tcW w:w="482" w:type="pct"/>
            <w:hideMark/>
          </w:tcPr>
          <w:p w14:paraId="50A28F69"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2019</w:t>
            </w:r>
          </w:p>
        </w:tc>
        <w:tc>
          <w:tcPr>
            <w:tcW w:w="1593" w:type="pct"/>
            <w:hideMark/>
          </w:tcPr>
          <w:p w14:paraId="0764829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Integration of technology in learning and work environments.</w:t>
            </w:r>
          </w:p>
        </w:tc>
      </w:tr>
      <w:tr w:rsidR="00010E89" w:rsidRPr="00961E7F" w14:paraId="749D3E17" w14:textId="77777777" w:rsidTr="00010E89">
        <w:trPr>
          <w:trHeight w:val="552"/>
        </w:trPr>
        <w:tc>
          <w:tcPr>
            <w:tcW w:w="628" w:type="pct"/>
            <w:vMerge/>
          </w:tcPr>
          <w:p w14:paraId="5F88FE06"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269E0612" w14:textId="357BBEDD"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Mechanization &amp; Industrial </w:t>
            </w:r>
            <w:r>
              <w:rPr>
                <w:rFonts w:ascii="Times New Roman" w:eastAsia="Times New Roman" w:hAnsi="Times New Roman" w:cs="Times New Roman"/>
                <w:sz w:val="24"/>
                <w:szCs w:val="24"/>
              </w:rPr>
              <w:t>Growth</w:t>
            </w:r>
          </w:p>
        </w:tc>
        <w:tc>
          <w:tcPr>
            <w:tcW w:w="814" w:type="pct"/>
            <w:hideMark/>
          </w:tcPr>
          <w:p w14:paraId="175B9F4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Swanson</w:t>
            </w:r>
          </w:p>
        </w:tc>
        <w:tc>
          <w:tcPr>
            <w:tcW w:w="482" w:type="pct"/>
            <w:hideMark/>
          </w:tcPr>
          <w:p w14:paraId="30F95BBA"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1960</w:t>
            </w:r>
          </w:p>
        </w:tc>
        <w:tc>
          <w:tcPr>
            <w:tcW w:w="1593" w:type="pct"/>
            <w:hideMark/>
          </w:tcPr>
          <w:p w14:paraId="6940C39D"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Mechanization and industrial growth in library automation.</w:t>
            </w:r>
          </w:p>
        </w:tc>
      </w:tr>
      <w:tr w:rsidR="00010E89" w:rsidRPr="00961E7F" w14:paraId="5D8F364E" w14:textId="77777777" w:rsidTr="00010E89">
        <w:trPr>
          <w:trHeight w:val="552"/>
        </w:trPr>
        <w:tc>
          <w:tcPr>
            <w:tcW w:w="628" w:type="pct"/>
            <w:vMerge/>
          </w:tcPr>
          <w:p w14:paraId="4F63F350"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104733A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Digital Collaboration &amp;Productivity</w:t>
            </w:r>
          </w:p>
        </w:tc>
        <w:tc>
          <w:tcPr>
            <w:tcW w:w="814" w:type="pct"/>
            <w:hideMark/>
          </w:tcPr>
          <w:p w14:paraId="16964A1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Thelwall</w:t>
            </w:r>
          </w:p>
        </w:tc>
        <w:tc>
          <w:tcPr>
            <w:tcW w:w="482" w:type="pct"/>
            <w:hideMark/>
          </w:tcPr>
          <w:p w14:paraId="1EA530D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2015</w:t>
            </w:r>
          </w:p>
        </w:tc>
        <w:tc>
          <w:tcPr>
            <w:tcW w:w="1593" w:type="pct"/>
            <w:hideMark/>
          </w:tcPr>
          <w:p w14:paraId="424EA14F"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Digital collaboration and productivity through online tools.</w:t>
            </w:r>
          </w:p>
        </w:tc>
      </w:tr>
      <w:tr w:rsidR="00010E89" w:rsidRPr="00961E7F" w14:paraId="62E687BA" w14:textId="77777777" w:rsidTr="00010E89">
        <w:trPr>
          <w:trHeight w:val="552"/>
        </w:trPr>
        <w:tc>
          <w:tcPr>
            <w:tcW w:w="628" w:type="pct"/>
            <w:vMerge/>
          </w:tcPr>
          <w:p w14:paraId="5A2329AC"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082B970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Digital Collaboration &amp;Productivity</w:t>
            </w:r>
          </w:p>
        </w:tc>
        <w:tc>
          <w:tcPr>
            <w:tcW w:w="814" w:type="pct"/>
            <w:hideMark/>
          </w:tcPr>
          <w:p w14:paraId="0B4D708A" w14:textId="77777777" w:rsidR="00010E89" w:rsidRPr="00961E7F" w:rsidRDefault="00010E89" w:rsidP="00961E7F">
            <w:pPr>
              <w:spacing w:after="0"/>
              <w:rPr>
                <w:rFonts w:ascii="Times New Roman" w:eastAsia="Times New Roman" w:hAnsi="Times New Roman" w:cs="Times New Roman"/>
                <w:sz w:val="24"/>
                <w:szCs w:val="24"/>
              </w:rPr>
            </w:pPr>
            <w:proofErr w:type="spellStart"/>
            <w:r w:rsidRPr="00961E7F">
              <w:rPr>
                <w:rFonts w:ascii="Times New Roman" w:eastAsia="Times New Roman" w:hAnsi="Times New Roman" w:cs="Times New Roman"/>
                <w:sz w:val="24"/>
                <w:szCs w:val="24"/>
              </w:rPr>
              <w:t>Rzhetsky</w:t>
            </w:r>
            <w:proofErr w:type="spellEnd"/>
          </w:p>
        </w:tc>
        <w:tc>
          <w:tcPr>
            <w:tcW w:w="482" w:type="pct"/>
            <w:hideMark/>
          </w:tcPr>
          <w:p w14:paraId="34E309D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2010</w:t>
            </w:r>
          </w:p>
        </w:tc>
        <w:tc>
          <w:tcPr>
            <w:tcW w:w="1593" w:type="pct"/>
            <w:hideMark/>
          </w:tcPr>
          <w:p w14:paraId="04FC6CC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Computational and data-driven approaches in research.</w:t>
            </w:r>
          </w:p>
        </w:tc>
      </w:tr>
      <w:tr w:rsidR="00010E89" w:rsidRPr="00961E7F" w14:paraId="23406F2F" w14:textId="77777777" w:rsidTr="00010E89">
        <w:trPr>
          <w:trHeight w:val="552"/>
        </w:trPr>
        <w:tc>
          <w:tcPr>
            <w:tcW w:w="628" w:type="pct"/>
            <w:vMerge/>
          </w:tcPr>
          <w:p w14:paraId="40F1DE8F"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49EC706B" w14:textId="788CA578"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Digital </w:t>
            </w:r>
            <w:r>
              <w:rPr>
                <w:rFonts w:ascii="Times New Roman" w:eastAsia="Times New Roman" w:hAnsi="Times New Roman" w:cs="Times New Roman"/>
                <w:sz w:val="24"/>
                <w:szCs w:val="24"/>
              </w:rPr>
              <w:t>Knowledge</w:t>
            </w:r>
            <w:r w:rsidRPr="00961E7F">
              <w:rPr>
                <w:rFonts w:ascii="Times New Roman" w:eastAsia="Times New Roman" w:hAnsi="Times New Roman" w:cs="Times New Roman"/>
                <w:sz w:val="24"/>
                <w:szCs w:val="24"/>
              </w:rPr>
              <w:t xml:space="preserve"> Management</w:t>
            </w:r>
          </w:p>
        </w:tc>
        <w:tc>
          <w:tcPr>
            <w:tcW w:w="814" w:type="pct"/>
            <w:hideMark/>
          </w:tcPr>
          <w:p w14:paraId="0EA18334"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Author &amp; </w:t>
            </w:r>
            <w:proofErr w:type="spellStart"/>
            <w:r w:rsidRPr="00961E7F">
              <w:rPr>
                <w:rFonts w:ascii="Times New Roman" w:eastAsia="Times New Roman" w:hAnsi="Times New Roman" w:cs="Times New Roman"/>
                <w:sz w:val="24"/>
                <w:szCs w:val="24"/>
              </w:rPr>
              <w:t>Garoufallou</w:t>
            </w:r>
            <w:proofErr w:type="spellEnd"/>
          </w:p>
        </w:tc>
        <w:tc>
          <w:tcPr>
            <w:tcW w:w="482" w:type="pct"/>
            <w:hideMark/>
          </w:tcPr>
          <w:p w14:paraId="65331C8F"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2019</w:t>
            </w:r>
          </w:p>
        </w:tc>
        <w:tc>
          <w:tcPr>
            <w:tcW w:w="1593" w:type="pct"/>
            <w:hideMark/>
          </w:tcPr>
          <w:p w14:paraId="74DB7C67"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Digital knowledge management and information systems.</w:t>
            </w:r>
          </w:p>
        </w:tc>
      </w:tr>
      <w:tr w:rsidR="00010E89" w:rsidRPr="00961E7F" w14:paraId="3D175192" w14:textId="77777777" w:rsidTr="00010E89">
        <w:trPr>
          <w:trHeight w:val="552"/>
        </w:trPr>
        <w:tc>
          <w:tcPr>
            <w:tcW w:w="628" w:type="pct"/>
            <w:vMerge/>
          </w:tcPr>
          <w:p w14:paraId="79F629F9"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09DB45F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Digital Humanities &amp; Technology</w:t>
            </w:r>
          </w:p>
        </w:tc>
        <w:tc>
          <w:tcPr>
            <w:tcW w:w="814" w:type="pct"/>
            <w:hideMark/>
          </w:tcPr>
          <w:p w14:paraId="3C16DD8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Cordell</w:t>
            </w:r>
          </w:p>
        </w:tc>
        <w:tc>
          <w:tcPr>
            <w:tcW w:w="482" w:type="pct"/>
            <w:hideMark/>
          </w:tcPr>
          <w:p w14:paraId="543D7FF9"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2020</w:t>
            </w:r>
          </w:p>
        </w:tc>
        <w:tc>
          <w:tcPr>
            <w:tcW w:w="1593" w:type="pct"/>
            <w:hideMark/>
          </w:tcPr>
          <w:p w14:paraId="56635DE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Use of digital humanities, machine learning, and data visualization.</w:t>
            </w:r>
          </w:p>
        </w:tc>
      </w:tr>
      <w:tr w:rsidR="00010E89" w:rsidRPr="00961E7F" w14:paraId="3FB1C857" w14:textId="77777777" w:rsidTr="00010E89">
        <w:trPr>
          <w:trHeight w:val="552"/>
        </w:trPr>
        <w:tc>
          <w:tcPr>
            <w:tcW w:w="628" w:type="pct"/>
            <w:vMerge/>
          </w:tcPr>
          <w:p w14:paraId="42A12D46" w14:textId="77777777" w:rsidR="00010E89" w:rsidRPr="00961E7F" w:rsidRDefault="00010E89" w:rsidP="00010E89">
            <w:pPr>
              <w:spacing w:after="0"/>
              <w:rPr>
                <w:rFonts w:ascii="Times New Roman" w:eastAsia="Times New Roman" w:hAnsi="Times New Roman" w:cs="Times New Roman"/>
                <w:sz w:val="24"/>
                <w:szCs w:val="24"/>
              </w:rPr>
            </w:pPr>
          </w:p>
        </w:tc>
        <w:tc>
          <w:tcPr>
            <w:tcW w:w="1483" w:type="pct"/>
          </w:tcPr>
          <w:p w14:paraId="4A7AC1A9" w14:textId="6263A1D8"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Modern Technology in </w:t>
            </w:r>
            <w:r>
              <w:rPr>
                <w:rFonts w:ascii="Times New Roman" w:eastAsia="Times New Roman" w:hAnsi="Times New Roman" w:cs="Times New Roman"/>
                <w:sz w:val="24"/>
                <w:szCs w:val="24"/>
              </w:rPr>
              <w:t xml:space="preserve">the </w:t>
            </w:r>
            <w:r w:rsidRPr="00961E7F">
              <w:rPr>
                <w:rFonts w:ascii="Times New Roman" w:eastAsia="Times New Roman" w:hAnsi="Times New Roman" w:cs="Times New Roman"/>
                <w:sz w:val="24"/>
                <w:szCs w:val="24"/>
              </w:rPr>
              <w:t>Education Industry</w:t>
            </w:r>
          </w:p>
        </w:tc>
        <w:tc>
          <w:tcPr>
            <w:tcW w:w="814" w:type="pct"/>
            <w:hideMark/>
          </w:tcPr>
          <w:p w14:paraId="6264599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Rajesh Kumar Das</w:t>
            </w:r>
          </w:p>
        </w:tc>
        <w:tc>
          <w:tcPr>
            <w:tcW w:w="482" w:type="pct"/>
            <w:hideMark/>
          </w:tcPr>
          <w:p w14:paraId="3ECDF6F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2021</w:t>
            </w:r>
          </w:p>
        </w:tc>
        <w:tc>
          <w:tcPr>
            <w:tcW w:w="1593" w:type="pct"/>
            <w:hideMark/>
          </w:tcPr>
          <w:p w14:paraId="7E87ED9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Modern technology in education and research.</w:t>
            </w:r>
          </w:p>
        </w:tc>
      </w:tr>
      <w:tr w:rsidR="00010E89" w:rsidRPr="00961E7F" w14:paraId="06F2F7D5" w14:textId="77777777" w:rsidTr="00010E89">
        <w:trPr>
          <w:trHeight w:val="552"/>
        </w:trPr>
        <w:tc>
          <w:tcPr>
            <w:tcW w:w="628" w:type="pct"/>
            <w:vMerge w:val="restart"/>
            <w:vAlign w:val="center"/>
          </w:tcPr>
          <w:p w14:paraId="0F525439" w14:textId="7DDC49EB" w:rsidR="00010E89" w:rsidRPr="00961E7F" w:rsidRDefault="00010E89" w:rsidP="00010E89">
            <w:pPr>
              <w:spacing w:after="0"/>
              <w:jc w:val="center"/>
              <w:rPr>
                <w:rFonts w:ascii="Times New Roman" w:eastAsia="Times New Roman" w:hAnsi="Times New Roman" w:cs="Times New Roman"/>
                <w:b/>
                <w:bCs/>
                <w:sz w:val="24"/>
                <w:szCs w:val="24"/>
              </w:rPr>
            </w:pPr>
            <w:r w:rsidRPr="00961E7F">
              <w:rPr>
                <w:rFonts w:ascii="Times New Roman" w:hAnsi="Times New Roman" w:cs="Times New Roman"/>
                <w:sz w:val="24"/>
                <w:szCs w:val="24"/>
              </w:rPr>
              <w:t>Method</w:t>
            </w:r>
          </w:p>
        </w:tc>
        <w:tc>
          <w:tcPr>
            <w:tcW w:w="1483" w:type="pct"/>
          </w:tcPr>
          <w:p w14:paraId="18562C54"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Knowledge sharing and citations</w:t>
            </w:r>
          </w:p>
        </w:tc>
        <w:tc>
          <w:tcPr>
            <w:tcW w:w="814" w:type="pct"/>
            <w:hideMark/>
          </w:tcPr>
          <w:p w14:paraId="3CEF62EA" w14:textId="77777777" w:rsidR="00010E89" w:rsidRPr="00961E7F" w:rsidRDefault="00010E89" w:rsidP="00961E7F">
            <w:pPr>
              <w:spacing w:after="0"/>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Levitt</w:t>
            </w:r>
          </w:p>
        </w:tc>
        <w:tc>
          <w:tcPr>
            <w:tcW w:w="482" w:type="pct"/>
            <w:hideMark/>
          </w:tcPr>
          <w:p w14:paraId="46B28107" w14:textId="77777777" w:rsidR="00010E89" w:rsidRPr="00961E7F" w:rsidRDefault="00010E89" w:rsidP="00961E7F">
            <w:pPr>
              <w:spacing w:after="0"/>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2008</w:t>
            </w:r>
          </w:p>
        </w:tc>
        <w:tc>
          <w:tcPr>
            <w:tcW w:w="1593" w:type="pct"/>
            <w:hideMark/>
          </w:tcPr>
          <w:p w14:paraId="490CB119" w14:textId="77777777" w:rsidR="00010E89" w:rsidRPr="00961E7F" w:rsidRDefault="00010E89" w:rsidP="00961E7F">
            <w:pPr>
              <w:spacing w:after="0"/>
              <w:rPr>
                <w:rFonts w:ascii="Times New Roman" w:eastAsia="Times New Roman" w:hAnsi="Times New Roman" w:cs="Times New Roman"/>
                <w:b/>
                <w:bCs/>
                <w:sz w:val="24"/>
                <w:szCs w:val="24"/>
              </w:rPr>
            </w:pPr>
            <w:r w:rsidRPr="00961E7F">
              <w:rPr>
                <w:rFonts w:ascii="Times New Roman" w:eastAsia="Times New Roman" w:hAnsi="Times New Roman" w:cs="Times New Roman"/>
                <w:sz w:val="24"/>
                <w:szCs w:val="24"/>
              </w:rPr>
              <w:t>Knowledge sharing and citation as part of systematic research.</w:t>
            </w:r>
          </w:p>
        </w:tc>
      </w:tr>
      <w:tr w:rsidR="00010E89" w:rsidRPr="00961E7F" w14:paraId="36734E63" w14:textId="77777777" w:rsidTr="00010E89">
        <w:trPr>
          <w:trHeight w:val="552"/>
        </w:trPr>
        <w:tc>
          <w:tcPr>
            <w:tcW w:w="628" w:type="pct"/>
            <w:vMerge/>
          </w:tcPr>
          <w:p w14:paraId="321A6180"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624EF9AB"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Informatics&amp; Evaluation</w:t>
            </w:r>
          </w:p>
        </w:tc>
        <w:tc>
          <w:tcPr>
            <w:tcW w:w="814" w:type="pct"/>
            <w:hideMark/>
          </w:tcPr>
          <w:p w14:paraId="0ACD0990"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Egghe, L.</w:t>
            </w:r>
          </w:p>
        </w:tc>
        <w:tc>
          <w:tcPr>
            <w:tcW w:w="482" w:type="pct"/>
            <w:hideMark/>
          </w:tcPr>
          <w:p w14:paraId="76F49720" w14:textId="77777777" w:rsidR="00010E89" w:rsidRPr="00961E7F" w:rsidRDefault="00010E89" w:rsidP="00961E7F">
            <w:pPr>
              <w:spacing w:after="0"/>
              <w:jc w:val="center"/>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1990</w:t>
            </w:r>
          </w:p>
        </w:tc>
        <w:tc>
          <w:tcPr>
            <w:tcW w:w="1593" w:type="pct"/>
            <w:hideMark/>
          </w:tcPr>
          <w:p w14:paraId="2056A136" w14:textId="56782069"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Statistical and mathematical approaches (</w:t>
            </w:r>
            <w:r w:rsidRPr="00961E7F">
              <w:rPr>
                <w:rFonts w:ascii="Times New Roman" w:eastAsia="Times New Roman" w:hAnsi="Times New Roman" w:cs="Times New Roman"/>
                <w:sz w:val="24"/>
                <w:szCs w:val="24"/>
              </w:rPr>
              <w:t>Informetrics</w:t>
            </w:r>
            <w:r w:rsidRPr="00961E7F">
              <w:rPr>
                <w:rFonts w:ascii="Times New Roman" w:eastAsia="Times New Roman" w:hAnsi="Times New Roman" w:cs="Times New Roman"/>
                <w:sz w:val="24"/>
                <w:szCs w:val="24"/>
              </w:rPr>
              <w:t>).</w:t>
            </w:r>
          </w:p>
        </w:tc>
      </w:tr>
      <w:tr w:rsidR="00010E89" w:rsidRPr="00961E7F" w14:paraId="18C71AA0" w14:textId="77777777" w:rsidTr="00010E89">
        <w:trPr>
          <w:trHeight w:val="552"/>
        </w:trPr>
        <w:tc>
          <w:tcPr>
            <w:tcW w:w="628" w:type="pct"/>
            <w:vMerge/>
          </w:tcPr>
          <w:p w14:paraId="00930788"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1792B51B" w14:textId="7B13118F" w:rsidR="00010E89" w:rsidRPr="00961E7F" w:rsidRDefault="00010E89" w:rsidP="00961E7F">
            <w:pPr>
              <w:spacing w:after="0"/>
              <w:rPr>
                <w:rFonts w:ascii="Times New Roman" w:hAnsi="Times New Roman" w:cs="Times New Roman"/>
                <w:sz w:val="24"/>
                <w:szCs w:val="24"/>
              </w:rPr>
            </w:pPr>
            <w:r w:rsidRPr="00961E7F">
              <w:rPr>
                <w:rFonts w:ascii="Times New Roman" w:hAnsi="Times New Roman" w:cs="Times New Roman"/>
                <w:sz w:val="24"/>
                <w:szCs w:val="24"/>
              </w:rPr>
              <w:t>Referencing</w:t>
            </w:r>
            <w:r>
              <w:rPr>
                <w:rFonts w:ascii="Times New Roman" w:hAnsi="Times New Roman" w:cs="Times New Roman"/>
                <w:sz w:val="24"/>
                <w:szCs w:val="24"/>
              </w:rPr>
              <w:t xml:space="preserve"> </w:t>
            </w:r>
            <w:r w:rsidRPr="00961E7F">
              <w:rPr>
                <w:rFonts w:ascii="Times New Roman" w:hAnsi="Times New Roman" w:cs="Times New Roman"/>
                <w:sz w:val="24"/>
                <w:szCs w:val="24"/>
              </w:rPr>
              <w:t>&amp;</w:t>
            </w:r>
            <w:r w:rsidRPr="00961E7F">
              <w:rPr>
                <w:rFonts w:ascii="Times New Roman" w:hAnsi="Times New Roman" w:cs="Times New Roman"/>
                <w:sz w:val="24"/>
                <w:szCs w:val="24"/>
              </w:rPr>
              <w:t>Academic</w:t>
            </w:r>
            <w:r w:rsidRPr="00961E7F">
              <w:rPr>
                <w:rFonts w:ascii="Times New Roman" w:hAnsi="Times New Roman" w:cs="Times New Roman"/>
                <w:sz w:val="24"/>
                <w:szCs w:val="24"/>
              </w:rPr>
              <w:t xml:space="preserve"> Honesty</w:t>
            </w:r>
          </w:p>
          <w:p w14:paraId="723A88C9" w14:textId="77777777" w:rsidR="00010E89" w:rsidRPr="00961E7F" w:rsidRDefault="00010E89" w:rsidP="00961E7F">
            <w:pPr>
              <w:spacing w:after="0"/>
              <w:rPr>
                <w:rFonts w:ascii="Times New Roman" w:eastAsia="Times New Roman" w:hAnsi="Times New Roman" w:cs="Times New Roman"/>
                <w:sz w:val="24"/>
                <w:szCs w:val="24"/>
              </w:rPr>
            </w:pPr>
          </w:p>
        </w:tc>
        <w:tc>
          <w:tcPr>
            <w:tcW w:w="814" w:type="pct"/>
            <w:hideMark/>
          </w:tcPr>
          <w:p w14:paraId="4A9E8383"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Timothy R. Baker</w:t>
            </w:r>
          </w:p>
        </w:tc>
        <w:tc>
          <w:tcPr>
            <w:tcW w:w="482" w:type="pct"/>
            <w:hideMark/>
          </w:tcPr>
          <w:p w14:paraId="3E281DD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2004</w:t>
            </w:r>
          </w:p>
        </w:tc>
        <w:tc>
          <w:tcPr>
            <w:tcW w:w="1593" w:type="pct"/>
            <w:hideMark/>
          </w:tcPr>
          <w:p w14:paraId="240CC3FA"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Referencing methods and academic honesty.</w:t>
            </w:r>
          </w:p>
        </w:tc>
      </w:tr>
      <w:tr w:rsidR="00010E89" w:rsidRPr="00961E7F" w14:paraId="385C0CA6" w14:textId="77777777" w:rsidTr="00010E89">
        <w:trPr>
          <w:trHeight w:val="552"/>
        </w:trPr>
        <w:tc>
          <w:tcPr>
            <w:tcW w:w="628" w:type="pct"/>
            <w:vMerge/>
          </w:tcPr>
          <w:p w14:paraId="29552692"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4779869F"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Bibliometrics&amp; Informatics</w:t>
            </w:r>
          </w:p>
        </w:tc>
        <w:tc>
          <w:tcPr>
            <w:tcW w:w="814" w:type="pct"/>
            <w:hideMark/>
          </w:tcPr>
          <w:p w14:paraId="1C2E4C7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Egghe</w:t>
            </w:r>
          </w:p>
        </w:tc>
        <w:tc>
          <w:tcPr>
            <w:tcW w:w="482" w:type="pct"/>
            <w:hideMark/>
          </w:tcPr>
          <w:p w14:paraId="37384EB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1990</w:t>
            </w:r>
          </w:p>
        </w:tc>
        <w:tc>
          <w:tcPr>
            <w:tcW w:w="1593" w:type="pct"/>
            <w:hideMark/>
          </w:tcPr>
          <w:p w14:paraId="06319CE1"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Bibliometrics and information flow analysis.</w:t>
            </w:r>
          </w:p>
        </w:tc>
      </w:tr>
      <w:tr w:rsidR="00010E89" w:rsidRPr="00961E7F" w14:paraId="7785CFC2" w14:textId="77777777" w:rsidTr="00010E89">
        <w:trPr>
          <w:trHeight w:val="552"/>
        </w:trPr>
        <w:tc>
          <w:tcPr>
            <w:tcW w:w="628" w:type="pct"/>
            <w:vMerge/>
          </w:tcPr>
          <w:p w14:paraId="3E5E1CE3"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47697B16"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Research Methodologies in LIS</w:t>
            </w:r>
          </w:p>
        </w:tc>
        <w:tc>
          <w:tcPr>
            <w:tcW w:w="814" w:type="pct"/>
            <w:hideMark/>
          </w:tcPr>
          <w:p w14:paraId="34A3C493"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Chu</w:t>
            </w:r>
          </w:p>
        </w:tc>
        <w:tc>
          <w:tcPr>
            <w:tcW w:w="482" w:type="pct"/>
            <w:hideMark/>
          </w:tcPr>
          <w:p w14:paraId="09B8FD1E"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2015</w:t>
            </w:r>
          </w:p>
        </w:tc>
        <w:tc>
          <w:tcPr>
            <w:tcW w:w="1593" w:type="pct"/>
            <w:hideMark/>
          </w:tcPr>
          <w:p w14:paraId="18D326D7"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Research methodologies in LIS.</w:t>
            </w:r>
          </w:p>
        </w:tc>
      </w:tr>
      <w:tr w:rsidR="00010E89" w:rsidRPr="00961E7F" w14:paraId="6E99D8C1" w14:textId="77777777" w:rsidTr="00010E89">
        <w:trPr>
          <w:trHeight w:val="552"/>
        </w:trPr>
        <w:tc>
          <w:tcPr>
            <w:tcW w:w="628" w:type="pct"/>
            <w:vMerge/>
          </w:tcPr>
          <w:p w14:paraId="63803485"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66D7BF45"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Research Method in LIS</w:t>
            </w:r>
          </w:p>
        </w:tc>
        <w:tc>
          <w:tcPr>
            <w:tcW w:w="814" w:type="pct"/>
            <w:hideMark/>
          </w:tcPr>
          <w:p w14:paraId="7DD19D5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Connaway &amp; Powell</w:t>
            </w:r>
          </w:p>
        </w:tc>
        <w:tc>
          <w:tcPr>
            <w:tcW w:w="482" w:type="pct"/>
            <w:hideMark/>
          </w:tcPr>
          <w:p w14:paraId="6D8E2CA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2010</w:t>
            </w:r>
          </w:p>
        </w:tc>
        <w:tc>
          <w:tcPr>
            <w:tcW w:w="1593" w:type="pct"/>
            <w:hideMark/>
          </w:tcPr>
          <w:p w14:paraId="0254144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Systematic and evidence-based research.</w:t>
            </w:r>
          </w:p>
        </w:tc>
      </w:tr>
      <w:tr w:rsidR="00010E89" w:rsidRPr="00961E7F" w14:paraId="421C27E0" w14:textId="77777777" w:rsidTr="00010E89">
        <w:trPr>
          <w:trHeight w:val="552"/>
        </w:trPr>
        <w:tc>
          <w:tcPr>
            <w:tcW w:w="628" w:type="pct"/>
            <w:vMerge/>
          </w:tcPr>
          <w:p w14:paraId="1F1D4779"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0FF735BD"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Research Methodology in LIS</w:t>
            </w:r>
          </w:p>
        </w:tc>
        <w:tc>
          <w:tcPr>
            <w:tcW w:w="814" w:type="pct"/>
            <w:hideMark/>
          </w:tcPr>
          <w:p w14:paraId="19D5417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Sandstrom</w:t>
            </w:r>
          </w:p>
        </w:tc>
        <w:tc>
          <w:tcPr>
            <w:tcW w:w="482" w:type="pct"/>
            <w:hideMark/>
          </w:tcPr>
          <w:p w14:paraId="253C6538"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1995</w:t>
            </w:r>
          </w:p>
        </w:tc>
        <w:tc>
          <w:tcPr>
            <w:tcW w:w="1593" w:type="pct"/>
            <w:hideMark/>
          </w:tcPr>
          <w:p w14:paraId="1903CEAB"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Methodological rigor in LIS.</w:t>
            </w:r>
          </w:p>
        </w:tc>
      </w:tr>
      <w:tr w:rsidR="00010E89" w:rsidRPr="00961E7F" w14:paraId="062D44BB" w14:textId="77777777" w:rsidTr="00010E89">
        <w:trPr>
          <w:trHeight w:val="552"/>
        </w:trPr>
        <w:tc>
          <w:tcPr>
            <w:tcW w:w="628" w:type="pct"/>
            <w:vMerge/>
          </w:tcPr>
          <w:p w14:paraId="4D32873A"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4A795EED"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Systematic Review in LIS</w:t>
            </w:r>
          </w:p>
        </w:tc>
        <w:tc>
          <w:tcPr>
            <w:tcW w:w="814" w:type="pct"/>
            <w:hideMark/>
          </w:tcPr>
          <w:p w14:paraId="2D3B7A1F"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A.U.</w:t>
            </w:r>
          </w:p>
        </w:tc>
        <w:tc>
          <w:tcPr>
            <w:tcW w:w="482" w:type="pct"/>
            <w:hideMark/>
          </w:tcPr>
          <w:p w14:paraId="5DC8D0CD"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2018</w:t>
            </w:r>
          </w:p>
        </w:tc>
        <w:tc>
          <w:tcPr>
            <w:tcW w:w="1593" w:type="pct"/>
            <w:hideMark/>
          </w:tcPr>
          <w:p w14:paraId="7BFF24A2"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Systematic review of methodologies.</w:t>
            </w:r>
          </w:p>
        </w:tc>
      </w:tr>
      <w:tr w:rsidR="00010E89" w:rsidRPr="00961E7F" w14:paraId="7908690E" w14:textId="77777777" w:rsidTr="00010E89">
        <w:trPr>
          <w:trHeight w:val="552"/>
        </w:trPr>
        <w:tc>
          <w:tcPr>
            <w:tcW w:w="628" w:type="pct"/>
            <w:vMerge/>
          </w:tcPr>
          <w:p w14:paraId="11B26060"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302E0057"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Philosophical Approaches in LIS</w:t>
            </w:r>
          </w:p>
        </w:tc>
        <w:tc>
          <w:tcPr>
            <w:tcW w:w="814" w:type="pct"/>
            <w:hideMark/>
          </w:tcPr>
          <w:p w14:paraId="6FCFE35F" w14:textId="77777777" w:rsidR="00010E89" w:rsidRPr="00961E7F" w:rsidRDefault="00010E89" w:rsidP="00961E7F">
            <w:pPr>
              <w:spacing w:after="0"/>
              <w:rPr>
                <w:rFonts w:ascii="Times New Roman" w:eastAsia="Times New Roman" w:hAnsi="Times New Roman" w:cs="Times New Roman"/>
                <w:sz w:val="24"/>
                <w:szCs w:val="24"/>
              </w:rPr>
            </w:pPr>
            <w:proofErr w:type="spellStart"/>
            <w:r w:rsidRPr="00961E7F">
              <w:rPr>
                <w:rFonts w:ascii="Times New Roman" w:eastAsia="Times New Roman" w:hAnsi="Times New Roman" w:cs="Times New Roman"/>
                <w:sz w:val="24"/>
                <w:szCs w:val="24"/>
              </w:rPr>
              <w:t>Hjorland</w:t>
            </w:r>
            <w:proofErr w:type="spellEnd"/>
          </w:p>
        </w:tc>
        <w:tc>
          <w:tcPr>
            <w:tcW w:w="482" w:type="pct"/>
            <w:hideMark/>
          </w:tcPr>
          <w:p w14:paraId="15529539"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2005</w:t>
            </w:r>
          </w:p>
        </w:tc>
        <w:tc>
          <w:tcPr>
            <w:tcW w:w="1593" w:type="pct"/>
            <w:hideMark/>
          </w:tcPr>
          <w:p w14:paraId="1C3359CA" w14:textId="767A5021"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 xml:space="preserve">Philosophical approaches affecting </w:t>
            </w:r>
            <w:r>
              <w:rPr>
                <w:rFonts w:ascii="Times New Roman" w:eastAsia="Times New Roman" w:hAnsi="Times New Roman" w:cs="Times New Roman"/>
                <w:sz w:val="24"/>
                <w:szCs w:val="24"/>
              </w:rPr>
              <w:t xml:space="preserve">the </w:t>
            </w:r>
            <w:r w:rsidRPr="00961E7F">
              <w:rPr>
                <w:rFonts w:ascii="Times New Roman" w:eastAsia="Times New Roman" w:hAnsi="Times New Roman" w:cs="Times New Roman"/>
                <w:sz w:val="24"/>
                <w:szCs w:val="24"/>
              </w:rPr>
              <w:t>research method.</w:t>
            </w:r>
          </w:p>
        </w:tc>
      </w:tr>
      <w:tr w:rsidR="00010E89" w:rsidRPr="00961E7F" w14:paraId="3945EA85" w14:textId="77777777" w:rsidTr="00010E89">
        <w:trPr>
          <w:trHeight w:val="552"/>
        </w:trPr>
        <w:tc>
          <w:tcPr>
            <w:tcW w:w="628" w:type="pct"/>
            <w:vMerge/>
          </w:tcPr>
          <w:p w14:paraId="52B333A6" w14:textId="77777777" w:rsidR="00010E89" w:rsidRPr="00961E7F" w:rsidRDefault="00010E89" w:rsidP="00961E7F">
            <w:pPr>
              <w:spacing w:after="0"/>
              <w:rPr>
                <w:rFonts w:ascii="Times New Roman" w:eastAsia="Times New Roman" w:hAnsi="Times New Roman" w:cs="Times New Roman"/>
                <w:sz w:val="24"/>
                <w:szCs w:val="24"/>
              </w:rPr>
            </w:pPr>
          </w:p>
        </w:tc>
        <w:tc>
          <w:tcPr>
            <w:tcW w:w="1483" w:type="pct"/>
          </w:tcPr>
          <w:p w14:paraId="59B73A5F"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Regional Research Method in LIS</w:t>
            </w:r>
          </w:p>
        </w:tc>
        <w:tc>
          <w:tcPr>
            <w:tcW w:w="814" w:type="pct"/>
            <w:hideMark/>
          </w:tcPr>
          <w:p w14:paraId="65473024"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Ferran</w:t>
            </w:r>
          </w:p>
        </w:tc>
        <w:tc>
          <w:tcPr>
            <w:tcW w:w="482" w:type="pct"/>
            <w:hideMark/>
          </w:tcPr>
          <w:p w14:paraId="770EC8EA"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2012</w:t>
            </w:r>
          </w:p>
        </w:tc>
        <w:tc>
          <w:tcPr>
            <w:tcW w:w="1593" w:type="pct"/>
            <w:hideMark/>
          </w:tcPr>
          <w:p w14:paraId="0D3EB22C" w14:textId="77777777" w:rsidR="00010E89" w:rsidRPr="00961E7F" w:rsidRDefault="00010E89" w:rsidP="00961E7F">
            <w:pPr>
              <w:spacing w:after="0"/>
              <w:rPr>
                <w:rFonts w:ascii="Times New Roman" w:eastAsia="Times New Roman" w:hAnsi="Times New Roman" w:cs="Times New Roman"/>
                <w:sz w:val="24"/>
                <w:szCs w:val="24"/>
              </w:rPr>
            </w:pPr>
            <w:r w:rsidRPr="00961E7F">
              <w:rPr>
                <w:rFonts w:ascii="Times New Roman" w:eastAsia="Times New Roman" w:hAnsi="Times New Roman" w:cs="Times New Roman"/>
                <w:sz w:val="24"/>
                <w:szCs w:val="24"/>
              </w:rPr>
              <w:t>Regional research methods in Spanish LIS.</w:t>
            </w:r>
          </w:p>
        </w:tc>
      </w:tr>
    </w:tbl>
    <w:p w14:paraId="75627C51" w14:textId="77777777" w:rsidR="00152318" w:rsidRDefault="00152318" w:rsidP="00152318">
      <w:pPr>
        <w:tabs>
          <w:tab w:val="left" w:pos="2871"/>
        </w:tabs>
        <w:spacing w:after="0"/>
        <w:jc w:val="both"/>
        <w:rPr>
          <w:rFonts w:ascii="Times New Roman" w:hAnsi="Times New Roman" w:cs="Times New Roman"/>
          <w:b/>
        </w:rPr>
      </w:pPr>
    </w:p>
    <w:p w14:paraId="761F53EB" w14:textId="4C9E7104" w:rsidR="00152318" w:rsidRPr="00152318" w:rsidRDefault="00152318" w:rsidP="00B04ED0">
      <w:pPr>
        <w:tabs>
          <w:tab w:val="left" w:pos="2871"/>
        </w:tabs>
        <w:jc w:val="both"/>
        <w:rPr>
          <w:rFonts w:ascii="Times New Roman" w:hAnsi="Times New Roman" w:cs="Times New Roman"/>
          <w:b/>
          <w:sz w:val="24"/>
          <w:szCs w:val="24"/>
        </w:rPr>
      </w:pPr>
      <w:r w:rsidRPr="00152318">
        <w:rPr>
          <w:rFonts w:ascii="Times New Roman" w:hAnsi="Times New Roman" w:cs="Times New Roman"/>
          <w:b/>
          <w:sz w:val="24"/>
          <w:szCs w:val="24"/>
        </w:rPr>
        <w:t xml:space="preserve">Discussion and </w:t>
      </w:r>
      <w:r w:rsidRPr="00152318">
        <w:rPr>
          <w:rFonts w:ascii="Times New Roman" w:hAnsi="Times New Roman" w:cs="Times New Roman"/>
          <w:b/>
          <w:sz w:val="24"/>
          <w:szCs w:val="24"/>
        </w:rPr>
        <w:t>A</w:t>
      </w:r>
      <w:r w:rsidRPr="00152318">
        <w:rPr>
          <w:rFonts w:ascii="Times New Roman" w:hAnsi="Times New Roman" w:cs="Times New Roman"/>
          <w:b/>
          <w:sz w:val="24"/>
          <w:szCs w:val="24"/>
        </w:rPr>
        <w:t>nalysis</w:t>
      </w:r>
    </w:p>
    <w:p w14:paraId="7C147550" w14:textId="56F01979" w:rsidR="00152318" w:rsidRPr="00152318" w:rsidRDefault="00152318" w:rsidP="00B04ED0">
      <w:pPr>
        <w:tabs>
          <w:tab w:val="left" w:pos="2871"/>
        </w:tabs>
        <w:jc w:val="both"/>
        <w:rPr>
          <w:rFonts w:ascii="Times New Roman" w:hAnsi="Times New Roman" w:cs="Times New Roman"/>
          <w:sz w:val="24"/>
          <w:szCs w:val="24"/>
        </w:rPr>
      </w:pPr>
      <w:r w:rsidRPr="00152318">
        <w:rPr>
          <w:rFonts w:ascii="Times New Roman" w:hAnsi="Times New Roman" w:cs="Times New Roman"/>
          <w:sz w:val="24"/>
          <w:szCs w:val="24"/>
        </w:rPr>
        <w:t>The 5M framework—Man, Material, Machine, Method, and Money—offers a powerful lens for understanding</w:t>
      </w:r>
      <w:r w:rsidRPr="00152318">
        <w:rPr>
          <w:rFonts w:ascii="Times New Roman" w:hAnsi="Times New Roman" w:cs="Times New Roman"/>
          <w:sz w:val="24"/>
          <w:szCs w:val="24"/>
        </w:rPr>
        <w:t xml:space="preserve"> what makes a library thrive. These five elements don’t work in isolation; they weave together to create a vibrant, user-focused library experience that meets modern needs.</w:t>
      </w:r>
      <w:r w:rsidRPr="00152318">
        <w:rPr>
          <w:rFonts w:ascii="Times New Roman" w:hAnsi="Times New Roman" w:cs="Times New Roman"/>
          <w:sz w:val="24"/>
          <w:szCs w:val="24"/>
        </w:rPr>
        <w:t xml:space="preserve"> </w:t>
      </w:r>
      <w:r w:rsidRPr="00152318">
        <w:rPr>
          <w:rFonts w:ascii="Times New Roman" w:hAnsi="Times New Roman" w:cs="Times New Roman"/>
          <w:sz w:val="24"/>
          <w:szCs w:val="24"/>
        </w:rPr>
        <w:t xml:space="preserve">Librarians and staff are the heartbeat of any library. They’re not just organizing books—they’re helping people find answers, sparking curiosity, and building community. Their expertise, enthusiasm, and ability to adapt to new tools shape how welcoming and </w:t>
      </w:r>
      <w:r w:rsidR="00B04ED0">
        <w:rPr>
          <w:rFonts w:ascii="Times New Roman" w:hAnsi="Times New Roman" w:cs="Times New Roman"/>
          <w:sz w:val="24"/>
          <w:szCs w:val="24"/>
        </w:rPr>
        <w:t>practical</w:t>
      </w:r>
      <w:r w:rsidRPr="00152318">
        <w:rPr>
          <w:rFonts w:ascii="Times New Roman" w:hAnsi="Times New Roman" w:cs="Times New Roman"/>
          <w:sz w:val="24"/>
          <w:szCs w:val="24"/>
        </w:rPr>
        <w:t xml:space="preserve"> a library feels. Ongoing training keeps them sharp, ensuring they can tackle everything from digital databases to user queries with confidence.</w:t>
      </w:r>
      <w:r w:rsidRPr="00152318">
        <w:rPr>
          <w:rFonts w:ascii="Times New Roman" w:hAnsi="Times New Roman" w:cs="Times New Roman"/>
          <w:sz w:val="24"/>
          <w:szCs w:val="24"/>
        </w:rPr>
        <w:t xml:space="preserve"> </w:t>
      </w:r>
      <w:r w:rsidRPr="00152318">
        <w:rPr>
          <w:rFonts w:ascii="Times New Roman" w:hAnsi="Times New Roman" w:cs="Times New Roman"/>
          <w:sz w:val="24"/>
          <w:szCs w:val="24"/>
        </w:rPr>
        <w:t>A library’s collection is its treasure chest. Whether it’s physical books, e-journals, or databases, a well-curated, diverse set of resources ensures users find what they need, when they need it. Thoughtful selection and careful upkeep of these materials—both print and digital—make information accessible and relevant, delighting everyone from students to researchers.</w:t>
      </w:r>
      <w:r w:rsidRPr="00152318">
        <w:rPr>
          <w:rFonts w:ascii="Times New Roman" w:hAnsi="Times New Roman" w:cs="Times New Roman"/>
          <w:sz w:val="24"/>
          <w:szCs w:val="24"/>
        </w:rPr>
        <w:t xml:space="preserve"> </w:t>
      </w:r>
      <w:r w:rsidRPr="00152318">
        <w:rPr>
          <w:rFonts w:ascii="Times New Roman" w:hAnsi="Times New Roman" w:cs="Times New Roman"/>
          <w:sz w:val="24"/>
          <w:szCs w:val="24"/>
        </w:rPr>
        <w:t xml:space="preserve">Technology is a game-changer for libraries. From self-checkout kiosks to online catalogs, modern tools streamline operations and make resources easier </w:t>
      </w:r>
      <w:r w:rsidRPr="00152318">
        <w:rPr>
          <w:rFonts w:ascii="Times New Roman" w:hAnsi="Times New Roman" w:cs="Times New Roman"/>
          <w:sz w:val="24"/>
          <w:szCs w:val="24"/>
        </w:rPr>
        <w:t>to find</w:t>
      </w:r>
      <w:r w:rsidRPr="00152318">
        <w:rPr>
          <w:rFonts w:ascii="Times New Roman" w:hAnsi="Times New Roman" w:cs="Times New Roman"/>
          <w:sz w:val="24"/>
          <w:szCs w:val="24"/>
        </w:rPr>
        <w:t xml:space="preserve">. These systems </w:t>
      </w:r>
      <w:r w:rsidRPr="00152318">
        <w:rPr>
          <w:rFonts w:ascii="Times New Roman" w:hAnsi="Times New Roman" w:cs="Times New Roman"/>
          <w:sz w:val="24"/>
          <w:szCs w:val="24"/>
        </w:rPr>
        <w:t>reduce errors</w:t>
      </w:r>
      <w:r w:rsidRPr="00152318">
        <w:rPr>
          <w:rFonts w:ascii="Times New Roman" w:hAnsi="Times New Roman" w:cs="Times New Roman"/>
          <w:sz w:val="24"/>
          <w:szCs w:val="24"/>
        </w:rPr>
        <w:t xml:space="preserve">, save time, and open doors for users, whether they’re browsing </w:t>
      </w:r>
      <w:r w:rsidRPr="00152318">
        <w:rPr>
          <w:rFonts w:ascii="Times New Roman" w:hAnsi="Times New Roman" w:cs="Times New Roman"/>
          <w:sz w:val="24"/>
          <w:szCs w:val="24"/>
        </w:rPr>
        <w:t>in person</w:t>
      </w:r>
      <w:r w:rsidRPr="00152318">
        <w:rPr>
          <w:rFonts w:ascii="Times New Roman" w:hAnsi="Times New Roman" w:cs="Times New Roman"/>
          <w:sz w:val="24"/>
          <w:szCs w:val="24"/>
        </w:rPr>
        <w:t xml:space="preserve"> or online.</w:t>
      </w:r>
      <w:r w:rsidRPr="00152318">
        <w:rPr>
          <w:rFonts w:ascii="Times New Roman" w:hAnsi="Times New Roman" w:cs="Times New Roman"/>
          <w:sz w:val="24"/>
          <w:szCs w:val="24"/>
        </w:rPr>
        <w:t xml:space="preserve"> </w:t>
      </w:r>
      <w:r w:rsidRPr="00152318">
        <w:rPr>
          <w:rFonts w:ascii="Times New Roman" w:hAnsi="Times New Roman" w:cs="Times New Roman"/>
          <w:sz w:val="24"/>
          <w:szCs w:val="24"/>
        </w:rPr>
        <w:t xml:space="preserve">A library runs smoothly when its processes are </w:t>
      </w:r>
      <w:r w:rsidR="00B04ED0">
        <w:rPr>
          <w:rFonts w:ascii="Times New Roman" w:hAnsi="Times New Roman" w:cs="Times New Roman"/>
          <w:sz w:val="24"/>
          <w:szCs w:val="24"/>
        </w:rPr>
        <w:t>transparent</w:t>
      </w:r>
      <w:r w:rsidRPr="00152318">
        <w:rPr>
          <w:rFonts w:ascii="Times New Roman" w:hAnsi="Times New Roman" w:cs="Times New Roman"/>
          <w:sz w:val="24"/>
          <w:szCs w:val="24"/>
        </w:rPr>
        <w:t xml:space="preserve"> and organized. Efficient cataloging, classification, and service protocols ensure users can navigate the library with ease. Well-designed methods also help staff and technology work in harmony, creating a </w:t>
      </w:r>
      <w:r w:rsidRPr="00152318">
        <w:rPr>
          <w:rFonts w:ascii="Times New Roman" w:hAnsi="Times New Roman" w:cs="Times New Roman"/>
          <w:sz w:val="24"/>
          <w:szCs w:val="24"/>
        </w:rPr>
        <w:t>seamless experience</w:t>
      </w:r>
      <w:r w:rsidRPr="00152318">
        <w:rPr>
          <w:rFonts w:ascii="Times New Roman" w:hAnsi="Times New Roman" w:cs="Times New Roman"/>
          <w:sz w:val="24"/>
          <w:szCs w:val="24"/>
        </w:rPr>
        <w:t>.</w:t>
      </w:r>
      <w:r w:rsidRPr="00152318">
        <w:rPr>
          <w:rFonts w:ascii="Times New Roman" w:hAnsi="Times New Roman" w:cs="Times New Roman"/>
          <w:sz w:val="24"/>
          <w:szCs w:val="24"/>
        </w:rPr>
        <w:t xml:space="preserve"> </w:t>
      </w:r>
      <w:r w:rsidRPr="00152318">
        <w:rPr>
          <w:rFonts w:ascii="Times New Roman" w:hAnsi="Times New Roman" w:cs="Times New Roman"/>
          <w:sz w:val="24"/>
          <w:szCs w:val="24"/>
        </w:rPr>
        <w:t>Money keeps the lights on. A solid budget supports everything from new books to cutting-edge tech and facility upgrades. Without it, even the best plans fall flat.</w:t>
      </w:r>
      <w:r w:rsidRPr="00152318">
        <w:rPr>
          <w:rFonts w:ascii="Times New Roman" w:hAnsi="Times New Roman" w:cs="Times New Roman"/>
          <w:sz w:val="24"/>
          <w:szCs w:val="24"/>
        </w:rPr>
        <w:t xml:space="preserve"> </w:t>
      </w:r>
      <w:r w:rsidRPr="00152318">
        <w:rPr>
          <w:rFonts w:ascii="Times New Roman" w:hAnsi="Times New Roman" w:cs="Times New Roman"/>
          <w:sz w:val="24"/>
          <w:szCs w:val="24"/>
        </w:rPr>
        <w:t xml:space="preserve">In short, the 5M framework shows how people, resources, tools, </w:t>
      </w:r>
      <w:r w:rsidRPr="00152318">
        <w:rPr>
          <w:rFonts w:ascii="Times New Roman" w:hAnsi="Times New Roman" w:cs="Times New Roman"/>
          <w:sz w:val="24"/>
          <w:szCs w:val="24"/>
        </w:rPr>
        <w:lastRenderedPageBreak/>
        <w:t xml:space="preserve">processes, and funding come together to make libraries not just functional but truly </w:t>
      </w:r>
      <w:r w:rsidR="00B04ED0" w:rsidRPr="00152318">
        <w:rPr>
          <w:rFonts w:ascii="Times New Roman" w:hAnsi="Times New Roman" w:cs="Times New Roman"/>
          <w:noProof/>
          <w:sz w:val="24"/>
          <w:szCs w:val="24"/>
        </w:rPr>
        <w:drawing>
          <wp:anchor distT="0" distB="0" distL="114300" distR="114300" simplePos="0" relativeHeight="251658240" behindDoc="0" locked="0" layoutInCell="1" allowOverlap="1" wp14:anchorId="1994BA13" wp14:editId="44CE2DF4">
            <wp:simplePos x="0" y="0"/>
            <wp:positionH relativeFrom="margin">
              <wp:align>center</wp:align>
            </wp:positionH>
            <wp:positionV relativeFrom="paragraph">
              <wp:posOffset>433705</wp:posOffset>
            </wp:positionV>
            <wp:extent cx="5943600" cy="2181225"/>
            <wp:effectExtent l="0" t="0" r="0" b="9525"/>
            <wp:wrapTopAndBottom/>
            <wp:docPr id="2" name="Picture 0" descr="WhatsApp Image 2025-10-14 at 11.47.0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14 at 11.47.02 AM.jpeg"/>
                    <pic:cNvPicPr/>
                  </pic:nvPicPr>
                  <pic:blipFill rotWithShape="1">
                    <a:blip r:embed="rId6">
                      <a:extLst>
                        <a:ext uri="{28A0092B-C50C-407E-A947-70E740481C1C}">
                          <a14:useLocalDpi xmlns:a14="http://schemas.microsoft.com/office/drawing/2010/main" val="0"/>
                        </a:ext>
                      </a:extLst>
                    </a:blip>
                    <a:srcRect t="10875" b="8106"/>
                    <a:stretch>
                      <a:fillRect/>
                    </a:stretch>
                  </pic:blipFill>
                  <pic:spPr bwMode="auto">
                    <a:xfrm>
                      <a:off x="0" y="0"/>
                      <a:ext cx="5943600" cy="2181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52318">
        <w:rPr>
          <w:rFonts w:ascii="Times New Roman" w:hAnsi="Times New Roman" w:cs="Times New Roman"/>
          <w:sz w:val="24"/>
          <w:szCs w:val="24"/>
        </w:rPr>
        <w:t>indispensable.</w:t>
      </w:r>
      <w:r w:rsidRPr="00152318">
        <w:rPr>
          <w:rFonts w:ascii="Times New Roman" w:hAnsi="Times New Roman" w:cs="Times New Roman"/>
          <w:sz w:val="24"/>
          <w:szCs w:val="24"/>
        </w:rPr>
        <w:t xml:space="preserve"> </w:t>
      </w:r>
      <w:r w:rsidR="00B04ED0">
        <w:rPr>
          <w:rFonts w:ascii="Times New Roman" w:hAnsi="Times New Roman" w:cs="Times New Roman"/>
          <w:sz w:val="24"/>
          <w:szCs w:val="24"/>
        </w:rPr>
        <w:t>The given diagram makes the analysis easy to understand</w:t>
      </w:r>
      <w:r w:rsidRPr="00152318">
        <w:rPr>
          <w:rFonts w:ascii="Times New Roman" w:hAnsi="Times New Roman" w:cs="Times New Roman"/>
          <w:sz w:val="24"/>
          <w:szCs w:val="24"/>
        </w:rPr>
        <w:t xml:space="preserve">. </w:t>
      </w:r>
    </w:p>
    <w:p w14:paraId="33B3F3E3" w14:textId="44E78768" w:rsidR="00152318" w:rsidRPr="00152318" w:rsidRDefault="00152318" w:rsidP="00B04ED0">
      <w:pPr>
        <w:tabs>
          <w:tab w:val="left" w:pos="2871"/>
        </w:tabs>
        <w:jc w:val="center"/>
        <w:rPr>
          <w:rFonts w:ascii="Times New Roman" w:hAnsi="Times New Roman" w:cs="Times New Roman"/>
          <w:noProof/>
          <w:sz w:val="24"/>
          <w:szCs w:val="24"/>
        </w:rPr>
      </w:pPr>
      <w:r w:rsidRPr="00152318">
        <w:rPr>
          <w:rFonts w:ascii="Times New Roman" w:hAnsi="Times New Roman" w:cs="Times New Roman"/>
          <w:noProof/>
          <w:sz w:val="24"/>
          <w:szCs w:val="24"/>
        </w:rPr>
        <w:t>Figure 1: Initial Library Improvements</w:t>
      </w:r>
    </w:p>
    <w:p w14:paraId="4A094513" w14:textId="77F7158A" w:rsidR="00152318" w:rsidRPr="00152318" w:rsidRDefault="00152318" w:rsidP="00B04ED0">
      <w:pPr>
        <w:tabs>
          <w:tab w:val="left" w:pos="2871"/>
        </w:tabs>
        <w:jc w:val="both"/>
        <w:rPr>
          <w:rFonts w:ascii="Times New Roman" w:hAnsi="Times New Roman" w:cs="Times New Roman"/>
          <w:sz w:val="24"/>
          <w:szCs w:val="24"/>
        </w:rPr>
      </w:pPr>
      <w:r w:rsidRPr="00152318">
        <w:rPr>
          <w:rFonts w:ascii="Times New Roman" w:hAnsi="Times New Roman" w:cs="Times New Roman"/>
          <w:b/>
          <w:sz w:val="24"/>
          <w:szCs w:val="24"/>
        </w:rPr>
        <w:t>Conclusion</w:t>
      </w:r>
    </w:p>
    <w:p w14:paraId="60ABC730" w14:textId="4DD9898C" w:rsidR="00152318" w:rsidRPr="00152318" w:rsidRDefault="00152318" w:rsidP="00B04ED0">
      <w:pPr>
        <w:tabs>
          <w:tab w:val="left" w:pos="2871"/>
        </w:tabs>
        <w:jc w:val="both"/>
        <w:rPr>
          <w:rFonts w:ascii="Times New Roman" w:hAnsi="Times New Roman" w:cs="Times New Roman"/>
          <w:sz w:val="24"/>
          <w:szCs w:val="24"/>
        </w:rPr>
      </w:pPr>
      <w:r w:rsidRPr="00152318">
        <w:rPr>
          <w:rFonts w:ascii="Times New Roman" w:hAnsi="Times New Roman" w:cs="Times New Roman"/>
          <w:sz w:val="24"/>
          <w:szCs w:val="24"/>
        </w:rPr>
        <w:t xml:space="preserve">The study of </w:t>
      </w:r>
      <w:r w:rsidRPr="00152318">
        <w:rPr>
          <w:rFonts w:ascii="Times New Roman" w:hAnsi="Times New Roman" w:cs="Times New Roman"/>
          <w:sz w:val="24"/>
          <w:szCs w:val="24"/>
        </w:rPr>
        <w:t>the 5M’s of library science highlights that effective library management depends on the balanced coordination of man, machine, material, method,</w:t>
      </w:r>
      <w:r w:rsidRPr="00152318">
        <w:rPr>
          <w:rFonts w:ascii="Times New Roman" w:hAnsi="Times New Roman" w:cs="Times New Roman"/>
          <w:sz w:val="24"/>
          <w:szCs w:val="24"/>
        </w:rPr>
        <w:t xml:space="preserve"> and money. Each “M” plays a vital role</w:t>
      </w:r>
      <w:r w:rsidRPr="00152318">
        <w:rPr>
          <w:rFonts w:ascii="Times New Roman" w:hAnsi="Times New Roman" w:cs="Times New Roman"/>
          <w:sz w:val="24"/>
          <w:szCs w:val="24"/>
        </w:rPr>
        <w:t xml:space="preserve">: Man provides human expertise and service, Machine ensures technological efficiency, Material </w:t>
      </w:r>
      <w:r w:rsidR="00B04ED0">
        <w:rPr>
          <w:rFonts w:ascii="Times New Roman" w:hAnsi="Times New Roman" w:cs="Times New Roman"/>
          <w:sz w:val="24"/>
          <w:szCs w:val="24"/>
        </w:rPr>
        <w:t>offers</w:t>
      </w:r>
      <w:r w:rsidRPr="00152318">
        <w:rPr>
          <w:rFonts w:ascii="Times New Roman" w:hAnsi="Times New Roman" w:cs="Times New Roman"/>
          <w:sz w:val="24"/>
          <w:szCs w:val="24"/>
        </w:rPr>
        <w:t xml:space="preserve"> informational resources, Method guides systematic functioning</w:t>
      </w:r>
      <w:r w:rsidRPr="00152318">
        <w:rPr>
          <w:rFonts w:ascii="Times New Roman" w:hAnsi="Times New Roman" w:cs="Times New Roman"/>
          <w:sz w:val="24"/>
          <w:szCs w:val="24"/>
        </w:rPr>
        <w:t>,</w:t>
      </w:r>
      <w:r w:rsidRPr="00152318">
        <w:rPr>
          <w:rFonts w:ascii="Times New Roman" w:hAnsi="Times New Roman" w:cs="Times New Roman"/>
          <w:sz w:val="24"/>
          <w:szCs w:val="24"/>
        </w:rPr>
        <w:t xml:space="preserve"> and Money supports the sustainability of all operations. Together</w:t>
      </w:r>
      <w:r w:rsidRPr="00152318">
        <w:rPr>
          <w:rFonts w:ascii="Times New Roman" w:hAnsi="Times New Roman" w:cs="Times New Roman"/>
          <w:sz w:val="24"/>
          <w:szCs w:val="24"/>
        </w:rPr>
        <w:t>,</w:t>
      </w:r>
      <w:r w:rsidRPr="00152318">
        <w:rPr>
          <w:rFonts w:ascii="Times New Roman" w:hAnsi="Times New Roman" w:cs="Times New Roman"/>
          <w:sz w:val="24"/>
          <w:szCs w:val="24"/>
        </w:rPr>
        <w:t xml:space="preserve"> they create a well-organized, user-friendly, and </w:t>
      </w:r>
      <w:r w:rsidRPr="00152318">
        <w:rPr>
          <w:rFonts w:ascii="Times New Roman" w:hAnsi="Times New Roman" w:cs="Times New Roman"/>
          <w:sz w:val="24"/>
          <w:szCs w:val="24"/>
        </w:rPr>
        <w:t>dynamic</w:t>
      </w:r>
      <w:r w:rsidRPr="00152318">
        <w:rPr>
          <w:rFonts w:ascii="Times New Roman" w:hAnsi="Times New Roman" w:cs="Times New Roman"/>
          <w:sz w:val="24"/>
          <w:szCs w:val="24"/>
        </w:rPr>
        <w:t xml:space="preserve"> library system that meets the challenging needs of users in the digital era.</w:t>
      </w:r>
      <w:r w:rsidRPr="00152318">
        <w:rPr>
          <w:rFonts w:ascii="Times New Roman" w:hAnsi="Times New Roman" w:cs="Times New Roman"/>
          <w:sz w:val="24"/>
          <w:szCs w:val="24"/>
        </w:rPr>
        <w:tab/>
      </w:r>
    </w:p>
    <w:p w14:paraId="3FC4E7A3" w14:textId="73A5AB87" w:rsidR="00152318" w:rsidRPr="00152318" w:rsidRDefault="00152318" w:rsidP="00B04ED0">
      <w:pPr>
        <w:spacing w:after="120"/>
        <w:rPr>
          <w:rFonts w:ascii="Times New Roman" w:hAnsi="Times New Roman" w:cs="Times New Roman"/>
          <w:b/>
          <w:sz w:val="24"/>
          <w:szCs w:val="24"/>
        </w:rPr>
      </w:pPr>
      <w:r w:rsidRPr="00152318">
        <w:rPr>
          <w:rFonts w:ascii="Times New Roman" w:hAnsi="Times New Roman" w:cs="Times New Roman"/>
          <w:b/>
          <w:sz w:val="24"/>
          <w:szCs w:val="24"/>
        </w:rPr>
        <w:t>References</w:t>
      </w:r>
    </w:p>
    <w:p w14:paraId="7FF741C9" w14:textId="22567D6F"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sz w:val="24"/>
          <w:szCs w:val="24"/>
        </w:rPr>
        <w:fldChar w:fldCharType="begin"/>
      </w:r>
      <w:r w:rsidRPr="00152318">
        <w:rPr>
          <w:rFonts w:ascii="Times New Roman" w:hAnsi="Times New Roman" w:cs="Times New Roman"/>
          <w:sz w:val="24"/>
          <w:szCs w:val="24"/>
        </w:rPr>
        <w:instrText xml:space="preserve"> BIBLIOGRAPHY  \l 1033 </w:instrText>
      </w:r>
      <w:r w:rsidRPr="00152318">
        <w:rPr>
          <w:rFonts w:ascii="Times New Roman" w:hAnsi="Times New Roman" w:cs="Times New Roman"/>
          <w:sz w:val="24"/>
          <w:szCs w:val="24"/>
        </w:rPr>
        <w:fldChar w:fldCharType="separate"/>
      </w:r>
      <w:r w:rsidRPr="00152318">
        <w:rPr>
          <w:rFonts w:ascii="Times New Roman" w:hAnsi="Times New Roman" w:cs="Times New Roman"/>
          <w:noProof/>
          <w:sz w:val="24"/>
          <w:szCs w:val="24"/>
        </w:rPr>
        <w:t xml:space="preserve">1, J. D. (2004). Stock of study </w:t>
      </w:r>
      <w:r>
        <w:rPr>
          <w:rFonts w:ascii="Times New Roman" w:hAnsi="Times New Roman" w:cs="Times New Roman"/>
          <w:noProof/>
          <w:sz w:val="24"/>
          <w:szCs w:val="24"/>
        </w:rPr>
        <w:t>methods</w:t>
      </w:r>
      <w:r w:rsidRPr="00152318">
        <w:rPr>
          <w:rFonts w:ascii="Times New Roman" w:hAnsi="Times New Roman" w:cs="Times New Roman"/>
          <w:noProof/>
          <w:sz w:val="24"/>
          <w:szCs w:val="24"/>
        </w:rPr>
        <w:t xml:space="preserve"> for freedom and information. </w:t>
      </w:r>
      <w:r w:rsidRPr="00152318">
        <w:rPr>
          <w:rFonts w:ascii="Times New Roman" w:hAnsi="Times New Roman" w:cs="Times New Roman"/>
          <w:i/>
          <w:iCs/>
          <w:noProof/>
          <w:sz w:val="24"/>
          <w:szCs w:val="24"/>
        </w:rPr>
        <w:t>PMCID: PMC314107</w:t>
      </w:r>
      <w:r w:rsidRPr="00152318">
        <w:rPr>
          <w:rFonts w:ascii="Times New Roman" w:hAnsi="Times New Roman" w:cs="Times New Roman"/>
          <w:noProof/>
          <w:sz w:val="24"/>
          <w:szCs w:val="24"/>
        </w:rPr>
        <w:t>, 83-90.</w:t>
      </w:r>
    </w:p>
    <w:p w14:paraId="4BA3B999" w14:textId="56162E36"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A. U. (2018). Discussion of methodology and methods </w:t>
      </w:r>
      <w:r>
        <w:rPr>
          <w:rFonts w:ascii="Times New Roman" w:hAnsi="Times New Roman" w:cs="Times New Roman"/>
          <w:noProof/>
          <w:sz w:val="24"/>
          <w:szCs w:val="24"/>
        </w:rPr>
        <w:t>applied in library</w:t>
      </w:r>
      <w:r w:rsidRPr="00152318">
        <w:rPr>
          <w:rFonts w:ascii="Times New Roman" w:hAnsi="Times New Roman" w:cs="Times New Roman"/>
          <w:noProof/>
          <w:sz w:val="24"/>
          <w:szCs w:val="24"/>
        </w:rPr>
        <w:t xml:space="preserve"> science research: A proper review. </w:t>
      </w:r>
      <w:r w:rsidRPr="00152318">
        <w:rPr>
          <w:rFonts w:ascii="Times New Roman" w:hAnsi="Times New Roman" w:cs="Times New Roman"/>
          <w:i/>
          <w:iCs/>
          <w:noProof/>
          <w:sz w:val="24"/>
          <w:szCs w:val="24"/>
        </w:rPr>
        <w:t>Library &amp;Documentation studies.</w:t>
      </w:r>
    </w:p>
    <w:p w14:paraId="63140CE7" w14:textId="6D3DB9BB"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Ali, H. K. (2022). Examination of </w:t>
      </w:r>
      <w:r>
        <w:rPr>
          <w:rFonts w:ascii="Times New Roman" w:hAnsi="Times New Roman" w:cs="Times New Roman"/>
          <w:noProof/>
          <w:sz w:val="24"/>
          <w:szCs w:val="24"/>
        </w:rPr>
        <w:t xml:space="preserve">the </w:t>
      </w:r>
      <w:r w:rsidRPr="00152318">
        <w:rPr>
          <w:rFonts w:ascii="Times New Roman" w:hAnsi="Times New Roman" w:cs="Times New Roman"/>
          <w:noProof/>
          <w:sz w:val="24"/>
          <w:szCs w:val="24"/>
        </w:rPr>
        <w:t xml:space="preserve">Five Laws of LIS  and </w:t>
      </w:r>
      <w:r>
        <w:rPr>
          <w:rFonts w:ascii="Times New Roman" w:hAnsi="Times New Roman" w:cs="Times New Roman"/>
          <w:noProof/>
          <w:sz w:val="24"/>
          <w:szCs w:val="24"/>
        </w:rPr>
        <w:t>its use of modern technology in the</w:t>
      </w:r>
      <w:r w:rsidRPr="00152318">
        <w:rPr>
          <w:rFonts w:ascii="Times New Roman" w:hAnsi="Times New Roman" w:cs="Times New Roman"/>
          <w:i/>
          <w:iCs/>
          <w:noProof/>
          <w:sz w:val="24"/>
          <w:szCs w:val="24"/>
        </w:rPr>
        <w:t xml:space="preserve"> scholarly periodical</w:t>
      </w:r>
      <w:r w:rsidRPr="00152318">
        <w:rPr>
          <w:rFonts w:ascii="Times New Roman" w:hAnsi="Times New Roman" w:cs="Times New Roman"/>
          <w:noProof/>
          <w:sz w:val="24"/>
          <w:szCs w:val="24"/>
        </w:rPr>
        <w:t>, NA.</w:t>
      </w:r>
    </w:p>
    <w:p w14:paraId="133FF075" w14:textId="2B94EA05"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Asundi, A. Y. (2013). Principales of LIS  turns 80.</w:t>
      </w:r>
      <w:r>
        <w:rPr>
          <w:rFonts w:ascii="Times New Roman" w:hAnsi="Times New Roman" w:cs="Times New Roman"/>
          <w:noProof/>
          <w:sz w:val="24"/>
          <w:szCs w:val="24"/>
        </w:rPr>
        <w:t xml:space="preserve"> </w:t>
      </w:r>
      <w:r w:rsidRPr="00152318">
        <w:rPr>
          <w:rFonts w:ascii="Times New Roman" w:hAnsi="Times New Roman" w:cs="Times New Roman"/>
          <w:noProof/>
          <w:sz w:val="24"/>
          <w:szCs w:val="24"/>
        </w:rPr>
        <w:t xml:space="preserve">Intelligence and communication, </w:t>
      </w:r>
    </w:p>
    <w:p w14:paraId="16F8799F" w14:textId="251B9989"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Author, S. V., &amp; Garoufallou, E. (2019). Data Technologies and Applications. </w:t>
      </w:r>
      <w:r w:rsidRPr="00152318">
        <w:rPr>
          <w:rFonts w:ascii="Times New Roman" w:hAnsi="Times New Roman" w:cs="Times New Roman"/>
          <w:i/>
          <w:iCs/>
          <w:noProof/>
          <w:sz w:val="24"/>
          <w:szCs w:val="24"/>
        </w:rPr>
        <w:t xml:space="preserve">LIS </w:t>
      </w:r>
      <w:r>
        <w:rPr>
          <w:rFonts w:ascii="Times New Roman" w:hAnsi="Times New Roman" w:cs="Times New Roman"/>
          <w:i/>
          <w:iCs/>
          <w:noProof/>
          <w:sz w:val="24"/>
          <w:szCs w:val="24"/>
        </w:rPr>
        <w:t>Information</w:t>
      </w:r>
      <w:r w:rsidRPr="00152318">
        <w:rPr>
          <w:rFonts w:ascii="Times New Roman" w:hAnsi="Times New Roman" w:cs="Times New Roman"/>
          <w:i/>
          <w:iCs/>
          <w:noProof/>
          <w:sz w:val="24"/>
          <w:szCs w:val="24"/>
        </w:rPr>
        <w:t>, Volume 53, Issue 4</w:t>
      </w:r>
      <w:r w:rsidRPr="00152318">
        <w:rPr>
          <w:rFonts w:ascii="Times New Roman" w:hAnsi="Times New Roman" w:cs="Times New Roman"/>
          <w:noProof/>
          <w:sz w:val="24"/>
          <w:szCs w:val="24"/>
        </w:rPr>
        <w:t xml:space="preserve"> (Data Technologies and Applications (2019) 53 (4): 422–441).</w:t>
      </w:r>
    </w:p>
    <w:p w14:paraId="555E7651" w14:textId="77777777"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Buckland,M.(2012). Type of information science. </w:t>
      </w:r>
      <w:r w:rsidRPr="00152318">
        <w:rPr>
          <w:rFonts w:ascii="Times New Roman" w:hAnsi="Times New Roman" w:cs="Times New Roman"/>
          <w:i/>
          <w:iCs/>
          <w:noProof/>
          <w:sz w:val="24"/>
          <w:szCs w:val="24"/>
        </w:rPr>
        <w:t>Science and technology journal and information</w:t>
      </w:r>
    </w:p>
    <w:p w14:paraId="23EDEC0D" w14:textId="04F2616D"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Budd, J. M. (1995). </w:t>
      </w:r>
      <w:r w:rsidR="00B04ED0">
        <w:rPr>
          <w:rFonts w:ascii="Times New Roman" w:hAnsi="Times New Roman" w:cs="Times New Roman"/>
          <w:noProof/>
          <w:sz w:val="24"/>
          <w:szCs w:val="24"/>
        </w:rPr>
        <w:t>A journal for library science and its</w:t>
      </w:r>
      <w:r w:rsidRPr="00152318">
        <w:rPr>
          <w:rFonts w:ascii="Times New Roman" w:hAnsi="Times New Roman" w:cs="Times New Roman"/>
          <w:noProof/>
          <w:sz w:val="24"/>
          <w:szCs w:val="24"/>
        </w:rPr>
        <w:t xml:space="preserve"> information. A</w:t>
      </w:r>
      <w:r w:rsidRPr="00152318">
        <w:rPr>
          <w:rFonts w:ascii="Times New Roman" w:hAnsi="Times New Roman" w:cs="Times New Roman"/>
          <w:i/>
          <w:iCs/>
          <w:noProof/>
          <w:sz w:val="24"/>
          <w:szCs w:val="24"/>
        </w:rPr>
        <w:t xml:space="preserve"> library </w:t>
      </w:r>
      <w:r w:rsidR="00B04ED0">
        <w:rPr>
          <w:rFonts w:ascii="Times New Roman" w:hAnsi="Times New Roman" w:cs="Times New Roman"/>
          <w:i/>
          <w:iCs/>
          <w:noProof/>
          <w:sz w:val="24"/>
          <w:szCs w:val="24"/>
        </w:rPr>
        <w:t>quarterly</w:t>
      </w:r>
      <w:r w:rsidRPr="00152318">
        <w:rPr>
          <w:rFonts w:ascii="Times New Roman" w:hAnsi="Times New Roman" w:cs="Times New Roman"/>
          <w:i/>
          <w:iCs/>
          <w:noProof/>
          <w:sz w:val="24"/>
          <w:szCs w:val="24"/>
        </w:rPr>
        <w:t xml:space="preserve"> 65(3)</w:t>
      </w:r>
      <w:r w:rsidRPr="00152318">
        <w:rPr>
          <w:rFonts w:ascii="Times New Roman" w:hAnsi="Times New Roman" w:cs="Times New Roman"/>
          <w:noProof/>
          <w:sz w:val="24"/>
          <w:szCs w:val="24"/>
        </w:rPr>
        <w:t>.</w:t>
      </w:r>
    </w:p>
    <w:p w14:paraId="79857467" w14:textId="2A6B0822"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Chu,</w:t>
      </w:r>
      <w:r w:rsidR="00B04ED0">
        <w:rPr>
          <w:rFonts w:ascii="Times New Roman" w:hAnsi="Times New Roman" w:cs="Times New Roman"/>
          <w:noProof/>
          <w:sz w:val="24"/>
          <w:szCs w:val="24"/>
        </w:rPr>
        <w:t xml:space="preserve"> </w:t>
      </w:r>
      <w:r w:rsidRPr="00152318">
        <w:rPr>
          <w:rFonts w:ascii="Times New Roman" w:hAnsi="Times New Roman" w:cs="Times New Roman"/>
          <w:noProof/>
          <w:sz w:val="24"/>
          <w:szCs w:val="24"/>
        </w:rPr>
        <w:t xml:space="preserve">H. (2015). Method of research for methodology: Content and </w:t>
      </w:r>
      <w:r w:rsidR="00B04ED0">
        <w:rPr>
          <w:rFonts w:ascii="Times New Roman" w:hAnsi="Times New Roman" w:cs="Times New Roman"/>
          <w:noProof/>
          <w:sz w:val="24"/>
          <w:szCs w:val="24"/>
        </w:rPr>
        <w:t>its</w:t>
      </w:r>
      <w:r w:rsidRPr="00152318">
        <w:rPr>
          <w:rFonts w:ascii="Times New Roman" w:hAnsi="Times New Roman" w:cs="Times New Roman"/>
          <w:noProof/>
          <w:sz w:val="24"/>
          <w:szCs w:val="24"/>
        </w:rPr>
        <w:t xml:space="preserve"> analysis. </w:t>
      </w:r>
      <w:r w:rsidRPr="00152318">
        <w:rPr>
          <w:rFonts w:ascii="Times New Roman" w:hAnsi="Times New Roman" w:cs="Times New Roman"/>
          <w:i/>
          <w:iCs/>
          <w:noProof/>
          <w:sz w:val="24"/>
          <w:szCs w:val="24"/>
        </w:rPr>
        <w:t>Data and understanding</w:t>
      </w:r>
      <w:r w:rsidRPr="00152318">
        <w:rPr>
          <w:rFonts w:ascii="Times New Roman" w:hAnsi="Times New Roman" w:cs="Times New Roman"/>
          <w:noProof/>
          <w:sz w:val="24"/>
          <w:szCs w:val="24"/>
        </w:rPr>
        <w:t>.</w:t>
      </w:r>
    </w:p>
    <w:p w14:paraId="0FCF90C7" w14:textId="278F2772"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lastRenderedPageBreak/>
        <w:t xml:space="preserve">Connaway, L. S., &amp; Powell, R. R. (2010). Basic research methods for librarians. </w:t>
      </w:r>
      <w:r w:rsidRPr="00152318">
        <w:rPr>
          <w:rFonts w:ascii="Times New Roman" w:hAnsi="Times New Roman" w:cs="Times New Roman"/>
          <w:i/>
          <w:iCs/>
          <w:noProof/>
          <w:sz w:val="24"/>
          <w:szCs w:val="24"/>
        </w:rPr>
        <w:t xml:space="preserve">Library </w:t>
      </w:r>
      <w:r w:rsidR="00B04ED0">
        <w:rPr>
          <w:rFonts w:ascii="Times New Roman" w:hAnsi="Times New Roman" w:cs="Times New Roman"/>
          <w:i/>
          <w:iCs/>
          <w:noProof/>
          <w:sz w:val="24"/>
          <w:szCs w:val="24"/>
        </w:rPr>
        <w:t xml:space="preserve">Science Research Methodology. </w:t>
      </w:r>
      <w:r w:rsidRPr="00152318">
        <w:rPr>
          <w:rFonts w:ascii="Times New Roman" w:hAnsi="Times New Roman" w:cs="Times New Roman"/>
          <w:i/>
          <w:iCs/>
          <w:noProof/>
          <w:sz w:val="24"/>
          <w:szCs w:val="24"/>
        </w:rPr>
        <w:t>Z669.7.P68 2010</w:t>
      </w:r>
      <w:r w:rsidRPr="00152318">
        <w:rPr>
          <w:rFonts w:ascii="Times New Roman" w:hAnsi="Times New Roman" w:cs="Times New Roman"/>
          <w:noProof/>
          <w:sz w:val="24"/>
          <w:szCs w:val="24"/>
        </w:rPr>
        <w:t>.</w:t>
      </w:r>
    </w:p>
    <w:p w14:paraId="28F1D16D" w14:textId="3C1DA5F4"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Connaway, L. S., &amp; Powell, R. R. (2010). Basic research methods for librarians. </w:t>
      </w:r>
      <w:r w:rsidRPr="00152318">
        <w:rPr>
          <w:rFonts w:ascii="Times New Roman" w:hAnsi="Times New Roman" w:cs="Times New Roman"/>
          <w:i/>
          <w:iCs/>
          <w:noProof/>
          <w:sz w:val="24"/>
          <w:szCs w:val="24"/>
        </w:rPr>
        <w:t xml:space="preserve">Library </w:t>
      </w:r>
      <w:r w:rsidR="00B04ED0">
        <w:rPr>
          <w:rFonts w:ascii="Times New Roman" w:hAnsi="Times New Roman" w:cs="Times New Roman"/>
          <w:i/>
          <w:iCs/>
          <w:noProof/>
          <w:sz w:val="24"/>
          <w:szCs w:val="24"/>
        </w:rPr>
        <w:t xml:space="preserve">Science Research Methodology. </w:t>
      </w:r>
      <w:r w:rsidRPr="00152318">
        <w:rPr>
          <w:rFonts w:ascii="Times New Roman" w:hAnsi="Times New Roman" w:cs="Times New Roman"/>
          <w:i/>
          <w:iCs/>
          <w:noProof/>
          <w:sz w:val="24"/>
          <w:szCs w:val="24"/>
        </w:rPr>
        <w:t>Z669.7.P68</w:t>
      </w:r>
      <w:r w:rsidRPr="00152318">
        <w:rPr>
          <w:rFonts w:ascii="Times New Roman" w:hAnsi="Times New Roman" w:cs="Times New Roman"/>
          <w:noProof/>
          <w:sz w:val="24"/>
          <w:szCs w:val="24"/>
        </w:rPr>
        <w:t>.</w:t>
      </w:r>
    </w:p>
    <w:p w14:paraId="5FFBFFBD" w14:textId="4AFDB847"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Cordell, R. (2020, July 14). Machine Learning</w:t>
      </w:r>
      <w:r w:rsidR="00B04ED0">
        <w:rPr>
          <w:rFonts w:ascii="Times New Roman" w:hAnsi="Times New Roman" w:cs="Times New Roman"/>
          <w:noProof/>
          <w:sz w:val="24"/>
          <w:szCs w:val="24"/>
        </w:rPr>
        <w:t>—Libraries</w:t>
      </w:r>
      <w:r w:rsidR="00B04ED0">
        <w:rPr>
          <w:rFonts w:ascii="Times New Roman" w:hAnsi="Times New Roman" w:cs="Times New Roman"/>
          <w:i/>
          <w:iCs/>
          <w:noProof/>
          <w:sz w:val="24"/>
          <w:szCs w:val="24"/>
        </w:rPr>
        <w:t>: A Report</w:t>
      </w:r>
      <w:r w:rsidRPr="00152318">
        <w:rPr>
          <w:rFonts w:ascii="Times New Roman" w:hAnsi="Times New Roman" w:cs="Times New Roman"/>
          <w:i/>
          <w:iCs/>
          <w:noProof/>
          <w:sz w:val="24"/>
          <w:szCs w:val="24"/>
        </w:rPr>
        <w:t xml:space="preserve"> on the State of the Field</w:t>
      </w:r>
      <w:r w:rsidRPr="00152318">
        <w:rPr>
          <w:rFonts w:ascii="Times New Roman" w:hAnsi="Times New Roman" w:cs="Times New Roman"/>
          <w:noProof/>
          <w:sz w:val="24"/>
          <w:szCs w:val="24"/>
        </w:rPr>
        <w:t>.</w:t>
      </w:r>
    </w:p>
    <w:p w14:paraId="618ED7E4" w14:textId="24E79530"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Eggehe, L. (1990). Introduction to informetrics</w:t>
      </w:r>
      <w:r w:rsidR="00B04ED0">
        <w:rPr>
          <w:rFonts w:ascii="Times New Roman" w:hAnsi="Times New Roman" w:cs="Times New Roman"/>
          <w:noProof/>
          <w:sz w:val="24"/>
          <w:szCs w:val="24"/>
        </w:rPr>
        <w:t>: Quantitative methods in library, documentation,</w:t>
      </w:r>
      <w:r w:rsidRPr="00152318">
        <w:rPr>
          <w:rFonts w:ascii="Times New Roman" w:hAnsi="Times New Roman" w:cs="Times New Roman"/>
          <w:noProof/>
          <w:sz w:val="24"/>
          <w:szCs w:val="24"/>
        </w:rPr>
        <w:t xml:space="preserve"> and information science. </w:t>
      </w:r>
      <w:r w:rsidRPr="00152318">
        <w:rPr>
          <w:rFonts w:ascii="Times New Roman" w:hAnsi="Times New Roman" w:cs="Times New Roman"/>
          <w:i/>
          <w:iCs/>
          <w:noProof/>
          <w:sz w:val="24"/>
          <w:szCs w:val="24"/>
        </w:rPr>
        <w:t>Elsevier Science Publishers</w:t>
      </w:r>
      <w:r w:rsidRPr="00152318">
        <w:rPr>
          <w:rFonts w:ascii="Times New Roman" w:hAnsi="Times New Roman" w:cs="Times New Roman"/>
          <w:noProof/>
          <w:sz w:val="24"/>
          <w:szCs w:val="24"/>
        </w:rPr>
        <w:t>.</w:t>
      </w:r>
    </w:p>
    <w:p w14:paraId="3FFD24B0" w14:textId="5EE50FC3"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EGGHE, L. (1990). Introduction to Informetrics. Quantitative Methods in Library, Documentation</w:t>
      </w:r>
      <w:r w:rsidR="00B04ED0">
        <w:rPr>
          <w:rFonts w:ascii="Times New Roman" w:hAnsi="Times New Roman" w:cs="Times New Roman"/>
          <w:noProof/>
          <w:sz w:val="24"/>
          <w:szCs w:val="24"/>
        </w:rPr>
        <w:t>,</w:t>
      </w:r>
      <w:r w:rsidRPr="00152318">
        <w:rPr>
          <w:rFonts w:ascii="Times New Roman" w:hAnsi="Times New Roman" w:cs="Times New Roman"/>
          <w:noProof/>
          <w:sz w:val="24"/>
          <w:szCs w:val="24"/>
        </w:rPr>
        <w:t xml:space="preserve"> and Information Science. </w:t>
      </w:r>
      <w:r w:rsidRPr="00152318">
        <w:rPr>
          <w:rFonts w:ascii="Times New Roman" w:hAnsi="Times New Roman" w:cs="Times New Roman"/>
          <w:i/>
          <w:iCs/>
          <w:noProof/>
          <w:sz w:val="24"/>
          <w:szCs w:val="24"/>
        </w:rPr>
        <w:t>Quantitative Methods in Library, Documentation</w:t>
      </w:r>
      <w:r w:rsidR="00B04ED0">
        <w:rPr>
          <w:rFonts w:ascii="Times New Roman" w:hAnsi="Times New Roman" w:cs="Times New Roman"/>
          <w:i/>
          <w:iCs/>
          <w:noProof/>
          <w:sz w:val="24"/>
          <w:szCs w:val="24"/>
        </w:rPr>
        <w:t>,</w:t>
      </w:r>
      <w:r w:rsidRPr="00152318">
        <w:rPr>
          <w:rFonts w:ascii="Times New Roman" w:hAnsi="Times New Roman" w:cs="Times New Roman"/>
          <w:i/>
          <w:iCs/>
          <w:noProof/>
          <w:sz w:val="24"/>
          <w:szCs w:val="24"/>
        </w:rPr>
        <w:t xml:space="preserve"> and Information Science</w:t>
      </w:r>
      <w:r w:rsidRPr="00152318">
        <w:rPr>
          <w:rFonts w:ascii="Times New Roman" w:hAnsi="Times New Roman" w:cs="Times New Roman"/>
          <w:noProof/>
          <w:sz w:val="24"/>
          <w:szCs w:val="24"/>
        </w:rPr>
        <w:t>.</w:t>
      </w:r>
    </w:p>
    <w:p w14:paraId="6D754C20" w14:textId="2AB10B4F"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Egghe, L. (1990). Introduction to informetrics.Quantitative methods in library,</w:t>
      </w:r>
      <w:r w:rsidR="00B04ED0">
        <w:rPr>
          <w:rFonts w:ascii="Times New Roman" w:hAnsi="Times New Roman" w:cs="Times New Roman"/>
          <w:noProof/>
          <w:sz w:val="24"/>
          <w:szCs w:val="24"/>
        </w:rPr>
        <w:t xml:space="preserve"> </w:t>
      </w:r>
      <w:r w:rsidRPr="00152318">
        <w:rPr>
          <w:rFonts w:ascii="Times New Roman" w:hAnsi="Times New Roman" w:cs="Times New Roman"/>
          <w:noProof/>
          <w:sz w:val="24"/>
          <w:szCs w:val="24"/>
        </w:rPr>
        <w:t>documentation</w:t>
      </w:r>
      <w:r w:rsidR="00B04ED0">
        <w:rPr>
          <w:rFonts w:ascii="Times New Roman" w:hAnsi="Times New Roman" w:cs="Times New Roman"/>
          <w:noProof/>
          <w:sz w:val="24"/>
          <w:szCs w:val="24"/>
        </w:rPr>
        <w:t>,</w:t>
      </w:r>
      <w:r w:rsidRPr="00152318">
        <w:rPr>
          <w:rFonts w:ascii="Times New Roman" w:hAnsi="Times New Roman" w:cs="Times New Roman"/>
          <w:noProof/>
          <w:sz w:val="24"/>
          <w:szCs w:val="24"/>
        </w:rPr>
        <w:t xml:space="preserve"> and information science. </w:t>
      </w:r>
      <w:r w:rsidRPr="00152318">
        <w:rPr>
          <w:rFonts w:ascii="Times New Roman" w:hAnsi="Times New Roman" w:cs="Times New Roman"/>
          <w:i/>
          <w:iCs/>
          <w:noProof/>
          <w:sz w:val="24"/>
          <w:szCs w:val="24"/>
        </w:rPr>
        <w:t>Elsevier Science Publishers</w:t>
      </w:r>
      <w:r w:rsidRPr="00152318">
        <w:rPr>
          <w:rFonts w:ascii="Times New Roman" w:hAnsi="Times New Roman" w:cs="Times New Roman"/>
          <w:noProof/>
          <w:sz w:val="24"/>
          <w:szCs w:val="24"/>
        </w:rPr>
        <w:t>.</w:t>
      </w:r>
    </w:p>
    <w:p w14:paraId="47F65FCF" w14:textId="357567A0"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EGGHE, L. R. (1990). Introduction to Informetrics. Quantitative Methods in Library, Documentation</w:t>
      </w:r>
      <w:r w:rsidR="00B04ED0">
        <w:rPr>
          <w:rFonts w:ascii="Times New Roman" w:hAnsi="Times New Roman" w:cs="Times New Roman"/>
          <w:noProof/>
          <w:sz w:val="24"/>
          <w:szCs w:val="24"/>
        </w:rPr>
        <w:t>,</w:t>
      </w:r>
      <w:r w:rsidRPr="00152318">
        <w:rPr>
          <w:rFonts w:ascii="Times New Roman" w:hAnsi="Times New Roman" w:cs="Times New Roman"/>
          <w:noProof/>
          <w:sz w:val="24"/>
          <w:szCs w:val="24"/>
        </w:rPr>
        <w:t xml:space="preserve"> and Information Science. </w:t>
      </w:r>
      <w:r w:rsidRPr="00152318">
        <w:rPr>
          <w:rFonts w:ascii="Times New Roman" w:hAnsi="Times New Roman" w:cs="Times New Roman"/>
          <w:i/>
          <w:iCs/>
          <w:noProof/>
          <w:sz w:val="24"/>
          <w:szCs w:val="24"/>
        </w:rPr>
        <w:t>Quantitative Methods in Library, Documentation</w:t>
      </w:r>
      <w:r w:rsidR="00B04ED0">
        <w:rPr>
          <w:rFonts w:ascii="Times New Roman" w:hAnsi="Times New Roman" w:cs="Times New Roman"/>
          <w:i/>
          <w:iCs/>
          <w:noProof/>
          <w:sz w:val="24"/>
          <w:szCs w:val="24"/>
        </w:rPr>
        <w:t>,</w:t>
      </w:r>
      <w:r w:rsidRPr="00152318">
        <w:rPr>
          <w:rFonts w:ascii="Times New Roman" w:hAnsi="Times New Roman" w:cs="Times New Roman"/>
          <w:i/>
          <w:iCs/>
          <w:noProof/>
          <w:sz w:val="24"/>
          <w:szCs w:val="24"/>
        </w:rPr>
        <w:t xml:space="preserve"> and Information Science</w:t>
      </w:r>
      <w:r w:rsidRPr="00152318">
        <w:rPr>
          <w:rFonts w:ascii="Times New Roman" w:hAnsi="Times New Roman" w:cs="Times New Roman"/>
          <w:noProof/>
          <w:sz w:val="24"/>
          <w:szCs w:val="24"/>
        </w:rPr>
        <w:t>.</w:t>
      </w:r>
    </w:p>
    <w:p w14:paraId="51C66F86" w14:textId="6AABC4CC"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Fang, M. (2023). A book review of "The Five Laws of Library Science. </w:t>
      </w:r>
      <w:r w:rsidRPr="00152318">
        <w:rPr>
          <w:rFonts w:ascii="Times New Roman" w:hAnsi="Times New Roman" w:cs="Times New Roman"/>
          <w:i/>
          <w:iCs/>
          <w:noProof/>
          <w:sz w:val="24"/>
          <w:szCs w:val="24"/>
        </w:rPr>
        <w:t>Education, Science, Technology, Innovation</w:t>
      </w:r>
      <w:r w:rsidR="00B04ED0">
        <w:rPr>
          <w:rFonts w:ascii="Times New Roman" w:hAnsi="Times New Roman" w:cs="Times New Roman"/>
          <w:i/>
          <w:iCs/>
          <w:noProof/>
          <w:sz w:val="24"/>
          <w:szCs w:val="24"/>
        </w:rPr>
        <w:t>,</w:t>
      </w:r>
      <w:r w:rsidRPr="00152318">
        <w:rPr>
          <w:rFonts w:ascii="Times New Roman" w:hAnsi="Times New Roman" w:cs="Times New Roman"/>
          <w:i/>
          <w:iCs/>
          <w:noProof/>
          <w:sz w:val="24"/>
          <w:szCs w:val="24"/>
        </w:rPr>
        <w:t xml:space="preserve"> and Life</w:t>
      </w:r>
      <w:r w:rsidRPr="00152318">
        <w:rPr>
          <w:rFonts w:ascii="Times New Roman" w:hAnsi="Times New Roman" w:cs="Times New Roman"/>
          <w:noProof/>
          <w:sz w:val="24"/>
          <w:szCs w:val="24"/>
        </w:rPr>
        <w:t>, Not Specified.</w:t>
      </w:r>
    </w:p>
    <w:p w14:paraId="44B15407" w14:textId="10C802F9"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Ferran, N. (2012). Research methods and techniques in </w:t>
      </w:r>
      <w:r w:rsidR="00B04ED0">
        <w:rPr>
          <w:rFonts w:ascii="Times New Roman" w:hAnsi="Times New Roman" w:cs="Times New Roman"/>
          <w:noProof/>
          <w:sz w:val="24"/>
          <w:szCs w:val="24"/>
        </w:rPr>
        <w:t>Spanish-language library and information science journals</w:t>
      </w:r>
      <w:r w:rsidRPr="00152318">
        <w:rPr>
          <w:rFonts w:ascii="Times New Roman" w:hAnsi="Times New Roman" w:cs="Times New Roman"/>
          <w:noProof/>
          <w:sz w:val="24"/>
          <w:szCs w:val="24"/>
        </w:rPr>
        <w:t xml:space="preserve">. </w:t>
      </w:r>
      <w:r w:rsidRPr="00152318">
        <w:rPr>
          <w:rFonts w:ascii="Times New Roman" w:hAnsi="Times New Roman" w:cs="Times New Roman"/>
          <w:i/>
          <w:iCs/>
          <w:noProof/>
          <w:sz w:val="24"/>
          <w:szCs w:val="24"/>
        </w:rPr>
        <w:t>https://hdl.handle.net/10609/70642</w:t>
      </w:r>
      <w:r w:rsidRPr="00152318">
        <w:rPr>
          <w:rFonts w:ascii="Times New Roman" w:hAnsi="Times New Roman" w:cs="Times New Roman"/>
          <w:noProof/>
          <w:sz w:val="24"/>
          <w:szCs w:val="24"/>
        </w:rPr>
        <w:t xml:space="preserve"> .</w:t>
      </w:r>
    </w:p>
    <w:p w14:paraId="61F15D0B" w14:textId="77777777"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Haeckel, E. (1866). Human ecology. </w:t>
      </w:r>
      <w:r w:rsidRPr="00152318">
        <w:rPr>
          <w:rFonts w:ascii="Times New Roman" w:hAnsi="Times New Roman" w:cs="Times New Roman"/>
          <w:i/>
          <w:iCs/>
          <w:noProof/>
          <w:sz w:val="24"/>
          <w:szCs w:val="24"/>
        </w:rPr>
        <w:t>Human Ecology" redirects here. For the scientific journal, see Human Ecology (journal).</w:t>
      </w:r>
    </w:p>
    <w:p w14:paraId="038B5A4C" w14:textId="1A044A01"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Hjørland, B. (2005). Empiricism, rationalism</w:t>
      </w:r>
      <w:r w:rsidR="00B04ED0">
        <w:rPr>
          <w:rFonts w:ascii="Times New Roman" w:hAnsi="Times New Roman" w:cs="Times New Roman"/>
          <w:noProof/>
          <w:sz w:val="24"/>
          <w:szCs w:val="24"/>
        </w:rPr>
        <w:t>,</w:t>
      </w:r>
      <w:r w:rsidRPr="00152318">
        <w:rPr>
          <w:rFonts w:ascii="Times New Roman" w:hAnsi="Times New Roman" w:cs="Times New Roman"/>
          <w:noProof/>
          <w:sz w:val="24"/>
          <w:szCs w:val="24"/>
        </w:rPr>
        <w:t xml:space="preserve"> and positivism in library and information science. </w:t>
      </w:r>
      <w:r w:rsidRPr="00152318">
        <w:rPr>
          <w:rFonts w:ascii="Times New Roman" w:hAnsi="Times New Roman" w:cs="Times New Roman"/>
          <w:i/>
          <w:iCs/>
          <w:noProof/>
          <w:sz w:val="24"/>
          <w:szCs w:val="24"/>
        </w:rPr>
        <w:t>Journal of Documentation</w:t>
      </w:r>
      <w:r w:rsidRPr="00152318">
        <w:rPr>
          <w:rFonts w:ascii="Times New Roman" w:hAnsi="Times New Roman" w:cs="Times New Roman"/>
          <w:noProof/>
          <w:sz w:val="24"/>
          <w:szCs w:val="24"/>
        </w:rPr>
        <w:t>.</w:t>
      </w:r>
    </w:p>
    <w:p w14:paraId="1413CD49" w14:textId="1CDFA5B5"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Ian Bogus, R. F. (2024). Stewarding the Collective Collection: An Analysis of Print Retention Data in the US and Canada. </w:t>
      </w:r>
      <w:r w:rsidRPr="00152318">
        <w:rPr>
          <w:rFonts w:ascii="Times New Roman" w:hAnsi="Times New Roman" w:cs="Times New Roman"/>
          <w:i/>
          <w:iCs/>
          <w:noProof/>
          <w:sz w:val="24"/>
          <w:szCs w:val="24"/>
        </w:rPr>
        <w:t>Stewarding the Collective Collection: An Analysis of Print Retention Data in the US and Canada</w:t>
      </w:r>
      <w:r w:rsidRPr="00152318">
        <w:rPr>
          <w:rFonts w:ascii="Times New Roman" w:hAnsi="Times New Roman" w:cs="Times New Roman"/>
          <w:noProof/>
          <w:sz w:val="24"/>
          <w:szCs w:val="24"/>
        </w:rPr>
        <w:t>.</w:t>
      </w:r>
    </w:p>
    <w:p w14:paraId="56B71B6C" w14:textId="6BD30442"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Igboechesi, G. P. (2025). Five Laws of Library Science in the context of modern academic libraries: </w:t>
      </w:r>
      <w:r w:rsidR="00B04ED0">
        <w:rPr>
          <w:rFonts w:ascii="Times New Roman" w:hAnsi="Times New Roman" w:cs="Times New Roman"/>
          <w:noProof/>
          <w:sz w:val="24"/>
          <w:szCs w:val="24"/>
        </w:rPr>
        <w:t>Their</w:t>
      </w:r>
      <w:r w:rsidRPr="00152318">
        <w:rPr>
          <w:rFonts w:ascii="Times New Roman" w:hAnsi="Times New Roman" w:cs="Times New Roman"/>
          <w:noProof/>
          <w:sz w:val="24"/>
          <w:szCs w:val="24"/>
        </w:rPr>
        <w:t xml:space="preserve"> relevance. </w:t>
      </w:r>
      <w:r w:rsidRPr="00152318">
        <w:rPr>
          <w:rFonts w:ascii="Times New Roman" w:hAnsi="Times New Roman" w:cs="Times New Roman"/>
          <w:i/>
          <w:iCs/>
          <w:noProof/>
          <w:sz w:val="24"/>
          <w:szCs w:val="24"/>
        </w:rPr>
        <w:t>International Journal of Library and Information Science Studies</w:t>
      </w:r>
      <w:r w:rsidRPr="00152318">
        <w:rPr>
          <w:rFonts w:ascii="Times New Roman" w:hAnsi="Times New Roman" w:cs="Times New Roman"/>
          <w:noProof/>
          <w:sz w:val="24"/>
          <w:szCs w:val="24"/>
        </w:rPr>
        <w:t>, NA.</w:t>
      </w:r>
    </w:p>
    <w:p w14:paraId="49A3D706" w14:textId="1CE968ED"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judge, K. (2016). The importance of money. </w:t>
      </w:r>
      <w:r w:rsidRPr="00152318">
        <w:rPr>
          <w:rFonts w:ascii="Times New Roman" w:hAnsi="Times New Roman" w:cs="Times New Roman"/>
          <w:i/>
          <w:iCs/>
          <w:noProof/>
          <w:sz w:val="24"/>
          <w:szCs w:val="24"/>
        </w:rPr>
        <w:t>Harv. L. Rev. 130, 1148, 2016</w:t>
      </w:r>
      <w:r w:rsidRPr="00152318">
        <w:rPr>
          <w:rFonts w:ascii="Times New Roman" w:hAnsi="Times New Roman" w:cs="Times New Roman"/>
          <w:noProof/>
          <w:sz w:val="24"/>
          <w:szCs w:val="24"/>
        </w:rPr>
        <w:t>.</w:t>
      </w:r>
    </w:p>
    <w:p w14:paraId="2D7CE463" w14:textId="659F3856"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Levitt, J. M. (2008). Citation levels and collaboration within library and information science</w:t>
      </w:r>
      <w:r w:rsidR="00B04ED0">
        <w:rPr>
          <w:rFonts w:ascii="Times New Roman" w:hAnsi="Times New Roman" w:cs="Times New Roman"/>
          <w:noProof/>
          <w:sz w:val="24"/>
          <w:szCs w:val="24"/>
        </w:rPr>
        <w:t>—Journal</w:t>
      </w:r>
      <w:r w:rsidRPr="00152318">
        <w:rPr>
          <w:rFonts w:ascii="Times New Roman" w:hAnsi="Times New Roman" w:cs="Times New Roman"/>
          <w:i/>
          <w:iCs/>
          <w:noProof/>
          <w:sz w:val="24"/>
          <w:szCs w:val="24"/>
        </w:rPr>
        <w:t xml:space="preserve"> of the American Society for Information Science and Technology</w:t>
      </w:r>
      <w:r w:rsidRPr="00152318">
        <w:rPr>
          <w:rFonts w:ascii="Times New Roman" w:hAnsi="Times New Roman" w:cs="Times New Roman"/>
          <w:noProof/>
          <w:sz w:val="24"/>
          <w:szCs w:val="24"/>
        </w:rPr>
        <w:t>.</w:t>
      </w:r>
    </w:p>
    <w:p w14:paraId="2B527053" w14:textId="78DD3C53"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Lynn Silipigni Connaway, L. A. (2025). Redefining the library experience: shaping future </w:t>
      </w:r>
      <w:r w:rsidR="00B04ED0">
        <w:rPr>
          <w:rFonts w:ascii="Times New Roman" w:hAnsi="Times New Roman" w:cs="Times New Roman"/>
          <w:noProof/>
          <w:sz w:val="24"/>
          <w:szCs w:val="24"/>
        </w:rPr>
        <w:t>community engagement</w:t>
      </w:r>
      <w:r w:rsidRPr="00152318">
        <w:rPr>
          <w:rFonts w:ascii="Times New Roman" w:hAnsi="Times New Roman" w:cs="Times New Roman"/>
          <w:noProof/>
          <w:sz w:val="24"/>
          <w:szCs w:val="24"/>
        </w:rPr>
        <w:t xml:space="preserve">. </w:t>
      </w:r>
      <w:r w:rsidRPr="00152318">
        <w:rPr>
          <w:rFonts w:ascii="Times New Roman" w:hAnsi="Times New Roman" w:cs="Times New Roman"/>
          <w:i/>
          <w:iCs/>
          <w:noProof/>
          <w:sz w:val="24"/>
          <w:szCs w:val="24"/>
        </w:rPr>
        <w:t>Redefining the Library Experience</w:t>
      </w:r>
      <w:r w:rsidRPr="00152318">
        <w:rPr>
          <w:rFonts w:ascii="Times New Roman" w:hAnsi="Times New Roman" w:cs="Times New Roman"/>
          <w:noProof/>
          <w:sz w:val="24"/>
          <w:szCs w:val="24"/>
        </w:rPr>
        <w:t>.</w:t>
      </w:r>
    </w:p>
    <w:p w14:paraId="14ABE923" w14:textId="4B42380C"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lastRenderedPageBreak/>
        <w:t>Malliari, A. T. (</w:t>
      </w:r>
      <w:r w:rsidR="00B04ED0">
        <w:rPr>
          <w:rFonts w:ascii="Times New Roman" w:hAnsi="Times New Roman" w:cs="Times New Roman"/>
          <w:noProof/>
          <w:sz w:val="24"/>
          <w:szCs w:val="24"/>
        </w:rPr>
        <w:t>library</w:t>
      </w:r>
      <w:r w:rsidRPr="00152318">
        <w:rPr>
          <w:rFonts w:ascii="Times New Roman" w:hAnsi="Times New Roman" w:cs="Times New Roman"/>
          <w:noProof/>
          <w:sz w:val="24"/>
          <w:szCs w:val="24"/>
        </w:rPr>
        <w:t xml:space="preserve"> and information science, research methods, research strategies, data ). Research Methods in Library and Information Science. </w:t>
      </w:r>
      <w:r w:rsidR="00B04ED0">
        <w:rPr>
          <w:rFonts w:ascii="Times New Roman" w:hAnsi="Times New Roman" w:cs="Times New Roman"/>
          <w:i/>
          <w:iCs/>
          <w:noProof/>
          <w:sz w:val="24"/>
          <w:szCs w:val="24"/>
        </w:rPr>
        <w:t>Library</w:t>
      </w:r>
      <w:r w:rsidRPr="00152318">
        <w:rPr>
          <w:rFonts w:ascii="Times New Roman" w:hAnsi="Times New Roman" w:cs="Times New Roman"/>
          <w:i/>
          <w:iCs/>
          <w:noProof/>
          <w:sz w:val="24"/>
          <w:szCs w:val="24"/>
        </w:rPr>
        <w:t xml:space="preserve"> and information science, research methods, research strategies, data</w:t>
      </w:r>
      <w:r w:rsidRPr="00152318">
        <w:rPr>
          <w:rFonts w:ascii="Times New Roman" w:hAnsi="Times New Roman" w:cs="Times New Roman"/>
          <w:noProof/>
          <w:sz w:val="24"/>
          <w:szCs w:val="24"/>
        </w:rPr>
        <w:t>, 2017.</w:t>
      </w:r>
    </w:p>
    <w:p w14:paraId="221B940C" w14:textId="77ABB382"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Metzger, P. A. (1986). An overview of the history of library science teaching materials. </w:t>
      </w:r>
      <w:r w:rsidRPr="00152318">
        <w:rPr>
          <w:rFonts w:ascii="Times New Roman" w:hAnsi="Times New Roman" w:cs="Times New Roman"/>
          <w:i/>
          <w:iCs/>
          <w:noProof/>
          <w:sz w:val="24"/>
          <w:szCs w:val="24"/>
        </w:rPr>
        <w:t>Graduate school of Library and information Science</w:t>
      </w:r>
      <w:r w:rsidR="00B04ED0">
        <w:rPr>
          <w:rFonts w:ascii="Times New Roman" w:hAnsi="Times New Roman" w:cs="Times New Roman"/>
          <w:i/>
          <w:iCs/>
          <w:noProof/>
          <w:sz w:val="24"/>
          <w:szCs w:val="24"/>
        </w:rPr>
        <w:t>—University</w:t>
      </w:r>
      <w:r w:rsidRPr="00152318">
        <w:rPr>
          <w:rFonts w:ascii="Times New Roman" w:hAnsi="Times New Roman" w:cs="Times New Roman"/>
          <w:i/>
          <w:iCs/>
          <w:noProof/>
          <w:sz w:val="24"/>
          <w:szCs w:val="24"/>
        </w:rPr>
        <w:t xml:space="preserve"> of </w:t>
      </w:r>
      <w:r w:rsidR="00B04ED0">
        <w:rPr>
          <w:rFonts w:ascii="Times New Roman" w:hAnsi="Times New Roman" w:cs="Times New Roman"/>
          <w:i/>
          <w:iCs/>
          <w:noProof/>
          <w:sz w:val="24"/>
          <w:szCs w:val="24"/>
        </w:rPr>
        <w:t>Illinois at Urbana-Champaign</w:t>
      </w:r>
      <w:r w:rsidRPr="00152318">
        <w:rPr>
          <w:rFonts w:ascii="Times New Roman" w:hAnsi="Times New Roman" w:cs="Times New Roman"/>
          <w:noProof/>
          <w:sz w:val="24"/>
          <w:szCs w:val="24"/>
        </w:rPr>
        <w:t>.</w:t>
      </w:r>
    </w:p>
    <w:p w14:paraId="170B49E8" w14:textId="347E00B6"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Naik, B. J. (2023). Importance of AI in library science. </w:t>
      </w:r>
      <w:r w:rsidR="00B04ED0">
        <w:rPr>
          <w:rFonts w:ascii="Times New Roman" w:hAnsi="Times New Roman" w:cs="Times New Roman"/>
          <w:i/>
          <w:iCs/>
          <w:noProof/>
          <w:sz w:val="24"/>
          <w:szCs w:val="24"/>
        </w:rPr>
        <w:t>Material</w:t>
      </w:r>
      <w:r w:rsidRPr="00152318">
        <w:rPr>
          <w:rFonts w:ascii="Times New Roman" w:hAnsi="Times New Roman" w:cs="Times New Roman"/>
          <w:i/>
          <w:iCs/>
          <w:noProof/>
          <w:sz w:val="24"/>
          <w:szCs w:val="24"/>
        </w:rPr>
        <w:t xml:space="preserve"> science</w:t>
      </w:r>
      <w:r w:rsidRPr="00152318">
        <w:rPr>
          <w:rFonts w:ascii="Times New Roman" w:hAnsi="Times New Roman" w:cs="Times New Roman"/>
          <w:noProof/>
          <w:sz w:val="24"/>
          <w:szCs w:val="24"/>
        </w:rPr>
        <w:t>.</w:t>
      </w:r>
    </w:p>
    <w:p w14:paraId="271F0FF1" w14:textId="311E4BEC"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Naik, D. B. (2023). MATERIAL SCIENCE AND TECHNOLOGY. </w:t>
      </w:r>
      <w:r w:rsidRPr="00152318">
        <w:rPr>
          <w:rFonts w:ascii="Times New Roman" w:hAnsi="Times New Roman" w:cs="Times New Roman"/>
          <w:i/>
          <w:iCs/>
          <w:noProof/>
          <w:sz w:val="24"/>
          <w:szCs w:val="24"/>
        </w:rPr>
        <w:t xml:space="preserve">IMPORTANCE OF AI IN LIBRARY SCIENCE, </w:t>
      </w:r>
      <w:r w:rsidR="00B04ED0">
        <w:rPr>
          <w:rFonts w:ascii="Times New Roman" w:hAnsi="Times New Roman" w:cs="Times New Roman"/>
          <w:i/>
          <w:iCs/>
          <w:noProof/>
          <w:sz w:val="24"/>
          <w:szCs w:val="24"/>
        </w:rPr>
        <w:t xml:space="preserve">Vol. </w:t>
      </w:r>
      <w:r w:rsidRPr="00152318">
        <w:rPr>
          <w:rFonts w:ascii="Times New Roman" w:hAnsi="Times New Roman" w:cs="Times New Roman"/>
          <w:i/>
          <w:iCs/>
          <w:noProof/>
          <w:sz w:val="24"/>
          <w:szCs w:val="24"/>
        </w:rPr>
        <w:t>22 No.09 DOI:10.10543/f0299.2023.41710</w:t>
      </w:r>
      <w:r w:rsidRPr="00152318">
        <w:rPr>
          <w:rFonts w:ascii="Times New Roman" w:hAnsi="Times New Roman" w:cs="Times New Roman"/>
          <w:noProof/>
          <w:sz w:val="24"/>
          <w:szCs w:val="24"/>
        </w:rPr>
        <w:t>.</w:t>
      </w:r>
    </w:p>
    <w:p w14:paraId="6DB34F0A" w14:textId="3D84A1A4"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Nalinakshi, R. (2019). Relevance of Dr. S. R. Ranganathan’s Five Laws of Library Science in the 21st century: A clear perspective. </w:t>
      </w:r>
      <w:r w:rsidRPr="00152318">
        <w:rPr>
          <w:rFonts w:ascii="Times New Roman" w:hAnsi="Times New Roman" w:cs="Times New Roman"/>
          <w:i/>
          <w:iCs/>
          <w:noProof/>
          <w:sz w:val="24"/>
          <w:szCs w:val="24"/>
        </w:rPr>
        <w:t>Asian Journal of Information Science and Technology</w:t>
      </w:r>
      <w:r w:rsidRPr="00152318">
        <w:rPr>
          <w:rFonts w:ascii="Times New Roman" w:hAnsi="Times New Roman" w:cs="Times New Roman"/>
          <w:noProof/>
          <w:sz w:val="24"/>
          <w:szCs w:val="24"/>
        </w:rPr>
        <w:t>, NA.</w:t>
      </w:r>
    </w:p>
    <w:p w14:paraId="12EC1F35" w14:textId="64810EF8"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Nancy J. Williamson</w:t>
      </w:r>
      <w:r w:rsidR="00B04ED0">
        <w:rPr>
          <w:rFonts w:ascii="Times New Roman" w:hAnsi="Times New Roman" w:cs="Times New Roman"/>
          <w:noProof/>
          <w:sz w:val="24"/>
          <w:szCs w:val="24"/>
        </w:rPr>
        <w:t>,</w:t>
      </w:r>
      <w:r w:rsidRPr="00152318">
        <w:rPr>
          <w:rFonts w:ascii="Times New Roman" w:hAnsi="Times New Roman" w:cs="Times New Roman"/>
          <w:noProof/>
          <w:sz w:val="24"/>
          <w:szCs w:val="24"/>
        </w:rPr>
        <w:t xml:space="preserve"> MLS, P. (2008). The Importance of Subject Analysis in Library and Information Science Education. </w:t>
      </w:r>
      <w:r w:rsidRPr="00152318">
        <w:rPr>
          <w:rFonts w:ascii="Times New Roman" w:hAnsi="Times New Roman" w:cs="Times New Roman"/>
          <w:i/>
          <w:iCs/>
          <w:noProof/>
          <w:sz w:val="24"/>
          <w:szCs w:val="24"/>
        </w:rPr>
        <w:t>Sample our communication studies</w:t>
      </w:r>
      <w:r w:rsidRPr="00152318">
        <w:rPr>
          <w:rFonts w:ascii="Times New Roman" w:hAnsi="Times New Roman" w:cs="Times New Roman"/>
          <w:noProof/>
          <w:sz w:val="24"/>
          <w:szCs w:val="24"/>
        </w:rPr>
        <w:t>.</w:t>
      </w:r>
    </w:p>
    <w:p w14:paraId="0775EF60" w14:textId="6BE4EB51"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Nancy J. Williamson</w:t>
      </w:r>
      <w:r w:rsidR="00B04ED0">
        <w:rPr>
          <w:rFonts w:ascii="Times New Roman" w:hAnsi="Times New Roman" w:cs="Times New Roman"/>
          <w:noProof/>
          <w:sz w:val="24"/>
          <w:szCs w:val="24"/>
        </w:rPr>
        <w:t>,</w:t>
      </w:r>
      <w:r w:rsidRPr="00152318">
        <w:rPr>
          <w:rFonts w:ascii="Times New Roman" w:hAnsi="Times New Roman" w:cs="Times New Roman"/>
          <w:noProof/>
          <w:sz w:val="24"/>
          <w:szCs w:val="24"/>
        </w:rPr>
        <w:t xml:space="preserve"> MLS, P. (2008). The Importance of Subject Analysis in Library and Information Science Education. </w:t>
      </w:r>
      <w:r w:rsidRPr="00152318">
        <w:rPr>
          <w:rFonts w:ascii="Times New Roman" w:hAnsi="Times New Roman" w:cs="Times New Roman"/>
          <w:i/>
          <w:iCs/>
          <w:noProof/>
          <w:sz w:val="24"/>
          <w:szCs w:val="24"/>
        </w:rPr>
        <w:t>Technical Services Quarterly</w:t>
      </w:r>
      <w:r w:rsidRPr="00152318">
        <w:rPr>
          <w:rFonts w:ascii="Times New Roman" w:hAnsi="Times New Roman" w:cs="Times New Roman"/>
          <w:noProof/>
          <w:sz w:val="24"/>
          <w:szCs w:val="24"/>
        </w:rPr>
        <w:t>.</w:t>
      </w:r>
    </w:p>
    <w:p w14:paraId="526CF56A" w14:textId="77777777"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Padilla, T. (2019). Responsible Operations: Data Science, Machine Learning, and AI in Libraries. OCLC Research Position Paper. </w:t>
      </w:r>
      <w:r w:rsidRPr="00152318">
        <w:rPr>
          <w:rFonts w:ascii="Times New Roman" w:hAnsi="Times New Roman" w:cs="Times New Roman"/>
          <w:i/>
          <w:iCs/>
          <w:noProof/>
          <w:sz w:val="24"/>
          <w:szCs w:val="24"/>
        </w:rPr>
        <w:t>OCLC Online Computer Library Center, Inc., CLC Online Computer Library Center, Inc. 6565 Kilgour Place, Dublin, OH 43017. Tel: 800-848-5878; Fax: 614-764-6096; e-mail: support@oclc.org; Web site: http://www.oclc.org</w:t>
      </w:r>
      <w:r w:rsidRPr="00152318">
        <w:rPr>
          <w:rFonts w:ascii="Times New Roman" w:hAnsi="Times New Roman" w:cs="Times New Roman"/>
          <w:noProof/>
          <w:sz w:val="24"/>
          <w:szCs w:val="24"/>
        </w:rPr>
        <w:t>, 38.</w:t>
      </w:r>
    </w:p>
    <w:p w14:paraId="390FBE8C" w14:textId="2C266C06"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price, D. k. (1973). Money and Influence: The Links of Science to Public Policy. </w:t>
      </w:r>
      <w:r w:rsidRPr="00152318">
        <w:rPr>
          <w:rFonts w:ascii="Times New Roman" w:hAnsi="Times New Roman" w:cs="Times New Roman"/>
          <w:i/>
          <w:iCs/>
          <w:noProof/>
          <w:sz w:val="24"/>
          <w:szCs w:val="24"/>
        </w:rPr>
        <w:t>Daedalus, Vol. 103, No. 3, Science and Its Public: The Changing Relationship</w:t>
      </w:r>
      <w:r w:rsidRPr="00152318">
        <w:rPr>
          <w:rFonts w:ascii="Times New Roman" w:hAnsi="Times New Roman" w:cs="Times New Roman"/>
          <w:noProof/>
          <w:sz w:val="24"/>
          <w:szCs w:val="24"/>
        </w:rPr>
        <w:t>, 97-113.</w:t>
      </w:r>
    </w:p>
    <w:p w14:paraId="2C0DCEF0" w14:textId="6607B0D9"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Proceedings, A. (1972). Value for money in Government library/information services</w:t>
      </w:r>
      <w:r w:rsidR="00B04ED0">
        <w:rPr>
          <w:rFonts w:ascii="Times New Roman" w:hAnsi="Times New Roman" w:cs="Times New Roman"/>
          <w:noProof/>
          <w:sz w:val="24"/>
          <w:szCs w:val="24"/>
        </w:rPr>
        <w:t>.</w:t>
      </w:r>
      <w:r w:rsidRPr="00152318">
        <w:rPr>
          <w:rFonts w:ascii="Times New Roman" w:hAnsi="Times New Roman" w:cs="Times New Roman"/>
          <w:noProof/>
          <w:sz w:val="24"/>
          <w:szCs w:val="24"/>
        </w:rPr>
        <w:t xml:space="preserve"> Available to Purchase. </w:t>
      </w:r>
      <w:r w:rsidRPr="00152318">
        <w:rPr>
          <w:rFonts w:ascii="Times New Roman" w:hAnsi="Times New Roman" w:cs="Times New Roman"/>
          <w:i/>
          <w:iCs/>
          <w:noProof/>
          <w:sz w:val="24"/>
          <w:szCs w:val="24"/>
        </w:rPr>
        <w:t>Aslib Proceedings (1972) 24</w:t>
      </w:r>
      <w:r w:rsidR="00B04ED0">
        <w:rPr>
          <w:rFonts w:ascii="Times New Roman" w:hAnsi="Times New Roman" w:cs="Times New Roman"/>
          <w:i/>
          <w:iCs/>
          <w:noProof/>
          <w:sz w:val="24"/>
          <w:szCs w:val="24"/>
        </w:rPr>
        <w:t>(6): 325–336</w:t>
      </w:r>
      <w:r w:rsidRPr="00152318">
        <w:rPr>
          <w:rFonts w:ascii="Times New Roman" w:hAnsi="Times New Roman" w:cs="Times New Roman"/>
          <w:noProof/>
          <w:sz w:val="24"/>
          <w:szCs w:val="24"/>
        </w:rPr>
        <w:t>.</w:t>
      </w:r>
    </w:p>
    <w:p w14:paraId="28C88B01" w14:textId="5E8E8B78"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Publishing, E. (1964). Information and learning science. </w:t>
      </w:r>
      <w:r w:rsidRPr="00152318">
        <w:rPr>
          <w:rFonts w:ascii="Times New Roman" w:hAnsi="Times New Roman" w:cs="Times New Roman"/>
          <w:i/>
          <w:iCs/>
          <w:noProof/>
          <w:sz w:val="24"/>
          <w:szCs w:val="24"/>
        </w:rPr>
        <w:t>The Library World</w:t>
      </w:r>
      <w:r w:rsidR="00B04ED0">
        <w:rPr>
          <w:rFonts w:ascii="Times New Roman" w:hAnsi="Times New Roman" w:cs="Times New Roman"/>
          <w:i/>
          <w:iCs/>
          <w:noProof/>
          <w:sz w:val="24"/>
          <w:szCs w:val="24"/>
        </w:rPr>
        <w:t>, Volume 65, Issue 12, is Available to Purchase</w:t>
      </w:r>
      <w:r w:rsidRPr="00152318">
        <w:rPr>
          <w:rFonts w:ascii="Times New Roman" w:hAnsi="Times New Roman" w:cs="Times New Roman"/>
          <w:noProof/>
          <w:sz w:val="24"/>
          <w:szCs w:val="24"/>
        </w:rPr>
        <w:t>.</w:t>
      </w:r>
    </w:p>
    <w:p w14:paraId="30897995" w14:textId="07883311"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lang w:val="de-DE"/>
        </w:rPr>
        <w:t xml:space="preserve">Rajesh Kumar Das, </w:t>
      </w:r>
      <w:r w:rsidR="00B04ED0">
        <w:rPr>
          <w:rFonts w:ascii="Times New Roman" w:hAnsi="Times New Roman" w:cs="Times New Roman"/>
          <w:noProof/>
          <w:sz w:val="24"/>
          <w:szCs w:val="24"/>
          <w:lang w:val="de-DE"/>
        </w:rPr>
        <w:t>M.S.</w:t>
      </w:r>
      <w:r w:rsidRPr="00152318">
        <w:rPr>
          <w:rFonts w:ascii="Times New Roman" w:hAnsi="Times New Roman" w:cs="Times New Roman"/>
          <w:noProof/>
          <w:sz w:val="24"/>
          <w:szCs w:val="24"/>
          <w:lang w:val="de-DE"/>
        </w:rPr>
        <w:t xml:space="preserve"> (2021, December 6). </w:t>
      </w:r>
      <w:r w:rsidRPr="00152318">
        <w:rPr>
          <w:rFonts w:ascii="Times New Roman" w:hAnsi="Times New Roman" w:cs="Times New Roman"/>
          <w:noProof/>
          <w:sz w:val="24"/>
          <w:szCs w:val="24"/>
        </w:rPr>
        <w:t xml:space="preserve">Computer Science &gt; Digital Libraries. </w:t>
      </w:r>
      <w:r w:rsidRPr="00152318">
        <w:rPr>
          <w:rFonts w:ascii="Times New Roman" w:hAnsi="Times New Roman" w:cs="Times New Roman"/>
          <w:i/>
          <w:iCs/>
          <w:noProof/>
          <w:sz w:val="24"/>
          <w:szCs w:val="24"/>
        </w:rPr>
        <w:t>Application of Artificial Intelligence and Machine Learning in Libraries: A Systematic Review</w:t>
      </w:r>
      <w:r w:rsidRPr="00152318">
        <w:rPr>
          <w:rFonts w:ascii="Times New Roman" w:hAnsi="Times New Roman" w:cs="Times New Roman"/>
          <w:noProof/>
          <w:sz w:val="24"/>
          <w:szCs w:val="24"/>
        </w:rPr>
        <w:t>.</w:t>
      </w:r>
    </w:p>
    <w:p w14:paraId="250A2944" w14:textId="3AEB0C0E" w:rsidR="00152318" w:rsidRPr="00152318" w:rsidRDefault="00B04ED0" w:rsidP="00B04ED0">
      <w:pPr>
        <w:pStyle w:val="Bibliography"/>
        <w:jc w:val="both"/>
        <w:rPr>
          <w:rFonts w:ascii="Times New Roman" w:hAnsi="Times New Roman" w:cs="Times New Roman"/>
          <w:noProof/>
          <w:sz w:val="24"/>
          <w:szCs w:val="24"/>
        </w:rPr>
      </w:pPr>
      <w:r>
        <w:rPr>
          <w:rFonts w:ascii="Times New Roman" w:hAnsi="Times New Roman" w:cs="Times New Roman"/>
          <w:noProof/>
          <w:sz w:val="24"/>
          <w:szCs w:val="24"/>
        </w:rPr>
        <w:t>Ranganathan</w:t>
      </w:r>
      <w:r w:rsidR="00152318" w:rsidRPr="00152318">
        <w:rPr>
          <w:rFonts w:ascii="Times New Roman" w:hAnsi="Times New Roman" w:cs="Times New Roman"/>
          <w:noProof/>
          <w:sz w:val="24"/>
          <w:szCs w:val="24"/>
        </w:rPr>
        <w:t xml:space="preserve">, S. R. (1931). The five laws of library science. </w:t>
      </w:r>
      <w:r w:rsidR="00152318" w:rsidRPr="00152318">
        <w:rPr>
          <w:rFonts w:ascii="Times New Roman" w:hAnsi="Times New Roman" w:cs="Times New Roman"/>
          <w:i/>
          <w:iCs/>
          <w:noProof/>
          <w:sz w:val="24"/>
          <w:szCs w:val="24"/>
        </w:rPr>
        <w:t xml:space="preserve">Madras </w:t>
      </w:r>
      <w:r>
        <w:rPr>
          <w:rFonts w:ascii="Times New Roman" w:hAnsi="Times New Roman" w:cs="Times New Roman"/>
          <w:i/>
          <w:iCs/>
          <w:noProof/>
          <w:sz w:val="24"/>
          <w:szCs w:val="24"/>
        </w:rPr>
        <w:t>Library Association (Madras, India) and Edward Goldston (London, UK, 1931)</w:t>
      </w:r>
      <w:r w:rsidR="00152318" w:rsidRPr="00152318">
        <w:rPr>
          <w:rFonts w:ascii="Times New Roman" w:hAnsi="Times New Roman" w:cs="Times New Roman"/>
          <w:noProof/>
          <w:sz w:val="24"/>
          <w:szCs w:val="24"/>
        </w:rPr>
        <w:t>.</w:t>
      </w:r>
    </w:p>
    <w:p w14:paraId="11DDCAE8" w14:textId="6DE1796E"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Rev., H. L. (2016). The Importance of Money. </w:t>
      </w:r>
      <w:r w:rsidRPr="00152318">
        <w:rPr>
          <w:rFonts w:ascii="Times New Roman" w:hAnsi="Times New Roman" w:cs="Times New Roman"/>
          <w:i/>
          <w:iCs/>
          <w:noProof/>
          <w:sz w:val="24"/>
          <w:szCs w:val="24"/>
        </w:rPr>
        <w:t>Rethinking financial regulations</w:t>
      </w:r>
      <w:r w:rsidRPr="00152318">
        <w:rPr>
          <w:rFonts w:ascii="Times New Roman" w:hAnsi="Times New Roman" w:cs="Times New Roman"/>
          <w:noProof/>
          <w:sz w:val="24"/>
          <w:szCs w:val="24"/>
        </w:rPr>
        <w:t>.</w:t>
      </w:r>
    </w:p>
    <w:p w14:paraId="04BDD86A" w14:textId="7B20629B"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Rubin, R. R. (2020). Foundation of library and information science. </w:t>
      </w:r>
      <w:r w:rsidRPr="00152318">
        <w:rPr>
          <w:rFonts w:ascii="Times New Roman" w:hAnsi="Times New Roman" w:cs="Times New Roman"/>
          <w:i/>
          <w:iCs/>
          <w:noProof/>
          <w:sz w:val="24"/>
          <w:szCs w:val="24"/>
        </w:rPr>
        <w:t xml:space="preserve">American </w:t>
      </w:r>
      <w:r w:rsidR="00B04ED0">
        <w:rPr>
          <w:rFonts w:ascii="Times New Roman" w:hAnsi="Times New Roman" w:cs="Times New Roman"/>
          <w:i/>
          <w:iCs/>
          <w:noProof/>
          <w:sz w:val="24"/>
          <w:szCs w:val="24"/>
        </w:rPr>
        <w:t>Library Association</w:t>
      </w:r>
      <w:r w:rsidRPr="00152318">
        <w:rPr>
          <w:rFonts w:ascii="Times New Roman" w:hAnsi="Times New Roman" w:cs="Times New Roman"/>
          <w:noProof/>
          <w:sz w:val="24"/>
          <w:szCs w:val="24"/>
        </w:rPr>
        <w:t>.</w:t>
      </w:r>
    </w:p>
    <w:p w14:paraId="0223FB7B" w14:textId="53D360A2"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lastRenderedPageBreak/>
        <w:t xml:space="preserve">Rzhetsky, J. E. (2010). Machine Science. </w:t>
      </w:r>
      <w:r w:rsidR="00B04ED0">
        <w:rPr>
          <w:rFonts w:ascii="Times New Roman" w:hAnsi="Times New Roman" w:cs="Times New Roman"/>
          <w:i/>
          <w:iCs/>
          <w:noProof/>
          <w:sz w:val="24"/>
          <w:szCs w:val="24"/>
        </w:rPr>
        <w:t>Computers</w:t>
      </w:r>
      <w:r w:rsidRPr="00152318">
        <w:rPr>
          <w:rFonts w:ascii="Times New Roman" w:hAnsi="Times New Roman" w:cs="Times New Roman"/>
          <w:i/>
          <w:iCs/>
          <w:noProof/>
          <w:sz w:val="24"/>
          <w:szCs w:val="24"/>
        </w:rPr>
        <w:t xml:space="preserve"> could generate many </w:t>
      </w:r>
      <w:r w:rsidR="00B04ED0">
        <w:rPr>
          <w:rFonts w:ascii="Times New Roman" w:hAnsi="Times New Roman" w:cs="Times New Roman"/>
          <w:i/>
          <w:iCs/>
          <w:noProof/>
          <w:sz w:val="24"/>
          <w:szCs w:val="24"/>
        </w:rPr>
        <w:t>functional</w:t>
      </w:r>
      <w:r w:rsidRPr="00152318">
        <w:rPr>
          <w:rFonts w:ascii="Times New Roman" w:hAnsi="Times New Roman" w:cs="Times New Roman"/>
          <w:i/>
          <w:iCs/>
          <w:noProof/>
          <w:sz w:val="24"/>
          <w:szCs w:val="24"/>
        </w:rPr>
        <w:t xml:space="preserve"> hypotheses with little help from humans</w:t>
      </w:r>
      <w:r w:rsidR="00B04ED0">
        <w:rPr>
          <w:rFonts w:ascii="Times New Roman" w:hAnsi="Times New Roman" w:cs="Times New Roman"/>
          <w:i/>
          <w:iCs/>
          <w:noProof/>
          <w:sz w:val="24"/>
          <w:szCs w:val="24"/>
        </w:rPr>
        <w:t>: Vol</w:t>
      </w:r>
      <w:r w:rsidRPr="00152318">
        <w:rPr>
          <w:rFonts w:ascii="Times New Roman" w:hAnsi="Times New Roman" w:cs="Times New Roman"/>
          <w:i/>
          <w:iCs/>
          <w:noProof/>
          <w:sz w:val="24"/>
          <w:szCs w:val="24"/>
        </w:rPr>
        <w:t xml:space="preserve"> 329, Issue 5990</w:t>
      </w:r>
      <w:r w:rsidRPr="00152318">
        <w:rPr>
          <w:rFonts w:ascii="Times New Roman" w:hAnsi="Times New Roman" w:cs="Times New Roman"/>
          <w:noProof/>
          <w:sz w:val="24"/>
          <w:szCs w:val="24"/>
        </w:rPr>
        <w:t>.</w:t>
      </w:r>
    </w:p>
    <w:p w14:paraId="39734E2A" w14:textId="0FB6F836"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Safii, M. (2019). Redefining the Five Laws of Library Science in the </w:t>
      </w:r>
      <w:r w:rsidR="00B04ED0">
        <w:rPr>
          <w:rFonts w:ascii="Times New Roman" w:hAnsi="Times New Roman" w:cs="Times New Roman"/>
          <w:noProof/>
          <w:sz w:val="24"/>
          <w:szCs w:val="24"/>
        </w:rPr>
        <w:t>Digital Age</w:t>
      </w:r>
      <w:r w:rsidRPr="00152318">
        <w:rPr>
          <w:rFonts w:ascii="Times New Roman" w:hAnsi="Times New Roman" w:cs="Times New Roman"/>
          <w:noProof/>
          <w:sz w:val="24"/>
          <w:szCs w:val="24"/>
        </w:rPr>
        <w:t xml:space="preserve">. </w:t>
      </w:r>
      <w:r w:rsidRPr="00152318">
        <w:rPr>
          <w:rFonts w:ascii="Times New Roman" w:hAnsi="Times New Roman" w:cs="Times New Roman"/>
          <w:i/>
          <w:iCs/>
          <w:noProof/>
          <w:sz w:val="24"/>
          <w:szCs w:val="24"/>
        </w:rPr>
        <w:t>Advances in Social Science, Education and Humanities Research</w:t>
      </w:r>
      <w:r w:rsidRPr="00152318">
        <w:rPr>
          <w:rFonts w:ascii="Times New Roman" w:hAnsi="Times New Roman" w:cs="Times New Roman"/>
          <w:noProof/>
          <w:sz w:val="24"/>
          <w:szCs w:val="24"/>
        </w:rPr>
        <w:t>, NA.</w:t>
      </w:r>
    </w:p>
    <w:p w14:paraId="178A68BF" w14:textId="4EA2DCD6"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Sandstrom, A. R. (1995). The Use and Misuse of Anthropological Methods in Library and Information Science Research. </w:t>
      </w:r>
      <w:r w:rsidRPr="00152318">
        <w:rPr>
          <w:rFonts w:ascii="Times New Roman" w:hAnsi="Times New Roman" w:cs="Times New Roman"/>
          <w:i/>
          <w:iCs/>
          <w:noProof/>
          <w:sz w:val="24"/>
          <w:szCs w:val="24"/>
        </w:rPr>
        <w:t>The Library Quarterly</w:t>
      </w:r>
      <w:r w:rsidRPr="00152318">
        <w:rPr>
          <w:rFonts w:ascii="Times New Roman" w:hAnsi="Times New Roman" w:cs="Times New Roman"/>
          <w:noProof/>
          <w:sz w:val="24"/>
          <w:szCs w:val="24"/>
        </w:rPr>
        <w:t>.</w:t>
      </w:r>
    </w:p>
    <w:p w14:paraId="33E11671" w14:textId="1D215D6E"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sharma, R. a. (2021). </w:t>
      </w:r>
      <w:r w:rsidR="00B04ED0">
        <w:rPr>
          <w:rFonts w:ascii="Times New Roman" w:hAnsi="Times New Roman" w:cs="Times New Roman"/>
          <w:noProof/>
          <w:sz w:val="24"/>
          <w:szCs w:val="24"/>
        </w:rPr>
        <w:t xml:space="preserve">Importance of </w:t>
      </w:r>
      <w:r w:rsidRPr="00152318">
        <w:rPr>
          <w:rFonts w:ascii="Times New Roman" w:hAnsi="Times New Roman" w:cs="Times New Roman"/>
          <w:noProof/>
          <w:sz w:val="24"/>
          <w:szCs w:val="24"/>
        </w:rPr>
        <w:t xml:space="preserve">the 5M framework in library science. </w:t>
      </w:r>
      <w:r w:rsidRPr="00152318">
        <w:rPr>
          <w:rFonts w:ascii="Times New Roman" w:hAnsi="Times New Roman" w:cs="Times New Roman"/>
          <w:i/>
          <w:iCs/>
          <w:noProof/>
          <w:sz w:val="24"/>
          <w:szCs w:val="24"/>
        </w:rPr>
        <w:t xml:space="preserve">International Journal of </w:t>
      </w:r>
      <w:r w:rsidR="00B04ED0">
        <w:rPr>
          <w:rFonts w:ascii="Times New Roman" w:hAnsi="Times New Roman" w:cs="Times New Roman"/>
          <w:i/>
          <w:iCs/>
          <w:noProof/>
          <w:sz w:val="24"/>
          <w:szCs w:val="24"/>
        </w:rPr>
        <w:t>Library and Information Science, 13(2), 45-53</w:t>
      </w:r>
      <w:r w:rsidRPr="00152318">
        <w:rPr>
          <w:rFonts w:ascii="Times New Roman" w:hAnsi="Times New Roman" w:cs="Times New Roman"/>
          <w:noProof/>
          <w:sz w:val="24"/>
          <w:szCs w:val="24"/>
        </w:rPr>
        <w:t>.</w:t>
      </w:r>
    </w:p>
    <w:p w14:paraId="5D26C996" w14:textId="25173B9C"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Swanson, D. R. (1960). Searching Natural Language Text by Computer. </w:t>
      </w:r>
      <w:r w:rsidRPr="00152318">
        <w:rPr>
          <w:rFonts w:ascii="Times New Roman" w:hAnsi="Times New Roman" w:cs="Times New Roman"/>
          <w:i/>
          <w:iCs/>
          <w:noProof/>
          <w:sz w:val="24"/>
          <w:szCs w:val="24"/>
        </w:rPr>
        <w:t xml:space="preserve">Machine indexing and text searching offer an approach to the </w:t>
      </w:r>
      <w:r w:rsidR="00B04ED0">
        <w:rPr>
          <w:rFonts w:ascii="Times New Roman" w:hAnsi="Times New Roman" w:cs="Times New Roman"/>
          <w:i/>
          <w:iCs/>
          <w:noProof/>
          <w:sz w:val="24"/>
          <w:szCs w:val="24"/>
        </w:rPr>
        <w:t>fundamental</w:t>
      </w:r>
      <w:r w:rsidRPr="00152318">
        <w:rPr>
          <w:rFonts w:ascii="Times New Roman" w:hAnsi="Times New Roman" w:cs="Times New Roman"/>
          <w:i/>
          <w:iCs/>
          <w:noProof/>
          <w:sz w:val="24"/>
          <w:szCs w:val="24"/>
        </w:rPr>
        <w:t xml:space="preserve"> problems of library automation</w:t>
      </w:r>
      <w:r w:rsidR="00B04ED0">
        <w:rPr>
          <w:rFonts w:ascii="Times New Roman" w:hAnsi="Times New Roman" w:cs="Times New Roman"/>
          <w:i/>
          <w:iCs/>
          <w:noProof/>
          <w:sz w:val="24"/>
          <w:szCs w:val="24"/>
        </w:rPr>
        <w:t xml:space="preserve"> (132, Issue 3434)</w:t>
      </w:r>
      <w:r w:rsidRPr="00152318">
        <w:rPr>
          <w:rFonts w:ascii="Times New Roman" w:hAnsi="Times New Roman" w:cs="Times New Roman"/>
          <w:noProof/>
          <w:sz w:val="24"/>
          <w:szCs w:val="24"/>
        </w:rPr>
        <w:t>.</w:t>
      </w:r>
    </w:p>
    <w:p w14:paraId="341065D8" w14:textId="5EF2EF95"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Thelwall, M. (2015). How </w:t>
      </w:r>
      <w:r w:rsidR="00B04ED0">
        <w:rPr>
          <w:rFonts w:ascii="Times New Roman" w:hAnsi="Times New Roman" w:cs="Times New Roman"/>
          <w:noProof/>
          <w:sz w:val="24"/>
          <w:szCs w:val="24"/>
        </w:rPr>
        <w:t>vital</w:t>
      </w:r>
      <w:r w:rsidRPr="00152318">
        <w:rPr>
          <w:rFonts w:ascii="Times New Roman" w:hAnsi="Times New Roman" w:cs="Times New Roman"/>
          <w:noProof/>
          <w:sz w:val="24"/>
          <w:szCs w:val="24"/>
        </w:rPr>
        <w:t xml:space="preserve"> is computing technology for library and information science research? </w:t>
      </w:r>
      <w:r w:rsidRPr="00152318">
        <w:rPr>
          <w:rFonts w:ascii="Times New Roman" w:hAnsi="Times New Roman" w:cs="Times New Roman"/>
          <w:i/>
          <w:iCs/>
          <w:noProof/>
          <w:sz w:val="24"/>
          <w:szCs w:val="24"/>
        </w:rPr>
        <w:t>Library &amp; Information Science Research, Volume 37, Issue 1</w:t>
      </w:r>
      <w:r w:rsidRPr="00152318">
        <w:rPr>
          <w:rFonts w:ascii="Times New Roman" w:hAnsi="Times New Roman" w:cs="Times New Roman"/>
          <w:noProof/>
          <w:sz w:val="24"/>
          <w:szCs w:val="24"/>
        </w:rPr>
        <w:t>.</w:t>
      </w:r>
    </w:p>
    <w:p w14:paraId="07F8855B" w14:textId="09DE0FBE" w:rsidR="00152318" w:rsidRPr="00152318" w:rsidRDefault="00152318" w:rsidP="00B04ED0">
      <w:pPr>
        <w:pStyle w:val="Bibliography"/>
        <w:jc w:val="both"/>
        <w:rPr>
          <w:rFonts w:ascii="Times New Roman" w:hAnsi="Times New Roman" w:cs="Times New Roman"/>
          <w:noProof/>
          <w:sz w:val="24"/>
          <w:szCs w:val="24"/>
        </w:rPr>
      </w:pPr>
      <w:r w:rsidRPr="00152318">
        <w:rPr>
          <w:rFonts w:ascii="Times New Roman" w:hAnsi="Times New Roman" w:cs="Times New Roman"/>
          <w:noProof/>
          <w:sz w:val="24"/>
          <w:szCs w:val="24"/>
        </w:rPr>
        <w:t xml:space="preserve">Timothy R. Baker, O. L. (2004). Variation in wood density determines spatial patterns </w:t>
      </w:r>
      <w:r w:rsidR="00B04ED0">
        <w:rPr>
          <w:rFonts w:ascii="Times New Roman" w:hAnsi="Times New Roman" w:cs="Times New Roman"/>
          <w:noProof/>
          <w:sz w:val="24"/>
          <w:szCs w:val="24"/>
        </w:rPr>
        <w:t>in Amazonian</w:t>
      </w:r>
      <w:r w:rsidRPr="00152318">
        <w:rPr>
          <w:rFonts w:ascii="Times New Roman" w:hAnsi="Times New Roman" w:cs="Times New Roman"/>
          <w:noProof/>
          <w:sz w:val="24"/>
          <w:szCs w:val="24"/>
        </w:rPr>
        <w:t xml:space="preserve"> forest biomass. </w:t>
      </w:r>
      <w:r w:rsidRPr="00152318">
        <w:rPr>
          <w:rFonts w:ascii="Times New Roman" w:hAnsi="Times New Roman" w:cs="Times New Roman"/>
          <w:i/>
          <w:iCs/>
          <w:noProof/>
          <w:sz w:val="24"/>
          <w:szCs w:val="24"/>
        </w:rPr>
        <w:t>T. R. Baker, Earth and Biosphere Institute, School of Geography, University of Leeds, Leeds LS2 9JT</w:t>
      </w:r>
      <w:r w:rsidRPr="00152318">
        <w:rPr>
          <w:rFonts w:ascii="Times New Roman" w:hAnsi="Times New Roman" w:cs="Times New Roman"/>
          <w:noProof/>
          <w:sz w:val="24"/>
          <w:szCs w:val="24"/>
        </w:rPr>
        <w:t>.</w:t>
      </w:r>
    </w:p>
    <w:p w14:paraId="6420B41F" w14:textId="77777777" w:rsidR="00152318" w:rsidRPr="00152318" w:rsidRDefault="00152318" w:rsidP="00B04ED0">
      <w:pPr>
        <w:jc w:val="both"/>
        <w:rPr>
          <w:rFonts w:ascii="Times New Roman" w:hAnsi="Times New Roman" w:cs="Times New Roman"/>
          <w:sz w:val="24"/>
          <w:szCs w:val="24"/>
        </w:rPr>
      </w:pPr>
    </w:p>
    <w:p w14:paraId="6BB0BBBE" w14:textId="55AAEEB7" w:rsidR="00152318" w:rsidRPr="00961E7F" w:rsidRDefault="00152318" w:rsidP="00B04ED0">
      <w:pPr>
        <w:pStyle w:val="NormalWeb"/>
        <w:spacing w:before="0" w:beforeAutospacing="0" w:line="276" w:lineRule="auto"/>
        <w:jc w:val="both"/>
        <w:rPr>
          <w:b/>
          <w:bCs/>
        </w:rPr>
      </w:pPr>
      <w:r w:rsidRPr="00152318">
        <w:fldChar w:fldCharType="end"/>
      </w:r>
    </w:p>
    <w:sectPr w:rsidR="00152318" w:rsidRPr="00961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09DE"/>
    <w:multiLevelType w:val="hybridMultilevel"/>
    <w:tmpl w:val="AE08181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517C5478"/>
    <w:multiLevelType w:val="hybridMultilevel"/>
    <w:tmpl w:val="0AF26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2733C4"/>
    <w:multiLevelType w:val="hybridMultilevel"/>
    <w:tmpl w:val="66BEE9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35501255">
    <w:abstractNumId w:val="2"/>
  </w:num>
  <w:num w:numId="2" w16cid:durableId="1912040221">
    <w:abstractNumId w:val="1"/>
  </w:num>
  <w:num w:numId="3" w16cid:durableId="52791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F2"/>
    <w:rsid w:val="00010E89"/>
    <w:rsid w:val="00026A75"/>
    <w:rsid w:val="001506D3"/>
    <w:rsid w:val="00152318"/>
    <w:rsid w:val="001666D1"/>
    <w:rsid w:val="0017390D"/>
    <w:rsid w:val="00262E88"/>
    <w:rsid w:val="002C698A"/>
    <w:rsid w:val="003737CC"/>
    <w:rsid w:val="00386CE0"/>
    <w:rsid w:val="003F25E0"/>
    <w:rsid w:val="004C0F10"/>
    <w:rsid w:val="0057113B"/>
    <w:rsid w:val="006820A6"/>
    <w:rsid w:val="008243F2"/>
    <w:rsid w:val="008F44EC"/>
    <w:rsid w:val="00961E7F"/>
    <w:rsid w:val="00A237D9"/>
    <w:rsid w:val="00A935AB"/>
    <w:rsid w:val="00B04ED0"/>
    <w:rsid w:val="00B31A9B"/>
    <w:rsid w:val="00C54E03"/>
    <w:rsid w:val="00C565B9"/>
    <w:rsid w:val="00D41DE5"/>
    <w:rsid w:val="00E979B5"/>
    <w:rsid w:val="00EA1739"/>
    <w:rsid w:val="00F04D91"/>
    <w:rsid w:val="00F20A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65F4"/>
  <w15:chartTrackingRefBased/>
  <w15:docId w15:val="{92C4C522-477D-4825-86CB-F0971294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hi-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F2"/>
    <w:pPr>
      <w:spacing w:after="200"/>
    </w:pPr>
    <w:rPr>
      <w:rFonts w:asciiTheme="minorHAnsi" w:hAnsiTheme="minorHAnsi" w:cstheme="minorBidi"/>
      <w:sz w:val="22"/>
      <w:szCs w:val="22"/>
      <w:lang w:val="en-US" w:bidi="ar-SA"/>
    </w:rPr>
  </w:style>
  <w:style w:type="paragraph" w:styleId="Heading1">
    <w:name w:val="heading 1"/>
    <w:basedOn w:val="Normal"/>
    <w:next w:val="Normal"/>
    <w:link w:val="Heading1Char"/>
    <w:uiPriority w:val="9"/>
    <w:qFormat/>
    <w:rsid w:val="00EA1739"/>
    <w:pPr>
      <w:keepNext/>
      <w:keepLines/>
      <w:spacing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EA1739"/>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semiHidden/>
    <w:unhideWhenUsed/>
    <w:qFormat/>
    <w:rsid w:val="0057113B"/>
    <w:pPr>
      <w:keepNext/>
      <w:keepLines/>
      <w:spacing w:before="40" w:after="0"/>
      <w:outlineLvl w:val="2"/>
    </w:pPr>
    <w:rPr>
      <w:rFonts w:eastAsiaTheme="majorEastAsia" w:cstheme="majorBidi"/>
      <w:b/>
      <w:color w:val="000000" w:themeColor="text1"/>
      <w:szCs w:val="21"/>
    </w:rPr>
  </w:style>
  <w:style w:type="paragraph" w:styleId="Heading4">
    <w:name w:val="heading 4"/>
    <w:aliases w:val="Heading for Tables"/>
    <w:basedOn w:val="Normal"/>
    <w:next w:val="Normal"/>
    <w:link w:val="Heading4Char"/>
    <w:uiPriority w:val="9"/>
    <w:semiHidden/>
    <w:unhideWhenUsed/>
    <w:qFormat/>
    <w:rsid w:val="00C565B9"/>
    <w:pPr>
      <w:keepNext/>
      <w:keepLines/>
      <w:spacing w:before="80" w:after="40"/>
      <w:jc w:val="center"/>
      <w:outlineLvl w:val="3"/>
    </w:pPr>
    <w:rPr>
      <w:rFonts w:eastAsiaTheme="majorEastAsia" w:cstheme="majorBidi"/>
      <w:b/>
      <w:iCs/>
      <w:color w:val="000000" w:themeColor="text1"/>
      <w:szCs w:val="21"/>
    </w:rPr>
  </w:style>
  <w:style w:type="paragraph" w:styleId="Heading5">
    <w:name w:val="heading 5"/>
    <w:basedOn w:val="Normal"/>
    <w:next w:val="Normal"/>
    <w:link w:val="Heading5Char"/>
    <w:uiPriority w:val="9"/>
    <w:semiHidden/>
    <w:unhideWhenUsed/>
    <w:qFormat/>
    <w:rsid w:val="008243F2"/>
    <w:pPr>
      <w:keepNext/>
      <w:keepLines/>
      <w:spacing w:before="80" w:after="40"/>
      <w:outlineLvl w:val="4"/>
    </w:pPr>
    <w:rPr>
      <w:rFonts w:eastAsiaTheme="majorEastAsia" w:cstheme="majorBidi"/>
      <w:color w:val="2F5496" w:themeColor="accent1" w:themeShade="BF"/>
      <w:szCs w:val="21"/>
    </w:rPr>
  </w:style>
  <w:style w:type="paragraph" w:styleId="Heading6">
    <w:name w:val="heading 6"/>
    <w:basedOn w:val="Normal"/>
    <w:next w:val="Normal"/>
    <w:link w:val="Heading6Char"/>
    <w:uiPriority w:val="9"/>
    <w:semiHidden/>
    <w:unhideWhenUsed/>
    <w:qFormat/>
    <w:rsid w:val="008243F2"/>
    <w:pPr>
      <w:keepNext/>
      <w:keepLines/>
      <w:spacing w:before="40" w:after="0"/>
      <w:outlineLvl w:val="5"/>
    </w:pPr>
    <w:rPr>
      <w:rFonts w:eastAsiaTheme="majorEastAsia" w:cstheme="majorBidi"/>
      <w:i/>
      <w:iCs/>
      <w:color w:val="595959" w:themeColor="text1" w:themeTint="A6"/>
      <w:szCs w:val="21"/>
    </w:rPr>
  </w:style>
  <w:style w:type="paragraph" w:styleId="Heading7">
    <w:name w:val="heading 7"/>
    <w:basedOn w:val="Normal"/>
    <w:next w:val="Normal"/>
    <w:link w:val="Heading7Char"/>
    <w:uiPriority w:val="9"/>
    <w:semiHidden/>
    <w:unhideWhenUsed/>
    <w:qFormat/>
    <w:rsid w:val="008243F2"/>
    <w:pPr>
      <w:keepNext/>
      <w:keepLines/>
      <w:spacing w:before="40" w:after="0"/>
      <w:outlineLvl w:val="6"/>
    </w:pPr>
    <w:rPr>
      <w:rFonts w:eastAsiaTheme="majorEastAsia" w:cstheme="majorBidi"/>
      <w:color w:val="595959" w:themeColor="text1" w:themeTint="A6"/>
      <w:szCs w:val="21"/>
    </w:rPr>
  </w:style>
  <w:style w:type="paragraph" w:styleId="Heading8">
    <w:name w:val="heading 8"/>
    <w:basedOn w:val="Normal"/>
    <w:next w:val="Normal"/>
    <w:link w:val="Heading8Char"/>
    <w:uiPriority w:val="9"/>
    <w:semiHidden/>
    <w:unhideWhenUsed/>
    <w:qFormat/>
    <w:rsid w:val="008243F2"/>
    <w:pPr>
      <w:keepNext/>
      <w:keepLines/>
      <w:spacing w:after="0"/>
      <w:outlineLvl w:val="7"/>
    </w:pPr>
    <w:rPr>
      <w:rFonts w:eastAsiaTheme="majorEastAsia" w:cstheme="majorBidi"/>
      <w:i/>
      <w:iCs/>
      <w:color w:val="272727" w:themeColor="text1" w:themeTint="D8"/>
      <w:szCs w:val="21"/>
    </w:rPr>
  </w:style>
  <w:style w:type="paragraph" w:styleId="Heading9">
    <w:name w:val="heading 9"/>
    <w:basedOn w:val="Normal"/>
    <w:next w:val="Normal"/>
    <w:link w:val="Heading9Char"/>
    <w:uiPriority w:val="9"/>
    <w:semiHidden/>
    <w:unhideWhenUsed/>
    <w:qFormat/>
    <w:rsid w:val="008243F2"/>
    <w:pPr>
      <w:keepNext/>
      <w:keepLines/>
      <w:spacing w:after="0"/>
      <w:outlineLvl w:val="8"/>
    </w:pPr>
    <w:rPr>
      <w:rFonts w:eastAsiaTheme="majorEastAsia" w:cstheme="majorBidi"/>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imes New Roman"/>
    <w:link w:val="NoSpacingChar"/>
    <w:uiPriority w:val="1"/>
    <w:qFormat/>
    <w:rsid w:val="00F20A50"/>
    <w:pPr>
      <w:spacing w:after="0" w:line="360" w:lineRule="auto"/>
    </w:pPr>
    <w:rPr>
      <w:rFonts w:eastAsiaTheme="minorEastAsia"/>
      <w:b/>
      <w:color w:val="000000" w:themeColor="text1"/>
      <w:sz w:val="28"/>
      <w:szCs w:val="22"/>
      <w:lang w:val="en-US" w:bidi="ar-SA"/>
    </w:rPr>
  </w:style>
  <w:style w:type="character" w:customStyle="1" w:styleId="NoSpacingChar">
    <w:name w:val="No Spacing Char"/>
    <w:aliases w:val="Times New Roman Char"/>
    <w:basedOn w:val="DefaultParagraphFont"/>
    <w:link w:val="NoSpacing"/>
    <w:uiPriority w:val="1"/>
    <w:rsid w:val="00F20A50"/>
    <w:rPr>
      <w:rFonts w:ascii="Times New Roman" w:eastAsiaTheme="minorEastAsia" w:hAnsi="Times New Roman"/>
      <w:b/>
      <w:color w:val="000000" w:themeColor="text1"/>
      <w:sz w:val="28"/>
      <w:szCs w:val="22"/>
      <w:lang w:val="en-US" w:bidi="ar-SA"/>
    </w:rPr>
  </w:style>
  <w:style w:type="character" w:customStyle="1" w:styleId="Heading1Char">
    <w:name w:val="Heading 1 Char"/>
    <w:basedOn w:val="DefaultParagraphFont"/>
    <w:link w:val="Heading1"/>
    <w:uiPriority w:val="9"/>
    <w:rsid w:val="00EA1739"/>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EA1739"/>
    <w:rPr>
      <w:rFonts w:eastAsiaTheme="majorEastAsia" w:cstheme="majorBidi"/>
      <w:b/>
      <w:color w:val="000000" w:themeColor="text1"/>
      <w:szCs w:val="26"/>
    </w:rPr>
  </w:style>
  <w:style w:type="character" w:customStyle="1" w:styleId="Heading3Char">
    <w:name w:val="Heading 3 Char"/>
    <w:basedOn w:val="DefaultParagraphFont"/>
    <w:link w:val="Heading3"/>
    <w:uiPriority w:val="9"/>
    <w:semiHidden/>
    <w:rsid w:val="0057113B"/>
    <w:rPr>
      <w:rFonts w:eastAsiaTheme="majorEastAsia" w:cstheme="majorBidi"/>
      <w:b/>
      <w:color w:val="000000" w:themeColor="text1"/>
      <w:szCs w:val="21"/>
    </w:rPr>
  </w:style>
  <w:style w:type="character" w:customStyle="1" w:styleId="Heading4Char">
    <w:name w:val="Heading 4 Char"/>
    <w:aliases w:val="Heading for Tables Char"/>
    <w:basedOn w:val="DefaultParagraphFont"/>
    <w:link w:val="Heading4"/>
    <w:uiPriority w:val="9"/>
    <w:semiHidden/>
    <w:rsid w:val="00C565B9"/>
    <w:rPr>
      <w:rFonts w:eastAsiaTheme="majorEastAsia" w:cstheme="majorBidi"/>
      <w:b/>
      <w:iCs/>
      <w:color w:val="000000" w:themeColor="text1"/>
      <w:szCs w:val="21"/>
    </w:rPr>
  </w:style>
  <w:style w:type="character" w:customStyle="1" w:styleId="Heading5Char">
    <w:name w:val="Heading 5 Char"/>
    <w:basedOn w:val="DefaultParagraphFont"/>
    <w:link w:val="Heading5"/>
    <w:uiPriority w:val="9"/>
    <w:semiHidden/>
    <w:rsid w:val="008243F2"/>
    <w:rPr>
      <w:rFonts w:asciiTheme="minorHAnsi" w:eastAsiaTheme="majorEastAsia" w:hAnsiTheme="minorHAnsi" w:cstheme="majorBidi"/>
      <w:color w:val="2F5496" w:themeColor="accent1" w:themeShade="BF"/>
      <w:szCs w:val="21"/>
    </w:rPr>
  </w:style>
  <w:style w:type="character" w:customStyle="1" w:styleId="Heading6Char">
    <w:name w:val="Heading 6 Char"/>
    <w:basedOn w:val="DefaultParagraphFont"/>
    <w:link w:val="Heading6"/>
    <w:uiPriority w:val="9"/>
    <w:semiHidden/>
    <w:rsid w:val="008243F2"/>
    <w:rPr>
      <w:rFonts w:asciiTheme="minorHAnsi" w:eastAsiaTheme="majorEastAsia" w:hAnsiTheme="minorHAnsi" w:cstheme="majorBidi"/>
      <w:i/>
      <w:iCs/>
      <w:color w:val="595959" w:themeColor="text1" w:themeTint="A6"/>
      <w:szCs w:val="21"/>
    </w:rPr>
  </w:style>
  <w:style w:type="character" w:customStyle="1" w:styleId="Heading7Char">
    <w:name w:val="Heading 7 Char"/>
    <w:basedOn w:val="DefaultParagraphFont"/>
    <w:link w:val="Heading7"/>
    <w:uiPriority w:val="9"/>
    <w:semiHidden/>
    <w:rsid w:val="008243F2"/>
    <w:rPr>
      <w:rFonts w:asciiTheme="minorHAnsi" w:eastAsiaTheme="majorEastAsia" w:hAnsiTheme="minorHAnsi" w:cstheme="majorBidi"/>
      <w:color w:val="595959" w:themeColor="text1" w:themeTint="A6"/>
      <w:szCs w:val="21"/>
    </w:rPr>
  </w:style>
  <w:style w:type="character" w:customStyle="1" w:styleId="Heading8Char">
    <w:name w:val="Heading 8 Char"/>
    <w:basedOn w:val="DefaultParagraphFont"/>
    <w:link w:val="Heading8"/>
    <w:uiPriority w:val="9"/>
    <w:semiHidden/>
    <w:rsid w:val="008243F2"/>
    <w:rPr>
      <w:rFonts w:asciiTheme="minorHAnsi" w:eastAsiaTheme="majorEastAsia" w:hAnsiTheme="minorHAnsi" w:cstheme="majorBidi"/>
      <w:i/>
      <w:iCs/>
      <w:color w:val="272727" w:themeColor="text1" w:themeTint="D8"/>
      <w:szCs w:val="21"/>
    </w:rPr>
  </w:style>
  <w:style w:type="character" w:customStyle="1" w:styleId="Heading9Char">
    <w:name w:val="Heading 9 Char"/>
    <w:basedOn w:val="DefaultParagraphFont"/>
    <w:link w:val="Heading9"/>
    <w:uiPriority w:val="9"/>
    <w:semiHidden/>
    <w:rsid w:val="008243F2"/>
    <w:rPr>
      <w:rFonts w:asciiTheme="minorHAnsi" w:eastAsiaTheme="majorEastAsia" w:hAnsiTheme="minorHAnsi" w:cstheme="majorBidi"/>
      <w:color w:val="272727" w:themeColor="text1" w:themeTint="D8"/>
      <w:szCs w:val="21"/>
    </w:rPr>
  </w:style>
  <w:style w:type="paragraph" w:styleId="Title">
    <w:name w:val="Title"/>
    <w:basedOn w:val="Normal"/>
    <w:next w:val="Normal"/>
    <w:link w:val="TitleChar"/>
    <w:uiPriority w:val="10"/>
    <w:qFormat/>
    <w:rsid w:val="008243F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243F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243F2"/>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243F2"/>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8243F2"/>
    <w:pPr>
      <w:spacing w:before="160" w:after="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8243F2"/>
    <w:rPr>
      <w:rFonts w:cs="Mangal"/>
      <w:i/>
      <w:iCs/>
      <w:color w:val="404040" w:themeColor="text1" w:themeTint="BF"/>
      <w:szCs w:val="21"/>
    </w:rPr>
  </w:style>
  <w:style w:type="paragraph" w:styleId="ListParagraph">
    <w:name w:val="List Paragraph"/>
    <w:basedOn w:val="Normal"/>
    <w:uiPriority w:val="34"/>
    <w:qFormat/>
    <w:rsid w:val="008243F2"/>
    <w:pPr>
      <w:ind w:left="720"/>
      <w:contextualSpacing/>
    </w:pPr>
    <w:rPr>
      <w:rFonts w:cs="Mangal"/>
      <w:szCs w:val="21"/>
    </w:rPr>
  </w:style>
  <w:style w:type="character" w:styleId="IntenseEmphasis">
    <w:name w:val="Intense Emphasis"/>
    <w:basedOn w:val="DefaultParagraphFont"/>
    <w:uiPriority w:val="21"/>
    <w:qFormat/>
    <w:rsid w:val="008243F2"/>
    <w:rPr>
      <w:i/>
      <w:iCs/>
      <w:color w:val="2F5496" w:themeColor="accent1" w:themeShade="BF"/>
    </w:rPr>
  </w:style>
  <w:style w:type="paragraph" w:styleId="IntenseQuote">
    <w:name w:val="Intense Quote"/>
    <w:basedOn w:val="Normal"/>
    <w:next w:val="Normal"/>
    <w:link w:val="IntenseQuoteChar"/>
    <w:uiPriority w:val="30"/>
    <w:qFormat/>
    <w:rsid w:val="008243F2"/>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szCs w:val="21"/>
    </w:rPr>
  </w:style>
  <w:style w:type="character" w:customStyle="1" w:styleId="IntenseQuoteChar">
    <w:name w:val="Intense Quote Char"/>
    <w:basedOn w:val="DefaultParagraphFont"/>
    <w:link w:val="IntenseQuote"/>
    <w:uiPriority w:val="30"/>
    <w:rsid w:val="008243F2"/>
    <w:rPr>
      <w:rFonts w:cs="Mangal"/>
      <w:i/>
      <w:iCs/>
      <w:color w:val="2F5496" w:themeColor="accent1" w:themeShade="BF"/>
      <w:szCs w:val="21"/>
    </w:rPr>
  </w:style>
  <w:style w:type="character" w:styleId="IntenseReference">
    <w:name w:val="Intense Reference"/>
    <w:basedOn w:val="DefaultParagraphFont"/>
    <w:uiPriority w:val="32"/>
    <w:qFormat/>
    <w:rsid w:val="008243F2"/>
    <w:rPr>
      <w:b/>
      <w:bCs/>
      <w:smallCaps/>
      <w:color w:val="2F5496" w:themeColor="accent1" w:themeShade="BF"/>
      <w:spacing w:val="5"/>
    </w:rPr>
  </w:style>
  <w:style w:type="paragraph" w:styleId="Bibliography">
    <w:name w:val="Bibliography"/>
    <w:basedOn w:val="Normal"/>
    <w:next w:val="Normal"/>
    <w:uiPriority w:val="37"/>
    <w:unhideWhenUsed/>
    <w:rsid w:val="006820A6"/>
  </w:style>
  <w:style w:type="paragraph" w:styleId="NormalWeb">
    <w:name w:val="Normal (Web)"/>
    <w:basedOn w:val="Normal"/>
    <w:uiPriority w:val="99"/>
    <w:unhideWhenUsed/>
    <w:rsid w:val="006820A6"/>
    <w:pPr>
      <w:spacing w:before="100" w:beforeAutospacing="1" w:after="100" w:afterAutospacing="1" w:line="240" w:lineRule="auto"/>
    </w:pPr>
    <w:rPr>
      <w:rFonts w:ascii="Times New Roman" w:eastAsia="Times New Roman" w:hAnsi="Times New Roman" w:cs="Times New Roman"/>
      <w:sz w:val="24"/>
      <w:szCs w:val="24"/>
      <w:lang w:bidi="hi-IN"/>
    </w:rPr>
  </w:style>
  <w:style w:type="table" w:customStyle="1" w:styleId="GridTable5Dark-Accent51">
    <w:name w:val="Grid Table 5 Dark - Accent 51"/>
    <w:basedOn w:val="TableNormal"/>
    <w:uiPriority w:val="50"/>
    <w:rsid w:val="00961E7F"/>
    <w:pPr>
      <w:spacing w:after="0" w:line="240" w:lineRule="auto"/>
    </w:pPr>
    <w:rPr>
      <w:rFonts w:asciiTheme="minorHAnsi" w:hAnsiTheme="minorHAnsi" w:cstheme="minorBidi"/>
      <w:sz w:val="22"/>
      <w:szCs w:val="22"/>
      <w:lang w:val="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PlainTable2">
    <w:name w:val="Plain Table 2"/>
    <w:basedOn w:val="TableNormal"/>
    <w:uiPriority w:val="42"/>
    <w:rsid w:val="00961E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0E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0E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10E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10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D74609AF-6FC1-4E95-AD22-DC76F4D4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4136</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Kumar Tamrakar</dc:creator>
  <cp:keywords/>
  <dc:description/>
  <cp:lastModifiedBy>Dhruv Kumar Tamrakar</cp:lastModifiedBy>
  <cp:revision>1</cp:revision>
  <dcterms:created xsi:type="dcterms:W3CDTF">2026-03-03T09:08:00Z</dcterms:created>
  <dcterms:modified xsi:type="dcterms:W3CDTF">2026-03-03T11:09:00Z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c1eb2ff0-9edc-4ba8-b182-4dfbc1546934</vt:lpwstr>
  </property>
</Properties>
</file>