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id w:val="647639751"/>
        <w:docPartObj>
          <w:docPartGallery w:val="Cover Pages"/>
          <w:docPartUnique/>
        </w:docPartObj>
      </w:sdtPr>
      <w:sdtEndPr>
        <w:rPr>
          <w:lang w:val="en-US"/>
        </w:rPr>
      </w:sdtEndPr>
      <w:sdtContent>
        <w:p w14:paraId="02E3CF31" w14:textId="0F92F1A7" w:rsidR="00333F12" w:rsidRPr="00D45386" w:rsidRDefault="00333F12">
          <w:pPr>
            <w:rPr>
              <w:rFonts w:ascii="Times New Roman" w:hAnsi="Times New Roman" w:cs="Times New Roman"/>
              <w:sz w:val="24"/>
              <w:szCs w:val="24"/>
            </w:rPr>
          </w:pPr>
          <w:r w:rsidRPr="00D45386">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7890489D" wp14:editId="523EA99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EB1236"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D4538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FE099C" wp14:editId="54C37F23">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lang w:val="es-ES"/>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DA8E9B8" w14:textId="41B177A8" w:rsidR="00333F12" w:rsidRPr="00C90850" w:rsidRDefault="00A33A1B">
                                    <w:pPr>
                                      <w:pStyle w:val="NoSpacing"/>
                                      <w:jc w:val="right"/>
                                      <w:rPr>
                                        <w:color w:val="595959" w:themeColor="text1" w:themeTint="A6"/>
                                        <w:sz w:val="28"/>
                                        <w:szCs w:val="28"/>
                                        <w:lang w:val="es-ES"/>
                                      </w:rPr>
                                    </w:pPr>
                                    <w:proofErr w:type="gramStart"/>
                                    <w:r>
                                      <w:rPr>
                                        <w:color w:val="595959" w:themeColor="text1" w:themeTint="A6"/>
                                        <w:sz w:val="28"/>
                                        <w:szCs w:val="28"/>
                                        <w:lang w:val="es-ES"/>
                                      </w:rPr>
                                      <w:t>Avighna  Daruka</w:t>
                                    </w:r>
                                    <w:proofErr w:type="gramEnd"/>
                                  </w:p>
                                </w:sdtContent>
                              </w:sdt>
                              <w:p w14:paraId="441AF955" w14:textId="03574BA4" w:rsidR="00333F12" w:rsidRPr="00C90850" w:rsidRDefault="004E5939">
                                <w:pPr>
                                  <w:pStyle w:val="NoSpacing"/>
                                  <w:jc w:val="right"/>
                                  <w:rPr>
                                    <w:color w:val="595959" w:themeColor="text1" w:themeTint="A6"/>
                                    <w:sz w:val="18"/>
                                    <w:szCs w:val="18"/>
                                    <w:lang w:val="es-ES"/>
                                  </w:rPr>
                                </w:pPr>
                                <w:sdt>
                                  <w:sdtPr>
                                    <w:rPr>
                                      <w:color w:val="595959" w:themeColor="text1" w:themeTint="A6"/>
                                      <w:sz w:val="18"/>
                                      <w:szCs w:val="18"/>
                                      <w:lang w:val="es-ES"/>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3F12" w:rsidRPr="00C90850">
                                      <w:rPr>
                                        <w:color w:val="595959" w:themeColor="text1" w:themeTint="A6"/>
                                        <w:sz w:val="18"/>
                                        <w:szCs w:val="18"/>
                                        <w:lang w:val="es-ES"/>
                                      </w:rPr>
                                      <w:t>Avighna.117.2027@doonschool.com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8FE099C"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lang w:val="es-ES"/>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DA8E9B8" w14:textId="41B177A8" w:rsidR="00333F12" w:rsidRPr="00C90850" w:rsidRDefault="00A33A1B">
                              <w:pPr>
                                <w:pStyle w:val="NoSpacing"/>
                                <w:jc w:val="right"/>
                                <w:rPr>
                                  <w:color w:val="595959" w:themeColor="text1" w:themeTint="A6"/>
                                  <w:sz w:val="28"/>
                                  <w:szCs w:val="28"/>
                                  <w:lang w:val="es-ES"/>
                                </w:rPr>
                              </w:pPr>
                              <w:proofErr w:type="gramStart"/>
                              <w:r>
                                <w:rPr>
                                  <w:color w:val="595959" w:themeColor="text1" w:themeTint="A6"/>
                                  <w:sz w:val="28"/>
                                  <w:szCs w:val="28"/>
                                  <w:lang w:val="es-ES"/>
                                </w:rPr>
                                <w:t>Avighna  Daruka</w:t>
                              </w:r>
                              <w:proofErr w:type="gramEnd"/>
                            </w:p>
                          </w:sdtContent>
                        </w:sdt>
                        <w:p w14:paraId="441AF955" w14:textId="03574BA4" w:rsidR="00333F12" w:rsidRPr="00C90850" w:rsidRDefault="004E5939">
                          <w:pPr>
                            <w:pStyle w:val="NoSpacing"/>
                            <w:jc w:val="right"/>
                            <w:rPr>
                              <w:color w:val="595959" w:themeColor="text1" w:themeTint="A6"/>
                              <w:sz w:val="18"/>
                              <w:szCs w:val="18"/>
                              <w:lang w:val="es-ES"/>
                            </w:rPr>
                          </w:pPr>
                          <w:sdt>
                            <w:sdtPr>
                              <w:rPr>
                                <w:color w:val="595959" w:themeColor="text1" w:themeTint="A6"/>
                                <w:sz w:val="18"/>
                                <w:szCs w:val="18"/>
                                <w:lang w:val="es-ES"/>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3F12" w:rsidRPr="00C90850">
                                <w:rPr>
                                  <w:color w:val="595959" w:themeColor="text1" w:themeTint="A6"/>
                                  <w:sz w:val="18"/>
                                  <w:szCs w:val="18"/>
                                  <w:lang w:val="es-ES"/>
                                </w:rPr>
                                <w:t>Avighna.117.2027@doonschool.com</w:t>
                              </w:r>
                            </w:sdtContent>
                          </w:sdt>
                        </w:p>
                      </w:txbxContent>
                    </v:textbox>
                    <w10:wrap type="square" anchorx="page" anchory="page"/>
                  </v:shape>
                </w:pict>
              </mc:Fallback>
            </mc:AlternateContent>
          </w:r>
          <w:r w:rsidRPr="00D4538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F136E8" wp14:editId="42D4504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033CF" w14:textId="77777777" w:rsidR="00333F12" w:rsidRDefault="00333F12">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7E07A1E" w14:textId="253D52DD" w:rsidR="00333F12" w:rsidRDefault="006C25F1">
                                    <w:pPr>
                                      <w:pStyle w:val="NoSpacing"/>
                                      <w:jc w:val="right"/>
                                      <w:rPr>
                                        <w:color w:val="595959" w:themeColor="text1" w:themeTint="A6"/>
                                        <w:sz w:val="20"/>
                                        <w:szCs w:val="20"/>
                                      </w:rPr>
                                    </w:pPr>
                                    <w:r>
                                      <w:rPr>
                                        <w:color w:val="595959" w:themeColor="text1" w:themeTint="A6"/>
                                        <w:sz w:val="20"/>
                                        <w:szCs w:val="20"/>
                                      </w:rPr>
                                      <w:t xml:space="preserve">Graphite was always known to be special </w:t>
                                    </w:r>
                                    <w:r>
                                      <w:rPr>
                                        <w:color w:val="595959" w:themeColor="text1" w:themeTint="A6"/>
                                        <w:sz w:val="20"/>
                                        <w:szCs w:val="20"/>
                                      </w:rPr>
                                      <w:br/>
                                      <w:t>as it is the sole Allotrope of Carbon that bears</w:t>
                                    </w:r>
                                    <w:r>
                                      <w:rPr>
                                        <w:color w:val="595959" w:themeColor="text1" w:themeTint="A6"/>
                                        <w:sz w:val="20"/>
                                        <w:szCs w:val="20"/>
                                      </w:rPr>
                                      <w:br/>
                                      <w:t>the property of electrical conductivity.</w:t>
                                    </w:r>
                                    <w:r w:rsidR="00FD13AB">
                                      <w:rPr>
                                        <w:color w:val="595959" w:themeColor="text1" w:themeTint="A6"/>
                                        <w:sz w:val="20"/>
                                        <w:szCs w:val="20"/>
                                      </w:rPr>
                                      <w:t xml:space="preserve"> Today, with the help</w:t>
                                    </w:r>
                                    <w:r w:rsidR="00FD13AB">
                                      <w:rPr>
                                        <w:color w:val="595959" w:themeColor="text1" w:themeTint="A6"/>
                                        <w:sz w:val="20"/>
                                        <w:szCs w:val="20"/>
                                      </w:rPr>
                                      <w:br/>
                                      <w:t xml:space="preserve">of a few common apparatuses we will conduct </w:t>
                                    </w:r>
                                    <w:r w:rsidR="00FD13AB">
                                      <w:rPr>
                                        <w:color w:val="595959" w:themeColor="text1" w:themeTint="A6"/>
                                        <w:sz w:val="20"/>
                                        <w:szCs w:val="20"/>
                                      </w:rPr>
                                      <w:br/>
                                    </w:r>
                                    <w:proofErr w:type="gramStart"/>
                                    <w:r w:rsidR="00FD13AB">
                                      <w:rPr>
                                        <w:color w:val="595959" w:themeColor="text1" w:themeTint="A6"/>
                                        <w:sz w:val="20"/>
                                        <w:szCs w:val="20"/>
                                      </w:rPr>
                                      <w:t>a</w:t>
                                    </w:r>
                                    <w:proofErr w:type="gramEnd"/>
                                    <w:r w:rsidR="00FD13AB">
                                      <w:rPr>
                                        <w:color w:val="595959" w:themeColor="text1" w:themeTint="A6"/>
                                        <w:sz w:val="20"/>
                                        <w:szCs w:val="20"/>
                                      </w:rPr>
                                      <w:t xml:space="preserve"> experiment to measure how this electrical </w:t>
                                    </w:r>
                                    <w:r w:rsidR="00FD13AB">
                                      <w:rPr>
                                        <w:color w:val="595959" w:themeColor="text1" w:themeTint="A6"/>
                                        <w:sz w:val="20"/>
                                        <w:szCs w:val="20"/>
                                      </w:rPr>
                                      <w:br/>
                                      <w:t xml:space="preserve">conductivity varies with the concentration of </w:t>
                                    </w:r>
                                    <w:r w:rsidR="00FD13AB">
                                      <w:rPr>
                                        <w:color w:val="595959" w:themeColor="text1" w:themeTint="A6"/>
                                        <w:sz w:val="20"/>
                                        <w:szCs w:val="20"/>
                                      </w:rPr>
                                      <w:br/>
                                      <w:t xml:space="preserve">graphite in a pencil.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AF136E8"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85033CF" w14:textId="77777777" w:rsidR="00333F12" w:rsidRDefault="00333F12">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7E07A1E" w14:textId="253D52DD" w:rsidR="00333F12" w:rsidRDefault="006C25F1">
                              <w:pPr>
                                <w:pStyle w:val="NoSpacing"/>
                                <w:jc w:val="right"/>
                                <w:rPr>
                                  <w:color w:val="595959" w:themeColor="text1" w:themeTint="A6"/>
                                  <w:sz w:val="20"/>
                                  <w:szCs w:val="20"/>
                                </w:rPr>
                              </w:pPr>
                              <w:r>
                                <w:rPr>
                                  <w:color w:val="595959" w:themeColor="text1" w:themeTint="A6"/>
                                  <w:sz w:val="20"/>
                                  <w:szCs w:val="20"/>
                                </w:rPr>
                                <w:t xml:space="preserve">Graphite was always known to be special </w:t>
                              </w:r>
                              <w:r>
                                <w:rPr>
                                  <w:color w:val="595959" w:themeColor="text1" w:themeTint="A6"/>
                                  <w:sz w:val="20"/>
                                  <w:szCs w:val="20"/>
                                </w:rPr>
                                <w:br/>
                                <w:t>as it is the sole Allotrope of Carbon that bears</w:t>
                              </w:r>
                              <w:r>
                                <w:rPr>
                                  <w:color w:val="595959" w:themeColor="text1" w:themeTint="A6"/>
                                  <w:sz w:val="20"/>
                                  <w:szCs w:val="20"/>
                                </w:rPr>
                                <w:br/>
                                <w:t>the property of electrical conductivity.</w:t>
                              </w:r>
                              <w:r w:rsidR="00FD13AB">
                                <w:rPr>
                                  <w:color w:val="595959" w:themeColor="text1" w:themeTint="A6"/>
                                  <w:sz w:val="20"/>
                                  <w:szCs w:val="20"/>
                                </w:rPr>
                                <w:t xml:space="preserve"> Today, with the help</w:t>
                              </w:r>
                              <w:r w:rsidR="00FD13AB">
                                <w:rPr>
                                  <w:color w:val="595959" w:themeColor="text1" w:themeTint="A6"/>
                                  <w:sz w:val="20"/>
                                  <w:szCs w:val="20"/>
                                </w:rPr>
                                <w:br/>
                                <w:t xml:space="preserve">of a few common apparatuses we will conduct </w:t>
                              </w:r>
                              <w:r w:rsidR="00FD13AB">
                                <w:rPr>
                                  <w:color w:val="595959" w:themeColor="text1" w:themeTint="A6"/>
                                  <w:sz w:val="20"/>
                                  <w:szCs w:val="20"/>
                                </w:rPr>
                                <w:br/>
                              </w:r>
                              <w:proofErr w:type="gramStart"/>
                              <w:r w:rsidR="00FD13AB">
                                <w:rPr>
                                  <w:color w:val="595959" w:themeColor="text1" w:themeTint="A6"/>
                                  <w:sz w:val="20"/>
                                  <w:szCs w:val="20"/>
                                </w:rPr>
                                <w:t>a</w:t>
                              </w:r>
                              <w:proofErr w:type="gramEnd"/>
                              <w:r w:rsidR="00FD13AB">
                                <w:rPr>
                                  <w:color w:val="595959" w:themeColor="text1" w:themeTint="A6"/>
                                  <w:sz w:val="20"/>
                                  <w:szCs w:val="20"/>
                                </w:rPr>
                                <w:t xml:space="preserve"> experiment to measure how this electrical </w:t>
                              </w:r>
                              <w:r w:rsidR="00FD13AB">
                                <w:rPr>
                                  <w:color w:val="595959" w:themeColor="text1" w:themeTint="A6"/>
                                  <w:sz w:val="20"/>
                                  <w:szCs w:val="20"/>
                                </w:rPr>
                                <w:br/>
                                <w:t xml:space="preserve">conductivity varies with the concentration of </w:t>
                              </w:r>
                              <w:r w:rsidR="00FD13AB">
                                <w:rPr>
                                  <w:color w:val="595959" w:themeColor="text1" w:themeTint="A6"/>
                                  <w:sz w:val="20"/>
                                  <w:szCs w:val="20"/>
                                </w:rPr>
                                <w:br/>
                                <w:t xml:space="preserve">graphite in a pencil. </w:t>
                              </w:r>
                            </w:p>
                          </w:sdtContent>
                        </w:sdt>
                      </w:txbxContent>
                    </v:textbox>
                    <w10:wrap type="square" anchorx="page" anchory="page"/>
                  </v:shape>
                </w:pict>
              </mc:Fallback>
            </mc:AlternateContent>
          </w:r>
          <w:r w:rsidRPr="00D4538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188025" wp14:editId="54F8E8CD">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6E76C" w14:textId="10D231CA" w:rsidR="00333F12" w:rsidRDefault="004E5939">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3F12">
                                      <w:rPr>
                                        <w:caps/>
                                        <w:color w:val="4472C4" w:themeColor="accent1"/>
                                        <w:sz w:val="64"/>
                                        <w:szCs w:val="64"/>
                                      </w:rPr>
                                      <w:t>How does the concentration of graphite</w:t>
                                    </w:r>
                                    <w:r w:rsidR="00000AB1">
                                      <w:rPr>
                                        <w:caps/>
                                        <w:color w:val="4472C4" w:themeColor="accent1"/>
                                        <w:sz w:val="64"/>
                                        <w:szCs w:val="64"/>
                                      </w:rPr>
                                      <w:t xml:space="preserve"> in a mixture of clay</w:t>
                                    </w:r>
                                    <w:r w:rsidR="00333F12">
                                      <w:rPr>
                                        <w:caps/>
                                        <w:color w:val="4472C4" w:themeColor="accent1"/>
                                        <w:sz w:val="64"/>
                                        <w:szCs w:val="64"/>
                                      </w:rPr>
                                      <w:t xml:space="preserve"> affect the electrical resistance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690023" w14:textId="5621CD47" w:rsidR="00333F12" w:rsidRDefault="00333F12">
                                    <w:pPr>
                                      <w:jc w:val="right"/>
                                      <w:rPr>
                                        <w:smallCaps/>
                                        <w:color w:val="404040" w:themeColor="text1" w:themeTint="BF"/>
                                        <w:sz w:val="36"/>
                                        <w:szCs w:val="36"/>
                                      </w:rPr>
                                    </w:pPr>
                                    <w:r>
                                      <w:rPr>
                                        <w:color w:val="404040" w:themeColor="text1" w:themeTint="BF"/>
                                        <w:sz w:val="36"/>
                                        <w:szCs w:val="36"/>
                                      </w:rPr>
                                      <w:t>Research Drive 2023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6188025" id="Text Box 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586E76C" w14:textId="10D231CA" w:rsidR="00333F12" w:rsidRDefault="004E5939">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3F12">
                                <w:rPr>
                                  <w:caps/>
                                  <w:color w:val="4472C4" w:themeColor="accent1"/>
                                  <w:sz w:val="64"/>
                                  <w:szCs w:val="64"/>
                                </w:rPr>
                                <w:t>How does the concentration of graphite</w:t>
                              </w:r>
                              <w:r w:rsidR="00000AB1">
                                <w:rPr>
                                  <w:caps/>
                                  <w:color w:val="4472C4" w:themeColor="accent1"/>
                                  <w:sz w:val="64"/>
                                  <w:szCs w:val="64"/>
                                </w:rPr>
                                <w:t xml:space="preserve"> in a mixture of clay</w:t>
                              </w:r>
                              <w:r w:rsidR="00333F12">
                                <w:rPr>
                                  <w:caps/>
                                  <w:color w:val="4472C4" w:themeColor="accent1"/>
                                  <w:sz w:val="64"/>
                                  <w:szCs w:val="64"/>
                                </w:rPr>
                                <w:t xml:space="preserve"> affect the electrical resistance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3690023" w14:textId="5621CD47" w:rsidR="00333F12" w:rsidRDefault="00333F12">
                              <w:pPr>
                                <w:jc w:val="right"/>
                                <w:rPr>
                                  <w:smallCaps/>
                                  <w:color w:val="404040" w:themeColor="text1" w:themeTint="BF"/>
                                  <w:sz w:val="36"/>
                                  <w:szCs w:val="36"/>
                                </w:rPr>
                              </w:pPr>
                              <w:r>
                                <w:rPr>
                                  <w:color w:val="404040" w:themeColor="text1" w:themeTint="BF"/>
                                  <w:sz w:val="36"/>
                                  <w:szCs w:val="36"/>
                                </w:rPr>
                                <w:t>Research Drive 2023</w:t>
                              </w:r>
                            </w:p>
                          </w:sdtContent>
                        </w:sdt>
                      </w:txbxContent>
                    </v:textbox>
                    <w10:wrap type="square" anchorx="page" anchory="page"/>
                  </v:shape>
                </w:pict>
              </mc:Fallback>
            </mc:AlternateContent>
          </w:r>
        </w:p>
        <w:p w14:paraId="6CCB1193" w14:textId="6C07E6BF" w:rsidR="00333F12" w:rsidRPr="00D45386" w:rsidRDefault="00333F12">
          <w:pPr>
            <w:rPr>
              <w:rFonts w:ascii="Times New Roman" w:hAnsi="Times New Roman" w:cs="Times New Roman"/>
              <w:sz w:val="24"/>
              <w:szCs w:val="24"/>
              <w:lang w:val="en-US"/>
            </w:rPr>
          </w:pPr>
          <w:r w:rsidRPr="00D45386">
            <w:rPr>
              <w:rFonts w:ascii="Times New Roman" w:hAnsi="Times New Roman" w:cs="Times New Roman"/>
              <w:sz w:val="24"/>
              <w:szCs w:val="24"/>
              <w:lang w:val="en-US"/>
            </w:rPr>
            <w:br w:type="page"/>
          </w:r>
        </w:p>
      </w:sdtContent>
    </w:sdt>
    <w:p w14:paraId="335010EA" w14:textId="5BA8B27C" w:rsidR="00F43D48" w:rsidRPr="00D45386" w:rsidRDefault="00F43D48" w:rsidP="00640983">
      <w:pPr>
        <w:pStyle w:val="Heading1"/>
        <w:rPr>
          <w:rFonts w:ascii="Times New Roman" w:hAnsi="Times New Roman" w:cs="Times New Roman"/>
          <w:color w:val="auto"/>
          <w:sz w:val="28"/>
          <w:szCs w:val="28"/>
          <w:u w:val="single"/>
          <w:lang w:val="en-US"/>
        </w:rPr>
      </w:pPr>
      <w:r w:rsidRPr="00D45386">
        <w:rPr>
          <w:rFonts w:ascii="Times New Roman" w:hAnsi="Times New Roman" w:cs="Times New Roman"/>
          <w:color w:val="auto"/>
          <w:sz w:val="28"/>
          <w:szCs w:val="28"/>
          <w:u w:val="single"/>
          <w:lang w:val="en-US"/>
        </w:rPr>
        <w:lastRenderedPageBreak/>
        <w:t>Introduction:</w:t>
      </w:r>
    </w:p>
    <w:p w14:paraId="497D89C3" w14:textId="77777777" w:rsidR="00D45386" w:rsidRPr="00D45386" w:rsidRDefault="00D45386" w:rsidP="00D45386">
      <w:pPr>
        <w:rPr>
          <w:lang w:val="en-US"/>
        </w:rPr>
      </w:pPr>
    </w:p>
    <w:p w14:paraId="6DE6E989" w14:textId="6FB84AB5" w:rsidR="00F43D48" w:rsidRPr="00D45386" w:rsidRDefault="00BF3A6B" w:rsidP="00476C05">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We are going to understand how the concentration of graphite in a mixture of clay can </w:t>
      </w:r>
      <w:r w:rsidR="00862609" w:rsidRPr="00D45386">
        <w:rPr>
          <w:rFonts w:ascii="Times New Roman" w:hAnsi="Times New Roman" w:cs="Times New Roman"/>
          <w:sz w:val="24"/>
          <w:szCs w:val="24"/>
          <w:lang w:val="en-US"/>
        </w:rPr>
        <w:t xml:space="preserve">affect the electrical conductivity of the graphite. The research premise is simply how these findings can be applied into real life as practical applications </w:t>
      </w:r>
      <w:r w:rsidR="00070492" w:rsidRPr="00D45386">
        <w:rPr>
          <w:rFonts w:ascii="Times New Roman" w:hAnsi="Times New Roman" w:cs="Times New Roman"/>
          <w:sz w:val="24"/>
          <w:szCs w:val="24"/>
          <w:lang w:val="en-US"/>
        </w:rPr>
        <w:t xml:space="preserve">such as the manufacture of carbon electrodes. </w:t>
      </w:r>
      <w:r w:rsidR="00476C05" w:rsidRPr="00D45386">
        <w:rPr>
          <w:rFonts w:ascii="Times New Roman" w:hAnsi="Times New Roman" w:cs="Times New Roman"/>
          <w:sz w:val="24"/>
          <w:szCs w:val="24"/>
          <w:lang w:val="en-US"/>
        </w:rPr>
        <w:t xml:space="preserve">Pencils are a common day to day tool that varies the concentration of graphite depending on the hardness and darkness level. And hence for </w:t>
      </w:r>
      <w:proofErr w:type="spellStart"/>
      <w:proofErr w:type="gramStart"/>
      <w:r w:rsidR="00476C05" w:rsidRPr="00D45386">
        <w:rPr>
          <w:rFonts w:ascii="Times New Roman" w:hAnsi="Times New Roman" w:cs="Times New Roman"/>
          <w:sz w:val="24"/>
          <w:szCs w:val="24"/>
          <w:lang w:val="en-US"/>
        </w:rPr>
        <w:t>todays</w:t>
      </w:r>
      <w:proofErr w:type="spellEnd"/>
      <w:proofErr w:type="gramEnd"/>
      <w:r w:rsidR="00476C05" w:rsidRPr="00D45386">
        <w:rPr>
          <w:rFonts w:ascii="Times New Roman" w:hAnsi="Times New Roman" w:cs="Times New Roman"/>
          <w:sz w:val="24"/>
          <w:szCs w:val="24"/>
          <w:lang w:val="en-US"/>
        </w:rPr>
        <w:t xml:space="preserve"> experiment we are going to utilize them </w:t>
      </w:r>
      <w:proofErr w:type="gramStart"/>
      <w:r w:rsidR="00476C05" w:rsidRPr="00D45386">
        <w:rPr>
          <w:rFonts w:ascii="Times New Roman" w:hAnsi="Times New Roman" w:cs="Times New Roman"/>
          <w:sz w:val="24"/>
          <w:szCs w:val="24"/>
          <w:lang w:val="en-US"/>
        </w:rPr>
        <w:t>during the course of</w:t>
      </w:r>
      <w:proofErr w:type="gramEnd"/>
      <w:r w:rsidR="00476C05" w:rsidRPr="00D45386">
        <w:rPr>
          <w:rFonts w:ascii="Times New Roman" w:hAnsi="Times New Roman" w:cs="Times New Roman"/>
          <w:sz w:val="24"/>
          <w:szCs w:val="24"/>
          <w:lang w:val="en-US"/>
        </w:rPr>
        <w:t xml:space="preserve"> the trials. </w:t>
      </w:r>
    </w:p>
    <w:p w14:paraId="02C93B7B" w14:textId="21A5BA40" w:rsidR="00334DFB" w:rsidRPr="00D45386" w:rsidRDefault="00334DFB" w:rsidP="00640983">
      <w:pPr>
        <w:pStyle w:val="Heading1"/>
        <w:rPr>
          <w:rFonts w:ascii="Times New Roman" w:hAnsi="Times New Roman" w:cs="Times New Roman"/>
          <w:color w:val="auto"/>
          <w:sz w:val="28"/>
          <w:szCs w:val="28"/>
          <w:u w:val="single"/>
          <w:lang w:val="en-US"/>
        </w:rPr>
      </w:pPr>
      <w:r w:rsidRPr="00D45386">
        <w:rPr>
          <w:rFonts w:ascii="Times New Roman" w:hAnsi="Times New Roman" w:cs="Times New Roman"/>
          <w:color w:val="auto"/>
          <w:sz w:val="28"/>
          <w:szCs w:val="28"/>
          <w:u w:val="single"/>
          <w:lang w:val="en-US"/>
        </w:rPr>
        <w:t>Background Theory:</w:t>
      </w:r>
    </w:p>
    <w:p w14:paraId="242AF931" w14:textId="77777777" w:rsidR="00334DFB" w:rsidRPr="00D45386" w:rsidRDefault="00334DFB">
      <w:pPr>
        <w:rPr>
          <w:rFonts w:ascii="Times New Roman" w:hAnsi="Times New Roman" w:cs="Times New Roman"/>
          <w:sz w:val="24"/>
          <w:szCs w:val="24"/>
          <w:lang w:val="en-US"/>
        </w:rPr>
      </w:pPr>
    </w:p>
    <w:p w14:paraId="7D40A177" w14:textId="3C5F6BB5" w:rsidR="00442273" w:rsidRPr="00D45386" w:rsidRDefault="00CD054E">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During the course of the </w:t>
      </w:r>
      <w:proofErr w:type="gramStart"/>
      <w:r w:rsidRPr="00D45386">
        <w:rPr>
          <w:rFonts w:ascii="Times New Roman" w:hAnsi="Times New Roman" w:cs="Times New Roman"/>
          <w:sz w:val="24"/>
          <w:szCs w:val="24"/>
          <w:lang w:val="en-US"/>
        </w:rPr>
        <w:t>experiment</w:t>
      </w:r>
      <w:proofErr w:type="gramEnd"/>
      <w:r w:rsidRPr="00D45386">
        <w:rPr>
          <w:rFonts w:ascii="Times New Roman" w:hAnsi="Times New Roman" w:cs="Times New Roman"/>
          <w:sz w:val="24"/>
          <w:szCs w:val="24"/>
          <w:lang w:val="en-US"/>
        </w:rPr>
        <w:t xml:space="preserve"> I am going to aim </w:t>
      </w:r>
      <w:r w:rsidR="002E5750" w:rsidRPr="00D45386">
        <w:rPr>
          <w:rFonts w:ascii="Times New Roman" w:hAnsi="Times New Roman" w:cs="Times New Roman"/>
          <w:sz w:val="24"/>
          <w:szCs w:val="24"/>
          <w:lang w:val="en-US"/>
        </w:rPr>
        <w:t xml:space="preserve">to vary the concentration of graphite by using pencils of varying values on the hardness scale. </w:t>
      </w:r>
      <w:r w:rsidR="00927302" w:rsidRPr="00D45386">
        <w:rPr>
          <w:rFonts w:ascii="Times New Roman" w:hAnsi="Times New Roman" w:cs="Times New Roman"/>
          <w:sz w:val="24"/>
          <w:szCs w:val="24"/>
          <w:lang w:val="en-US"/>
        </w:rPr>
        <w:t xml:space="preserve">The hardness of a pencil varies from 6B/H all the way </w:t>
      </w:r>
      <w:proofErr w:type="gramStart"/>
      <w:r w:rsidR="00927302" w:rsidRPr="00D45386">
        <w:rPr>
          <w:rFonts w:ascii="Times New Roman" w:hAnsi="Times New Roman" w:cs="Times New Roman"/>
          <w:sz w:val="24"/>
          <w:szCs w:val="24"/>
          <w:lang w:val="en-US"/>
        </w:rPr>
        <w:t>till</w:t>
      </w:r>
      <w:proofErr w:type="gramEnd"/>
      <w:r w:rsidR="00927302" w:rsidRPr="00D45386">
        <w:rPr>
          <w:rFonts w:ascii="Times New Roman" w:hAnsi="Times New Roman" w:cs="Times New Roman"/>
          <w:sz w:val="24"/>
          <w:szCs w:val="24"/>
          <w:lang w:val="en-US"/>
        </w:rPr>
        <w:t xml:space="preserve"> B/H. </w:t>
      </w:r>
    </w:p>
    <w:p w14:paraId="1EC645B4" w14:textId="77777777" w:rsidR="009D58AB" w:rsidRPr="00D45386" w:rsidRDefault="00442273">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The core of a pencil consists of a graphite powder incorporated with the assistance of a </w:t>
      </w:r>
      <w:r w:rsidR="001348CD" w:rsidRPr="00D45386">
        <w:rPr>
          <w:rFonts w:ascii="Times New Roman" w:hAnsi="Times New Roman" w:cs="Times New Roman"/>
          <w:sz w:val="24"/>
          <w:szCs w:val="24"/>
          <w:lang w:val="en-US"/>
        </w:rPr>
        <w:t xml:space="preserve">clay binder. The casing of this core is done using cedar wood and is </w:t>
      </w:r>
      <w:r w:rsidR="00207750" w:rsidRPr="00D45386">
        <w:rPr>
          <w:rFonts w:ascii="Times New Roman" w:hAnsi="Times New Roman" w:cs="Times New Roman"/>
          <w:sz w:val="24"/>
          <w:szCs w:val="24"/>
          <w:lang w:val="en-US"/>
        </w:rPr>
        <w:t xml:space="preserve">being taken </w:t>
      </w:r>
      <w:proofErr w:type="gramStart"/>
      <w:r w:rsidR="00207750" w:rsidRPr="00D45386">
        <w:rPr>
          <w:rFonts w:ascii="Times New Roman" w:hAnsi="Times New Roman" w:cs="Times New Roman"/>
          <w:sz w:val="24"/>
          <w:szCs w:val="24"/>
          <w:lang w:val="en-US"/>
        </w:rPr>
        <w:t>constant</w:t>
      </w:r>
      <w:proofErr w:type="gramEnd"/>
      <w:r w:rsidR="00207750" w:rsidRPr="00D45386">
        <w:rPr>
          <w:rFonts w:ascii="Times New Roman" w:hAnsi="Times New Roman" w:cs="Times New Roman"/>
          <w:sz w:val="24"/>
          <w:szCs w:val="24"/>
          <w:lang w:val="en-US"/>
        </w:rPr>
        <w:t xml:space="preserve"> </w:t>
      </w:r>
      <w:proofErr w:type="gramStart"/>
      <w:r w:rsidR="00207750" w:rsidRPr="00D45386">
        <w:rPr>
          <w:rFonts w:ascii="Times New Roman" w:hAnsi="Times New Roman" w:cs="Times New Roman"/>
          <w:sz w:val="24"/>
          <w:szCs w:val="24"/>
          <w:lang w:val="en-US"/>
        </w:rPr>
        <w:t>during the course of</w:t>
      </w:r>
      <w:proofErr w:type="gramEnd"/>
      <w:r w:rsidR="00207750" w:rsidRPr="00D45386">
        <w:rPr>
          <w:rFonts w:ascii="Times New Roman" w:hAnsi="Times New Roman" w:cs="Times New Roman"/>
          <w:sz w:val="24"/>
          <w:szCs w:val="24"/>
          <w:lang w:val="en-US"/>
        </w:rPr>
        <w:t xml:space="preserve"> the experiment.</w:t>
      </w:r>
      <w:r w:rsidR="008E3D2B" w:rsidRPr="00D45386">
        <w:rPr>
          <w:rFonts w:ascii="Times New Roman" w:hAnsi="Times New Roman" w:cs="Times New Roman"/>
          <w:sz w:val="24"/>
          <w:szCs w:val="24"/>
          <w:lang w:val="en-US"/>
        </w:rPr>
        <w:t xml:space="preserve"> In pencils wax is also used to make the </w:t>
      </w:r>
      <w:r w:rsidR="009D58AB" w:rsidRPr="00D45386">
        <w:rPr>
          <w:rFonts w:ascii="Times New Roman" w:hAnsi="Times New Roman" w:cs="Times New Roman"/>
          <w:sz w:val="24"/>
          <w:szCs w:val="24"/>
          <w:lang w:val="en-US"/>
        </w:rPr>
        <w:t>colors more vibrant.</w:t>
      </w:r>
      <w:r w:rsidR="00207750" w:rsidRPr="00D45386">
        <w:rPr>
          <w:rFonts w:ascii="Times New Roman" w:hAnsi="Times New Roman" w:cs="Times New Roman"/>
          <w:sz w:val="24"/>
          <w:szCs w:val="24"/>
          <w:lang w:val="en-US"/>
        </w:rPr>
        <w:t xml:space="preserve"> </w:t>
      </w:r>
    </w:p>
    <w:p w14:paraId="340C1AC8" w14:textId="6714A9E3" w:rsidR="00442273" w:rsidRPr="00D45386" w:rsidRDefault="00510008">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The hardness scale that was mentioned before depends on the relation between the amount of graphite and clay binder and can be represented with this table. </w:t>
      </w:r>
    </w:p>
    <w:p w14:paraId="558B2696" w14:textId="77777777" w:rsidR="00C7596E" w:rsidRPr="00D45386" w:rsidRDefault="00C7596E">
      <w:pPr>
        <w:rPr>
          <w:rFonts w:ascii="Times New Roman" w:hAnsi="Times New Roman" w:cs="Times New Roman"/>
          <w:sz w:val="24"/>
          <w:szCs w:val="24"/>
          <w:lang w:val="en-US"/>
        </w:rPr>
      </w:pPr>
    </w:p>
    <w:p w14:paraId="7847FF6C" w14:textId="422CAF2A" w:rsidR="00C7596E" w:rsidRPr="00D45386" w:rsidRDefault="00C7596E">
      <w:pPr>
        <w:rPr>
          <w:rFonts w:ascii="Times New Roman" w:hAnsi="Times New Roman" w:cs="Times New Roman"/>
          <w:sz w:val="24"/>
          <w:szCs w:val="24"/>
          <w:lang w:val="en-US"/>
        </w:rPr>
      </w:pPr>
      <w:r w:rsidRPr="00D45386">
        <w:rPr>
          <w:rFonts w:ascii="Times New Roman" w:hAnsi="Times New Roman" w:cs="Times New Roman"/>
          <w:noProof/>
          <w:sz w:val="24"/>
          <w:szCs w:val="24"/>
        </w:rPr>
        <w:drawing>
          <wp:inline distT="0" distB="0" distL="0" distR="0" wp14:anchorId="3F23EB9B" wp14:editId="7CBD61D8">
            <wp:extent cx="4162425" cy="1337362"/>
            <wp:effectExtent l="0" t="0" r="0" b="0"/>
            <wp:docPr id="43248931" name="Picture 1" descr="Artist Graphite Drawing Pencils - What Pencils Do You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 Graphite Drawing Pencils - What Pencils Do You Ne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981" cy="1340111"/>
                    </a:xfrm>
                    <a:prstGeom prst="rect">
                      <a:avLst/>
                    </a:prstGeom>
                    <a:noFill/>
                    <a:ln>
                      <a:noFill/>
                    </a:ln>
                  </pic:spPr>
                </pic:pic>
              </a:graphicData>
            </a:graphic>
          </wp:inline>
        </w:drawing>
      </w:r>
    </w:p>
    <w:p w14:paraId="557F7744" w14:textId="77777777" w:rsidR="00C7596E" w:rsidRPr="00D45386" w:rsidRDefault="00C7596E">
      <w:pPr>
        <w:rPr>
          <w:rFonts w:ascii="Times New Roman" w:hAnsi="Times New Roman" w:cs="Times New Roman"/>
          <w:sz w:val="24"/>
          <w:szCs w:val="24"/>
          <w:lang w:val="en-US"/>
        </w:rPr>
      </w:pPr>
    </w:p>
    <w:p w14:paraId="65BD36B5" w14:textId="4C7C3E08" w:rsidR="00C7596E" w:rsidRPr="00D45386" w:rsidRDefault="00C7596E">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As the pencil gets darker, the concentration of graphite increases. And as the pencil shade gets lighter, we can infer that the concentration of clay binder is more than the graphite pencil. </w:t>
      </w:r>
      <w:r w:rsidR="00BF6C6C" w:rsidRPr="00D45386">
        <w:rPr>
          <w:rFonts w:ascii="Times New Roman" w:hAnsi="Times New Roman" w:cs="Times New Roman"/>
          <w:sz w:val="24"/>
          <w:szCs w:val="24"/>
          <w:lang w:val="en-US"/>
        </w:rPr>
        <w:t xml:space="preserve"> </w:t>
      </w:r>
    </w:p>
    <w:p w14:paraId="0EC036AA" w14:textId="21A8B677" w:rsidR="00BF6C6C" w:rsidRPr="00D45386" w:rsidRDefault="00BF6C6C">
      <w:pPr>
        <w:rPr>
          <w:rFonts w:ascii="Times New Roman" w:hAnsi="Times New Roman" w:cs="Times New Roman"/>
          <w:sz w:val="24"/>
          <w:szCs w:val="24"/>
          <w:lang w:val="en-US"/>
        </w:rPr>
      </w:pPr>
      <w:r w:rsidRPr="00D45386">
        <w:rPr>
          <w:rFonts w:ascii="Times New Roman" w:hAnsi="Times New Roman" w:cs="Times New Roman"/>
          <w:sz w:val="24"/>
          <w:szCs w:val="24"/>
          <w:lang w:val="en-US"/>
        </w:rPr>
        <w:t>The "H" pencils are harder and include more clay, leaving lighter markings on paper, whereas the "B" pencils are softer and contain more graphite, leaving darker marks. The firmer the pencil, the higher the number in front of the "H" (e.g., 9H), and the softer and darker the pencil, the higher the number in front of the "B" (e.g., 6B).</w:t>
      </w:r>
    </w:p>
    <w:p w14:paraId="690A8244" w14:textId="0E08B716" w:rsidR="00C7596E" w:rsidRPr="00D45386" w:rsidRDefault="00831A51">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The following table documents the exact </w:t>
      </w:r>
      <w:r w:rsidR="00F86B07" w:rsidRPr="00D45386">
        <w:rPr>
          <w:rFonts w:ascii="Times New Roman" w:hAnsi="Times New Roman" w:cs="Times New Roman"/>
          <w:sz w:val="24"/>
          <w:szCs w:val="24"/>
          <w:lang w:val="en-US"/>
        </w:rPr>
        <w:t>ratios</w:t>
      </w:r>
      <w:r w:rsidRPr="00D45386">
        <w:rPr>
          <w:rFonts w:ascii="Times New Roman" w:hAnsi="Times New Roman" w:cs="Times New Roman"/>
          <w:sz w:val="24"/>
          <w:szCs w:val="24"/>
          <w:lang w:val="en-US"/>
        </w:rPr>
        <w:t xml:space="preserve"> of graphite, clay binder and wax </w:t>
      </w:r>
      <w:r w:rsidR="009D58AB" w:rsidRPr="00D45386">
        <w:rPr>
          <w:rFonts w:ascii="Times New Roman" w:hAnsi="Times New Roman" w:cs="Times New Roman"/>
          <w:sz w:val="24"/>
          <w:szCs w:val="24"/>
          <w:lang w:val="en-US"/>
        </w:rPr>
        <w:t>in a variety of pencils</w:t>
      </w:r>
      <w:r w:rsidR="00F20726" w:rsidRPr="00D45386">
        <w:rPr>
          <w:rFonts w:ascii="Times New Roman" w:hAnsi="Times New Roman" w:cs="Times New Roman"/>
          <w:sz w:val="24"/>
          <w:szCs w:val="24"/>
          <w:lang w:val="en-US"/>
        </w:rPr>
        <w:t xml:space="preserve"> taken from </w:t>
      </w:r>
      <w:proofErr w:type="gramStart"/>
      <w:r w:rsidR="00F20726" w:rsidRPr="00D45386">
        <w:rPr>
          <w:rFonts w:ascii="Times New Roman" w:hAnsi="Times New Roman" w:cs="Times New Roman"/>
          <w:sz w:val="24"/>
          <w:szCs w:val="24"/>
          <w:lang w:val="en-US"/>
        </w:rPr>
        <w:t>a research</w:t>
      </w:r>
      <w:proofErr w:type="gramEnd"/>
      <w:r w:rsidR="00F20726" w:rsidRPr="00D45386">
        <w:rPr>
          <w:rFonts w:ascii="Times New Roman" w:hAnsi="Times New Roman" w:cs="Times New Roman"/>
          <w:sz w:val="24"/>
          <w:szCs w:val="24"/>
          <w:lang w:val="en-US"/>
        </w:rPr>
        <w:t xml:space="preserve"> conducted by </w:t>
      </w:r>
      <w:r w:rsidR="00A80CAC" w:rsidRPr="00D45386">
        <w:rPr>
          <w:rFonts w:ascii="Times New Roman" w:hAnsi="Times New Roman" w:cs="Times New Roman"/>
          <w:sz w:val="24"/>
          <w:szCs w:val="24"/>
          <w:lang w:val="en-US"/>
        </w:rPr>
        <w:t xml:space="preserve">Maria Costa Sousa and John W Buchanan in the year 2000. </w:t>
      </w:r>
    </w:p>
    <w:p w14:paraId="68D2AFD6" w14:textId="77777777" w:rsidR="00476C05" w:rsidRPr="00D45386" w:rsidRDefault="00476C05">
      <w:pPr>
        <w:rPr>
          <w:rFonts w:ascii="Times New Roman" w:hAnsi="Times New Roman" w:cs="Times New Roman"/>
          <w:sz w:val="24"/>
          <w:szCs w:val="24"/>
          <w:lang w:val="en-US"/>
        </w:rPr>
      </w:pPr>
    </w:p>
    <w:p w14:paraId="751A055B" w14:textId="77777777" w:rsidR="00476C05" w:rsidRPr="00D45386" w:rsidRDefault="00476C05">
      <w:pPr>
        <w:rPr>
          <w:rFonts w:ascii="Times New Roman" w:hAnsi="Times New Roman" w:cs="Times New Roman"/>
          <w:sz w:val="24"/>
          <w:szCs w:val="24"/>
          <w:lang w:val="en-US"/>
        </w:rPr>
      </w:pPr>
    </w:p>
    <w:p w14:paraId="7ACD138E" w14:textId="77777777" w:rsidR="00476C05" w:rsidRPr="00D45386" w:rsidRDefault="00476C05">
      <w:pPr>
        <w:rPr>
          <w:rFonts w:ascii="Times New Roman" w:hAnsi="Times New Roman" w:cs="Times New Roman"/>
          <w:sz w:val="24"/>
          <w:szCs w:val="24"/>
          <w:lang w:val="en-US"/>
        </w:rPr>
      </w:pPr>
    </w:p>
    <w:p w14:paraId="0C398CE0" w14:textId="77777777" w:rsidR="00476C05" w:rsidRPr="00D45386" w:rsidRDefault="00476C05">
      <w:pPr>
        <w:rPr>
          <w:rFonts w:ascii="Times New Roman" w:hAnsi="Times New Roman" w:cs="Times New Roman"/>
          <w:sz w:val="24"/>
          <w:szCs w:val="24"/>
          <w:lang w:val="en-US"/>
        </w:rPr>
      </w:pPr>
    </w:p>
    <w:p w14:paraId="488E11AD" w14:textId="77777777" w:rsidR="00476C05" w:rsidRPr="00D45386" w:rsidRDefault="00476C05">
      <w:pPr>
        <w:rPr>
          <w:rFonts w:ascii="Times New Roman" w:hAnsi="Times New Roman" w:cs="Times New Roman"/>
          <w:sz w:val="24"/>
          <w:szCs w:val="24"/>
          <w:lang w:val="en-US"/>
        </w:rPr>
      </w:pPr>
    </w:p>
    <w:p w14:paraId="4174BE3A" w14:textId="77777777" w:rsidR="00476C05" w:rsidRPr="00D45386" w:rsidRDefault="00476C05">
      <w:pP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110"/>
        <w:gridCol w:w="1056"/>
        <w:gridCol w:w="670"/>
        <w:gridCol w:w="650"/>
      </w:tblGrid>
      <w:tr w:rsidR="00263056" w:rsidRPr="00D45386" w14:paraId="6857D26E" w14:textId="77777777" w:rsidTr="005D641B">
        <w:tc>
          <w:tcPr>
            <w:tcW w:w="1045" w:type="dxa"/>
            <w:shd w:val="clear" w:color="auto" w:fill="B4C6E7" w:themeFill="accent1" w:themeFillTint="66"/>
          </w:tcPr>
          <w:p w14:paraId="584F4058" w14:textId="4BA54378" w:rsidR="00263056" w:rsidRPr="00D45386" w:rsidRDefault="00263056">
            <w:pPr>
              <w:rPr>
                <w:rFonts w:ascii="Times New Roman" w:hAnsi="Times New Roman" w:cs="Times New Roman"/>
                <w:sz w:val="24"/>
                <w:szCs w:val="24"/>
                <w:lang w:val="en-US"/>
              </w:rPr>
            </w:pPr>
            <w:r w:rsidRPr="00D45386">
              <w:rPr>
                <w:rFonts w:ascii="Times New Roman" w:hAnsi="Times New Roman" w:cs="Times New Roman"/>
                <w:sz w:val="24"/>
                <w:szCs w:val="24"/>
                <w:lang w:val="en-US"/>
              </w:rPr>
              <w:t>Hardness</w:t>
            </w:r>
          </w:p>
        </w:tc>
        <w:tc>
          <w:tcPr>
            <w:tcW w:w="995" w:type="dxa"/>
            <w:shd w:val="clear" w:color="auto" w:fill="FFE599" w:themeFill="accent4" w:themeFillTint="66"/>
          </w:tcPr>
          <w:p w14:paraId="736460A8" w14:textId="3FE56D10" w:rsidR="00263056" w:rsidRPr="00D45386" w:rsidRDefault="0033145E">
            <w:pPr>
              <w:rPr>
                <w:rFonts w:ascii="Times New Roman" w:hAnsi="Times New Roman" w:cs="Times New Roman"/>
                <w:sz w:val="24"/>
                <w:szCs w:val="24"/>
                <w:lang w:val="en-US"/>
              </w:rPr>
            </w:pPr>
            <w:r w:rsidRPr="00D45386">
              <w:rPr>
                <w:rFonts w:ascii="Times New Roman" w:hAnsi="Times New Roman" w:cs="Times New Roman"/>
                <w:sz w:val="24"/>
                <w:szCs w:val="24"/>
                <w:lang w:val="en-US"/>
              </w:rPr>
              <w:t>Graphite</w:t>
            </w:r>
          </w:p>
        </w:tc>
        <w:tc>
          <w:tcPr>
            <w:tcW w:w="607" w:type="dxa"/>
            <w:shd w:val="clear" w:color="auto" w:fill="A8D08D" w:themeFill="accent6" w:themeFillTint="99"/>
          </w:tcPr>
          <w:p w14:paraId="6CDD146D" w14:textId="5AD770ED" w:rsidR="00263056" w:rsidRPr="00D45386" w:rsidRDefault="0033145E">
            <w:pPr>
              <w:rPr>
                <w:rFonts w:ascii="Times New Roman" w:hAnsi="Times New Roman" w:cs="Times New Roman"/>
                <w:sz w:val="24"/>
                <w:szCs w:val="24"/>
                <w:lang w:val="en-US"/>
              </w:rPr>
            </w:pPr>
            <w:r w:rsidRPr="00D45386">
              <w:rPr>
                <w:rFonts w:ascii="Times New Roman" w:hAnsi="Times New Roman" w:cs="Times New Roman"/>
                <w:sz w:val="24"/>
                <w:szCs w:val="24"/>
                <w:lang w:val="en-US"/>
              </w:rPr>
              <w:t xml:space="preserve">Clay </w:t>
            </w:r>
          </w:p>
        </w:tc>
        <w:tc>
          <w:tcPr>
            <w:tcW w:w="631" w:type="dxa"/>
            <w:shd w:val="clear" w:color="auto" w:fill="0070C0"/>
          </w:tcPr>
          <w:p w14:paraId="78657C20" w14:textId="0E77B537" w:rsidR="00263056" w:rsidRPr="00D45386" w:rsidRDefault="0033145E">
            <w:pPr>
              <w:rPr>
                <w:rFonts w:ascii="Times New Roman" w:hAnsi="Times New Roman" w:cs="Times New Roman"/>
                <w:sz w:val="24"/>
                <w:szCs w:val="24"/>
                <w:lang w:val="en-US"/>
              </w:rPr>
            </w:pPr>
            <w:r w:rsidRPr="00D45386">
              <w:rPr>
                <w:rFonts w:ascii="Times New Roman" w:hAnsi="Times New Roman" w:cs="Times New Roman"/>
                <w:sz w:val="24"/>
                <w:szCs w:val="24"/>
                <w:lang w:val="en-US"/>
              </w:rPr>
              <w:t>Wax</w:t>
            </w:r>
          </w:p>
        </w:tc>
      </w:tr>
      <w:tr w:rsidR="00263056" w:rsidRPr="00D45386" w14:paraId="29247A61" w14:textId="77777777" w:rsidTr="005D641B">
        <w:tc>
          <w:tcPr>
            <w:tcW w:w="1045" w:type="dxa"/>
            <w:shd w:val="clear" w:color="auto" w:fill="D9D9D9" w:themeFill="background1" w:themeFillShade="D9"/>
          </w:tcPr>
          <w:p w14:paraId="0C30BB14" w14:textId="4C86EDC8" w:rsidR="00263056" w:rsidRPr="00D45386" w:rsidRDefault="0033145E">
            <w:pPr>
              <w:rPr>
                <w:rFonts w:ascii="Times New Roman" w:hAnsi="Times New Roman" w:cs="Times New Roman"/>
                <w:sz w:val="24"/>
                <w:szCs w:val="24"/>
                <w:lang w:val="en-US"/>
              </w:rPr>
            </w:pPr>
            <w:r w:rsidRPr="00D45386">
              <w:rPr>
                <w:rFonts w:ascii="Times New Roman" w:hAnsi="Times New Roman" w:cs="Times New Roman"/>
                <w:sz w:val="24"/>
                <w:szCs w:val="24"/>
                <w:lang w:val="en-US"/>
              </w:rPr>
              <w:t>9H</w:t>
            </w:r>
          </w:p>
        </w:tc>
        <w:tc>
          <w:tcPr>
            <w:tcW w:w="995" w:type="dxa"/>
            <w:shd w:val="clear" w:color="auto" w:fill="D9D9D9" w:themeFill="background1" w:themeFillShade="D9"/>
          </w:tcPr>
          <w:p w14:paraId="44859E12" w14:textId="370BBC72" w:rsidR="00263056" w:rsidRPr="00D45386" w:rsidRDefault="00E6535E">
            <w:pPr>
              <w:rPr>
                <w:rFonts w:ascii="Times New Roman" w:hAnsi="Times New Roman" w:cs="Times New Roman"/>
                <w:sz w:val="24"/>
                <w:szCs w:val="24"/>
                <w:lang w:val="en-US"/>
              </w:rPr>
            </w:pPr>
            <w:r w:rsidRPr="00D45386">
              <w:rPr>
                <w:rFonts w:ascii="Times New Roman" w:hAnsi="Times New Roman" w:cs="Times New Roman"/>
                <w:sz w:val="24"/>
                <w:szCs w:val="24"/>
                <w:lang w:val="en-US"/>
              </w:rPr>
              <w:t>0.41</w:t>
            </w:r>
          </w:p>
        </w:tc>
        <w:tc>
          <w:tcPr>
            <w:tcW w:w="607" w:type="dxa"/>
            <w:shd w:val="clear" w:color="auto" w:fill="D9D9D9" w:themeFill="background1" w:themeFillShade="D9"/>
          </w:tcPr>
          <w:p w14:paraId="550DEE08" w14:textId="5F241687" w:rsidR="00263056" w:rsidRPr="00D45386" w:rsidRDefault="007A2713">
            <w:pPr>
              <w:rPr>
                <w:rFonts w:ascii="Times New Roman" w:hAnsi="Times New Roman" w:cs="Times New Roman"/>
                <w:sz w:val="24"/>
                <w:szCs w:val="24"/>
                <w:lang w:val="en-US"/>
              </w:rPr>
            </w:pPr>
            <w:r w:rsidRPr="00D45386">
              <w:rPr>
                <w:rFonts w:ascii="Times New Roman" w:hAnsi="Times New Roman" w:cs="Times New Roman"/>
                <w:sz w:val="24"/>
                <w:szCs w:val="24"/>
                <w:lang w:val="en-US"/>
              </w:rPr>
              <w:t>0.53</w:t>
            </w:r>
          </w:p>
        </w:tc>
        <w:tc>
          <w:tcPr>
            <w:tcW w:w="631" w:type="dxa"/>
            <w:shd w:val="clear" w:color="auto" w:fill="D9D9D9" w:themeFill="background1" w:themeFillShade="D9"/>
          </w:tcPr>
          <w:p w14:paraId="12718C6A" w14:textId="0057F9B6"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481A3AB7" w14:textId="77777777" w:rsidTr="005D641B">
        <w:tc>
          <w:tcPr>
            <w:tcW w:w="1045" w:type="dxa"/>
          </w:tcPr>
          <w:p w14:paraId="777793BB" w14:textId="43F41B93"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8H</w:t>
            </w:r>
          </w:p>
        </w:tc>
        <w:tc>
          <w:tcPr>
            <w:tcW w:w="995" w:type="dxa"/>
          </w:tcPr>
          <w:p w14:paraId="416B6B7D" w14:textId="027C4A95" w:rsidR="00263056" w:rsidRPr="00D45386" w:rsidRDefault="00E6535E">
            <w:pPr>
              <w:rPr>
                <w:rFonts w:ascii="Times New Roman" w:hAnsi="Times New Roman" w:cs="Times New Roman"/>
                <w:sz w:val="24"/>
                <w:szCs w:val="24"/>
                <w:lang w:val="en-US"/>
              </w:rPr>
            </w:pPr>
            <w:r w:rsidRPr="00D45386">
              <w:rPr>
                <w:rFonts w:ascii="Times New Roman" w:hAnsi="Times New Roman" w:cs="Times New Roman"/>
                <w:sz w:val="24"/>
                <w:szCs w:val="24"/>
                <w:lang w:val="en-US"/>
              </w:rPr>
              <w:t>0.44</w:t>
            </w:r>
          </w:p>
        </w:tc>
        <w:tc>
          <w:tcPr>
            <w:tcW w:w="607" w:type="dxa"/>
          </w:tcPr>
          <w:p w14:paraId="51076C4E" w14:textId="4942363C" w:rsidR="00263056" w:rsidRPr="00D45386" w:rsidRDefault="007A2713">
            <w:pPr>
              <w:rPr>
                <w:rFonts w:ascii="Times New Roman" w:hAnsi="Times New Roman" w:cs="Times New Roman"/>
                <w:sz w:val="24"/>
                <w:szCs w:val="24"/>
                <w:lang w:val="en-US"/>
              </w:rPr>
            </w:pPr>
            <w:r w:rsidRPr="00D45386">
              <w:rPr>
                <w:rFonts w:ascii="Times New Roman" w:hAnsi="Times New Roman" w:cs="Times New Roman"/>
                <w:sz w:val="24"/>
                <w:szCs w:val="24"/>
                <w:lang w:val="en-US"/>
              </w:rPr>
              <w:t>0.50</w:t>
            </w:r>
          </w:p>
        </w:tc>
        <w:tc>
          <w:tcPr>
            <w:tcW w:w="631" w:type="dxa"/>
          </w:tcPr>
          <w:p w14:paraId="24D2DAA2" w14:textId="04DC2F6E"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17EEDCCF" w14:textId="77777777" w:rsidTr="005D641B">
        <w:tc>
          <w:tcPr>
            <w:tcW w:w="1045" w:type="dxa"/>
            <w:shd w:val="clear" w:color="auto" w:fill="D9D9D9" w:themeFill="background1" w:themeFillShade="D9"/>
          </w:tcPr>
          <w:p w14:paraId="314B4B5C" w14:textId="5AD176EE"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7H</w:t>
            </w:r>
          </w:p>
        </w:tc>
        <w:tc>
          <w:tcPr>
            <w:tcW w:w="995" w:type="dxa"/>
            <w:shd w:val="clear" w:color="auto" w:fill="D9D9D9" w:themeFill="background1" w:themeFillShade="D9"/>
          </w:tcPr>
          <w:p w14:paraId="3096C9D6" w14:textId="5B119012" w:rsidR="00263056" w:rsidRPr="00D45386" w:rsidRDefault="00E6535E">
            <w:pPr>
              <w:rPr>
                <w:rFonts w:ascii="Times New Roman" w:hAnsi="Times New Roman" w:cs="Times New Roman"/>
                <w:sz w:val="24"/>
                <w:szCs w:val="24"/>
                <w:lang w:val="en-US"/>
              </w:rPr>
            </w:pPr>
            <w:r w:rsidRPr="00D45386">
              <w:rPr>
                <w:rFonts w:ascii="Times New Roman" w:hAnsi="Times New Roman" w:cs="Times New Roman"/>
                <w:sz w:val="24"/>
                <w:szCs w:val="24"/>
                <w:lang w:val="en-US"/>
              </w:rPr>
              <w:t>0.47</w:t>
            </w:r>
          </w:p>
        </w:tc>
        <w:tc>
          <w:tcPr>
            <w:tcW w:w="607" w:type="dxa"/>
            <w:shd w:val="clear" w:color="auto" w:fill="D9D9D9" w:themeFill="background1" w:themeFillShade="D9"/>
          </w:tcPr>
          <w:p w14:paraId="23C9E02D" w14:textId="6F8A161B" w:rsidR="00263056" w:rsidRPr="00D45386" w:rsidRDefault="007A2713">
            <w:pPr>
              <w:rPr>
                <w:rFonts w:ascii="Times New Roman" w:hAnsi="Times New Roman" w:cs="Times New Roman"/>
                <w:sz w:val="24"/>
                <w:szCs w:val="24"/>
                <w:lang w:val="en-US"/>
              </w:rPr>
            </w:pPr>
            <w:r w:rsidRPr="00D45386">
              <w:rPr>
                <w:rFonts w:ascii="Times New Roman" w:hAnsi="Times New Roman" w:cs="Times New Roman"/>
                <w:sz w:val="24"/>
                <w:szCs w:val="24"/>
                <w:lang w:val="en-US"/>
              </w:rPr>
              <w:t>0.47</w:t>
            </w:r>
          </w:p>
        </w:tc>
        <w:tc>
          <w:tcPr>
            <w:tcW w:w="631" w:type="dxa"/>
            <w:shd w:val="clear" w:color="auto" w:fill="D9D9D9" w:themeFill="background1" w:themeFillShade="D9"/>
          </w:tcPr>
          <w:p w14:paraId="12A9D220" w14:textId="0E143CBF"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0BD5F679" w14:textId="77777777" w:rsidTr="005D641B">
        <w:tc>
          <w:tcPr>
            <w:tcW w:w="1045" w:type="dxa"/>
          </w:tcPr>
          <w:p w14:paraId="4199BA1B" w14:textId="2B571BFC"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6H</w:t>
            </w:r>
          </w:p>
        </w:tc>
        <w:tc>
          <w:tcPr>
            <w:tcW w:w="995" w:type="dxa"/>
          </w:tcPr>
          <w:p w14:paraId="41856D88" w14:textId="6548B16A" w:rsidR="00263056" w:rsidRPr="00D45386" w:rsidRDefault="00E6535E">
            <w:pPr>
              <w:rPr>
                <w:rFonts w:ascii="Times New Roman" w:hAnsi="Times New Roman" w:cs="Times New Roman"/>
                <w:sz w:val="24"/>
                <w:szCs w:val="24"/>
                <w:lang w:val="en-US"/>
              </w:rPr>
            </w:pPr>
            <w:r w:rsidRPr="00D45386">
              <w:rPr>
                <w:rFonts w:ascii="Times New Roman" w:hAnsi="Times New Roman" w:cs="Times New Roman"/>
                <w:sz w:val="24"/>
                <w:szCs w:val="24"/>
                <w:lang w:val="en-US"/>
              </w:rPr>
              <w:t>0.50</w:t>
            </w:r>
          </w:p>
        </w:tc>
        <w:tc>
          <w:tcPr>
            <w:tcW w:w="607" w:type="dxa"/>
          </w:tcPr>
          <w:p w14:paraId="36C7DE70" w14:textId="5D8CCB3E" w:rsidR="00263056" w:rsidRPr="00D45386" w:rsidRDefault="007A2713">
            <w:pPr>
              <w:rPr>
                <w:rFonts w:ascii="Times New Roman" w:hAnsi="Times New Roman" w:cs="Times New Roman"/>
                <w:sz w:val="24"/>
                <w:szCs w:val="24"/>
                <w:lang w:val="en-US"/>
              </w:rPr>
            </w:pPr>
            <w:r w:rsidRPr="00D45386">
              <w:rPr>
                <w:rFonts w:ascii="Times New Roman" w:hAnsi="Times New Roman" w:cs="Times New Roman"/>
                <w:sz w:val="24"/>
                <w:szCs w:val="24"/>
                <w:lang w:val="en-US"/>
              </w:rPr>
              <w:t>0.45</w:t>
            </w:r>
          </w:p>
        </w:tc>
        <w:tc>
          <w:tcPr>
            <w:tcW w:w="631" w:type="dxa"/>
          </w:tcPr>
          <w:p w14:paraId="2CAD34F9" w14:textId="396B1E30"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19A7E51E" w14:textId="77777777" w:rsidTr="005D641B">
        <w:tc>
          <w:tcPr>
            <w:tcW w:w="1045" w:type="dxa"/>
            <w:shd w:val="clear" w:color="auto" w:fill="D9D9D9" w:themeFill="background1" w:themeFillShade="D9"/>
          </w:tcPr>
          <w:p w14:paraId="2A5D3469" w14:textId="76D2F52A"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5H</w:t>
            </w:r>
          </w:p>
        </w:tc>
        <w:tc>
          <w:tcPr>
            <w:tcW w:w="995" w:type="dxa"/>
            <w:shd w:val="clear" w:color="auto" w:fill="D9D9D9" w:themeFill="background1" w:themeFillShade="D9"/>
          </w:tcPr>
          <w:p w14:paraId="54B05950" w14:textId="458D11F6" w:rsidR="00263056" w:rsidRPr="00D45386" w:rsidRDefault="00C90850">
            <w:pPr>
              <w:rPr>
                <w:rFonts w:ascii="Times New Roman" w:hAnsi="Times New Roman" w:cs="Times New Roman"/>
                <w:sz w:val="24"/>
                <w:szCs w:val="24"/>
                <w:lang w:val="en-US"/>
              </w:rPr>
            </w:pPr>
            <w:r w:rsidRPr="00D45386">
              <w:rPr>
                <w:rFonts w:ascii="Times New Roman" w:hAnsi="Times New Roman" w:cs="Times New Roman"/>
                <w:sz w:val="24"/>
                <w:szCs w:val="24"/>
                <w:lang w:val="en-US"/>
              </w:rPr>
              <w:t>0.52</w:t>
            </w:r>
          </w:p>
        </w:tc>
        <w:tc>
          <w:tcPr>
            <w:tcW w:w="607" w:type="dxa"/>
            <w:shd w:val="clear" w:color="auto" w:fill="D9D9D9" w:themeFill="background1" w:themeFillShade="D9"/>
          </w:tcPr>
          <w:p w14:paraId="0C5F429C" w14:textId="047CE5BF" w:rsidR="00263056" w:rsidRPr="00D45386" w:rsidRDefault="007A2713">
            <w:pPr>
              <w:rPr>
                <w:rFonts w:ascii="Times New Roman" w:hAnsi="Times New Roman" w:cs="Times New Roman"/>
                <w:sz w:val="24"/>
                <w:szCs w:val="24"/>
                <w:lang w:val="en-US"/>
              </w:rPr>
            </w:pPr>
            <w:r w:rsidRPr="00D45386">
              <w:rPr>
                <w:rFonts w:ascii="Times New Roman" w:hAnsi="Times New Roman" w:cs="Times New Roman"/>
                <w:sz w:val="24"/>
                <w:szCs w:val="24"/>
                <w:lang w:val="en-US"/>
              </w:rPr>
              <w:t>0.42</w:t>
            </w:r>
          </w:p>
        </w:tc>
        <w:tc>
          <w:tcPr>
            <w:tcW w:w="631" w:type="dxa"/>
            <w:shd w:val="clear" w:color="auto" w:fill="D9D9D9" w:themeFill="background1" w:themeFillShade="D9"/>
          </w:tcPr>
          <w:p w14:paraId="3D8B0768" w14:textId="5D71F71F"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065B9BEE" w14:textId="77777777" w:rsidTr="005D641B">
        <w:tc>
          <w:tcPr>
            <w:tcW w:w="1045" w:type="dxa"/>
          </w:tcPr>
          <w:p w14:paraId="590D7C8D" w14:textId="2486B407"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4H</w:t>
            </w:r>
          </w:p>
        </w:tc>
        <w:tc>
          <w:tcPr>
            <w:tcW w:w="995" w:type="dxa"/>
          </w:tcPr>
          <w:p w14:paraId="75700017" w14:textId="41851975" w:rsidR="00263056" w:rsidRPr="00D45386" w:rsidRDefault="00537A4B">
            <w:pPr>
              <w:rPr>
                <w:rFonts w:ascii="Times New Roman" w:hAnsi="Times New Roman" w:cs="Times New Roman"/>
                <w:sz w:val="24"/>
                <w:szCs w:val="24"/>
                <w:lang w:val="en-US"/>
              </w:rPr>
            </w:pPr>
            <w:r w:rsidRPr="00D45386">
              <w:rPr>
                <w:rFonts w:ascii="Times New Roman" w:hAnsi="Times New Roman" w:cs="Times New Roman"/>
                <w:sz w:val="24"/>
                <w:szCs w:val="24"/>
                <w:lang w:val="en-US"/>
              </w:rPr>
              <w:t>0.55</w:t>
            </w:r>
          </w:p>
        </w:tc>
        <w:tc>
          <w:tcPr>
            <w:tcW w:w="607" w:type="dxa"/>
          </w:tcPr>
          <w:p w14:paraId="64C06E82" w14:textId="59214F31" w:rsidR="00263056" w:rsidRPr="00D45386" w:rsidRDefault="00CD7B36">
            <w:pPr>
              <w:rPr>
                <w:rFonts w:ascii="Times New Roman" w:hAnsi="Times New Roman" w:cs="Times New Roman"/>
                <w:sz w:val="24"/>
                <w:szCs w:val="24"/>
                <w:lang w:val="en-US"/>
              </w:rPr>
            </w:pPr>
            <w:r w:rsidRPr="00D45386">
              <w:rPr>
                <w:rFonts w:ascii="Times New Roman" w:hAnsi="Times New Roman" w:cs="Times New Roman"/>
                <w:sz w:val="24"/>
                <w:szCs w:val="24"/>
                <w:lang w:val="en-US"/>
              </w:rPr>
              <w:t>0.39</w:t>
            </w:r>
          </w:p>
        </w:tc>
        <w:tc>
          <w:tcPr>
            <w:tcW w:w="631" w:type="dxa"/>
          </w:tcPr>
          <w:p w14:paraId="455C70AE" w14:textId="78223860"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555CDA50" w14:textId="77777777" w:rsidTr="005D641B">
        <w:tc>
          <w:tcPr>
            <w:tcW w:w="1045" w:type="dxa"/>
            <w:shd w:val="clear" w:color="auto" w:fill="D9D9D9" w:themeFill="background1" w:themeFillShade="D9"/>
          </w:tcPr>
          <w:p w14:paraId="0379AF57" w14:textId="6716BB45" w:rsidR="00263056" w:rsidRPr="00D45386" w:rsidRDefault="00BD7C69">
            <w:pPr>
              <w:rPr>
                <w:rFonts w:ascii="Times New Roman" w:hAnsi="Times New Roman" w:cs="Times New Roman"/>
                <w:sz w:val="24"/>
                <w:szCs w:val="24"/>
                <w:lang w:val="en-US"/>
              </w:rPr>
            </w:pPr>
            <w:r w:rsidRPr="00D45386">
              <w:rPr>
                <w:rFonts w:ascii="Times New Roman" w:hAnsi="Times New Roman" w:cs="Times New Roman"/>
                <w:sz w:val="24"/>
                <w:szCs w:val="24"/>
                <w:lang w:val="en-US"/>
              </w:rPr>
              <w:t>3H</w:t>
            </w:r>
          </w:p>
        </w:tc>
        <w:tc>
          <w:tcPr>
            <w:tcW w:w="995" w:type="dxa"/>
            <w:shd w:val="clear" w:color="auto" w:fill="D9D9D9" w:themeFill="background1" w:themeFillShade="D9"/>
          </w:tcPr>
          <w:p w14:paraId="6E4840B8" w14:textId="1AA2A22F" w:rsidR="00263056" w:rsidRPr="00D45386" w:rsidRDefault="00537A4B">
            <w:pPr>
              <w:rPr>
                <w:rFonts w:ascii="Times New Roman" w:hAnsi="Times New Roman" w:cs="Times New Roman"/>
                <w:sz w:val="24"/>
                <w:szCs w:val="24"/>
                <w:lang w:val="en-US"/>
              </w:rPr>
            </w:pPr>
            <w:r w:rsidRPr="00D45386">
              <w:rPr>
                <w:rFonts w:ascii="Times New Roman" w:hAnsi="Times New Roman" w:cs="Times New Roman"/>
                <w:sz w:val="24"/>
                <w:szCs w:val="24"/>
                <w:lang w:val="en-US"/>
              </w:rPr>
              <w:t>0.58</w:t>
            </w:r>
          </w:p>
        </w:tc>
        <w:tc>
          <w:tcPr>
            <w:tcW w:w="607" w:type="dxa"/>
            <w:shd w:val="clear" w:color="auto" w:fill="D9D9D9" w:themeFill="background1" w:themeFillShade="D9"/>
          </w:tcPr>
          <w:p w14:paraId="64E7C1D0" w14:textId="18DF36FC" w:rsidR="00263056" w:rsidRPr="00D45386" w:rsidRDefault="00CD7B36">
            <w:pPr>
              <w:rPr>
                <w:rFonts w:ascii="Times New Roman" w:hAnsi="Times New Roman" w:cs="Times New Roman"/>
                <w:sz w:val="24"/>
                <w:szCs w:val="24"/>
                <w:lang w:val="en-US"/>
              </w:rPr>
            </w:pPr>
            <w:r w:rsidRPr="00D45386">
              <w:rPr>
                <w:rFonts w:ascii="Times New Roman" w:hAnsi="Times New Roman" w:cs="Times New Roman"/>
                <w:sz w:val="24"/>
                <w:szCs w:val="24"/>
                <w:lang w:val="en-US"/>
              </w:rPr>
              <w:t>0.36</w:t>
            </w:r>
          </w:p>
        </w:tc>
        <w:tc>
          <w:tcPr>
            <w:tcW w:w="631" w:type="dxa"/>
            <w:shd w:val="clear" w:color="auto" w:fill="D9D9D9" w:themeFill="background1" w:themeFillShade="D9"/>
          </w:tcPr>
          <w:p w14:paraId="2A0322DA" w14:textId="53D9AC17" w:rsidR="00263056" w:rsidRPr="00D45386" w:rsidRDefault="00133165">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18744734" w14:textId="77777777" w:rsidTr="005D641B">
        <w:tc>
          <w:tcPr>
            <w:tcW w:w="1045" w:type="dxa"/>
          </w:tcPr>
          <w:p w14:paraId="6ADFB6FF" w14:textId="248697B8"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2H</w:t>
            </w:r>
          </w:p>
        </w:tc>
        <w:tc>
          <w:tcPr>
            <w:tcW w:w="995" w:type="dxa"/>
          </w:tcPr>
          <w:p w14:paraId="237C31ED" w14:textId="651FFDBA"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0.60</w:t>
            </w:r>
          </w:p>
        </w:tc>
        <w:tc>
          <w:tcPr>
            <w:tcW w:w="607" w:type="dxa"/>
          </w:tcPr>
          <w:p w14:paraId="6E940A1E" w14:textId="2A683ED7"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0.34</w:t>
            </w:r>
          </w:p>
        </w:tc>
        <w:tc>
          <w:tcPr>
            <w:tcW w:w="631" w:type="dxa"/>
          </w:tcPr>
          <w:p w14:paraId="40550381" w14:textId="60ABD9E0"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2085E6C7" w14:textId="77777777" w:rsidTr="005D641B">
        <w:tc>
          <w:tcPr>
            <w:tcW w:w="1045" w:type="dxa"/>
            <w:shd w:val="clear" w:color="auto" w:fill="D9D9D9" w:themeFill="background1" w:themeFillShade="D9"/>
          </w:tcPr>
          <w:p w14:paraId="3FDC597A" w14:textId="5A773001"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H</w:t>
            </w:r>
          </w:p>
        </w:tc>
        <w:tc>
          <w:tcPr>
            <w:tcW w:w="995" w:type="dxa"/>
            <w:shd w:val="clear" w:color="auto" w:fill="D9D9D9" w:themeFill="background1" w:themeFillShade="D9"/>
          </w:tcPr>
          <w:p w14:paraId="03617105" w14:textId="1F2E19CB"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0.63</w:t>
            </w:r>
          </w:p>
        </w:tc>
        <w:tc>
          <w:tcPr>
            <w:tcW w:w="607" w:type="dxa"/>
            <w:shd w:val="clear" w:color="auto" w:fill="D9D9D9" w:themeFill="background1" w:themeFillShade="D9"/>
          </w:tcPr>
          <w:p w14:paraId="4C397C2C" w14:textId="5FFC09FF"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0.31</w:t>
            </w:r>
          </w:p>
        </w:tc>
        <w:tc>
          <w:tcPr>
            <w:tcW w:w="631" w:type="dxa"/>
            <w:shd w:val="clear" w:color="auto" w:fill="D9D9D9" w:themeFill="background1" w:themeFillShade="D9"/>
          </w:tcPr>
          <w:p w14:paraId="545D7608" w14:textId="3BD25951"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6160B1C9" w14:textId="77777777" w:rsidTr="005D641B">
        <w:tc>
          <w:tcPr>
            <w:tcW w:w="1045" w:type="dxa"/>
          </w:tcPr>
          <w:p w14:paraId="4BF319EA" w14:textId="29797F1D"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F</w:t>
            </w:r>
          </w:p>
        </w:tc>
        <w:tc>
          <w:tcPr>
            <w:tcW w:w="995" w:type="dxa"/>
          </w:tcPr>
          <w:p w14:paraId="4835F3A2" w14:textId="5FA4AD2C"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0.66</w:t>
            </w:r>
          </w:p>
        </w:tc>
        <w:tc>
          <w:tcPr>
            <w:tcW w:w="607" w:type="dxa"/>
          </w:tcPr>
          <w:p w14:paraId="58D06E95" w14:textId="34658B24"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0.28</w:t>
            </w:r>
          </w:p>
        </w:tc>
        <w:tc>
          <w:tcPr>
            <w:tcW w:w="631" w:type="dxa"/>
          </w:tcPr>
          <w:p w14:paraId="4F2F3713" w14:textId="0FB94455"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1E2A72DA" w14:textId="77777777" w:rsidTr="005D641B">
        <w:tc>
          <w:tcPr>
            <w:tcW w:w="1045" w:type="dxa"/>
            <w:shd w:val="clear" w:color="auto" w:fill="D9D9D9" w:themeFill="background1" w:themeFillShade="D9"/>
          </w:tcPr>
          <w:p w14:paraId="55915CB6" w14:textId="018C59F3"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HB</w:t>
            </w:r>
          </w:p>
        </w:tc>
        <w:tc>
          <w:tcPr>
            <w:tcW w:w="995" w:type="dxa"/>
            <w:shd w:val="clear" w:color="auto" w:fill="D9D9D9" w:themeFill="background1" w:themeFillShade="D9"/>
          </w:tcPr>
          <w:p w14:paraId="449E9326" w14:textId="460AE964"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0.68</w:t>
            </w:r>
          </w:p>
        </w:tc>
        <w:tc>
          <w:tcPr>
            <w:tcW w:w="607" w:type="dxa"/>
            <w:shd w:val="clear" w:color="auto" w:fill="D9D9D9" w:themeFill="background1" w:themeFillShade="D9"/>
          </w:tcPr>
          <w:p w14:paraId="127FFB43" w14:textId="1C02B35E"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0.26</w:t>
            </w:r>
          </w:p>
        </w:tc>
        <w:tc>
          <w:tcPr>
            <w:tcW w:w="631" w:type="dxa"/>
            <w:shd w:val="clear" w:color="auto" w:fill="D9D9D9" w:themeFill="background1" w:themeFillShade="D9"/>
          </w:tcPr>
          <w:p w14:paraId="52D706BD" w14:textId="517F246E"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51DAAE19" w14:textId="77777777" w:rsidTr="005D641B">
        <w:tc>
          <w:tcPr>
            <w:tcW w:w="1045" w:type="dxa"/>
          </w:tcPr>
          <w:p w14:paraId="5D84E824" w14:textId="006364F8"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B</w:t>
            </w:r>
          </w:p>
        </w:tc>
        <w:tc>
          <w:tcPr>
            <w:tcW w:w="995" w:type="dxa"/>
          </w:tcPr>
          <w:p w14:paraId="4ECA89D7" w14:textId="15EB87A6"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0.71</w:t>
            </w:r>
          </w:p>
        </w:tc>
        <w:tc>
          <w:tcPr>
            <w:tcW w:w="607" w:type="dxa"/>
          </w:tcPr>
          <w:p w14:paraId="4B16D200" w14:textId="1FCE7AA3"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0.23</w:t>
            </w:r>
          </w:p>
        </w:tc>
        <w:tc>
          <w:tcPr>
            <w:tcW w:w="631" w:type="dxa"/>
          </w:tcPr>
          <w:p w14:paraId="45831C1F" w14:textId="15A5689B"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7019E854" w14:textId="77777777" w:rsidTr="005D641B">
        <w:tc>
          <w:tcPr>
            <w:tcW w:w="1045" w:type="dxa"/>
            <w:shd w:val="clear" w:color="auto" w:fill="D9D9D9" w:themeFill="background1" w:themeFillShade="D9"/>
          </w:tcPr>
          <w:p w14:paraId="4D55D0F2" w14:textId="1DEA7914"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2B</w:t>
            </w:r>
          </w:p>
        </w:tc>
        <w:tc>
          <w:tcPr>
            <w:tcW w:w="995" w:type="dxa"/>
            <w:shd w:val="clear" w:color="auto" w:fill="D9D9D9" w:themeFill="background1" w:themeFillShade="D9"/>
          </w:tcPr>
          <w:p w14:paraId="703DA1E9" w14:textId="2FE531D7"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0.74</w:t>
            </w:r>
          </w:p>
        </w:tc>
        <w:tc>
          <w:tcPr>
            <w:tcW w:w="607" w:type="dxa"/>
            <w:shd w:val="clear" w:color="auto" w:fill="D9D9D9" w:themeFill="background1" w:themeFillShade="D9"/>
          </w:tcPr>
          <w:p w14:paraId="07796B39" w14:textId="6293B687"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0.20</w:t>
            </w:r>
          </w:p>
        </w:tc>
        <w:tc>
          <w:tcPr>
            <w:tcW w:w="631" w:type="dxa"/>
            <w:shd w:val="clear" w:color="auto" w:fill="D9D9D9" w:themeFill="background1" w:themeFillShade="D9"/>
          </w:tcPr>
          <w:p w14:paraId="58131BAF" w14:textId="05AAB138"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507F5EF3" w14:textId="77777777" w:rsidTr="005D641B">
        <w:tc>
          <w:tcPr>
            <w:tcW w:w="1045" w:type="dxa"/>
          </w:tcPr>
          <w:p w14:paraId="2CF2E3F7" w14:textId="00D1BBEE" w:rsidR="00263056" w:rsidRPr="00D45386" w:rsidRDefault="00BD7C69"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4</w:t>
            </w:r>
            <w:r w:rsidR="00EA2F97" w:rsidRPr="00D45386">
              <w:rPr>
                <w:rFonts w:ascii="Times New Roman" w:hAnsi="Times New Roman" w:cs="Times New Roman"/>
                <w:sz w:val="24"/>
                <w:szCs w:val="24"/>
                <w:lang w:val="en-US"/>
              </w:rPr>
              <w:t>B</w:t>
            </w:r>
          </w:p>
        </w:tc>
        <w:tc>
          <w:tcPr>
            <w:tcW w:w="995" w:type="dxa"/>
          </w:tcPr>
          <w:p w14:paraId="7D204189" w14:textId="1D03B67A"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0.79</w:t>
            </w:r>
          </w:p>
        </w:tc>
        <w:tc>
          <w:tcPr>
            <w:tcW w:w="607" w:type="dxa"/>
          </w:tcPr>
          <w:p w14:paraId="597F178F" w14:textId="3163D4B7" w:rsidR="00263056" w:rsidRPr="00D45386" w:rsidRDefault="00CD7B36"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0.1</w:t>
            </w:r>
            <w:r w:rsidR="00133165" w:rsidRPr="00D45386">
              <w:rPr>
                <w:rFonts w:ascii="Times New Roman" w:hAnsi="Times New Roman" w:cs="Times New Roman"/>
                <w:sz w:val="24"/>
                <w:szCs w:val="24"/>
                <w:lang w:val="en-US"/>
              </w:rPr>
              <w:t>5</w:t>
            </w:r>
          </w:p>
        </w:tc>
        <w:tc>
          <w:tcPr>
            <w:tcW w:w="631" w:type="dxa"/>
          </w:tcPr>
          <w:p w14:paraId="7BB7AD46" w14:textId="005D5996"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5C92D255" w14:textId="77777777" w:rsidTr="005D641B">
        <w:tc>
          <w:tcPr>
            <w:tcW w:w="1045" w:type="dxa"/>
            <w:shd w:val="clear" w:color="auto" w:fill="D9D9D9" w:themeFill="background1" w:themeFillShade="D9"/>
          </w:tcPr>
          <w:p w14:paraId="416A6851" w14:textId="2A6B0371" w:rsidR="00263056" w:rsidRPr="00D45386" w:rsidRDefault="00EA2F97"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6B</w:t>
            </w:r>
          </w:p>
        </w:tc>
        <w:tc>
          <w:tcPr>
            <w:tcW w:w="995" w:type="dxa"/>
            <w:shd w:val="clear" w:color="auto" w:fill="D9D9D9" w:themeFill="background1" w:themeFillShade="D9"/>
          </w:tcPr>
          <w:p w14:paraId="2A30D5AD" w14:textId="0E9160A5" w:rsidR="00263056" w:rsidRPr="00D45386" w:rsidRDefault="00537A4B"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0.84</w:t>
            </w:r>
          </w:p>
        </w:tc>
        <w:tc>
          <w:tcPr>
            <w:tcW w:w="607" w:type="dxa"/>
            <w:shd w:val="clear" w:color="auto" w:fill="D9D9D9" w:themeFill="background1" w:themeFillShade="D9"/>
          </w:tcPr>
          <w:p w14:paraId="2E82170E" w14:textId="1CC7DF93"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0.10</w:t>
            </w:r>
          </w:p>
        </w:tc>
        <w:tc>
          <w:tcPr>
            <w:tcW w:w="631" w:type="dxa"/>
            <w:shd w:val="clear" w:color="auto" w:fill="D9D9D9" w:themeFill="background1" w:themeFillShade="D9"/>
          </w:tcPr>
          <w:p w14:paraId="4FBB3952" w14:textId="1842715D"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r w:rsidR="00263056" w:rsidRPr="00D45386" w14:paraId="4544C9EA" w14:textId="77777777" w:rsidTr="005D641B">
        <w:tc>
          <w:tcPr>
            <w:tcW w:w="1045" w:type="dxa"/>
          </w:tcPr>
          <w:p w14:paraId="079BF507" w14:textId="67C9EAAA" w:rsidR="00263056" w:rsidRPr="00D45386" w:rsidRDefault="00EA2F97"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8B</w:t>
            </w:r>
          </w:p>
        </w:tc>
        <w:tc>
          <w:tcPr>
            <w:tcW w:w="995" w:type="dxa"/>
          </w:tcPr>
          <w:p w14:paraId="0513C179" w14:textId="396F7303" w:rsidR="00263056" w:rsidRPr="00D45386" w:rsidRDefault="00EB3374"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0.9</w:t>
            </w:r>
            <w:r w:rsidR="007A2713" w:rsidRPr="00D45386">
              <w:rPr>
                <w:rFonts w:ascii="Times New Roman" w:hAnsi="Times New Roman" w:cs="Times New Roman"/>
                <w:sz w:val="24"/>
                <w:szCs w:val="24"/>
                <w:lang w:val="en-US"/>
              </w:rPr>
              <w:t>0</w:t>
            </w:r>
          </w:p>
        </w:tc>
        <w:tc>
          <w:tcPr>
            <w:tcW w:w="607" w:type="dxa"/>
          </w:tcPr>
          <w:p w14:paraId="61F1EDB6" w14:textId="0E0C3422"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0.04</w:t>
            </w:r>
          </w:p>
        </w:tc>
        <w:tc>
          <w:tcPr>
            <w:tcW w:w="631" w:type="dxa"/>
          </w:tcPr>
          <w:p w14:paraId="19394625" w14:textId="4803B429" w:rsidR="00263056" w:rsidRPr="00D45386" w:rsidRDefault="00133165" w:rsidP="001D217E">
            <w:pPr>
              <w:rPr>
                <w:rFonts w:ascii="Times New Roman" w:hAnsi="Times New Roman" w:cs="Times New Roman"/>
                <w:sz w:val="24"/>
                <w:szCs w:val="24"/>
                <w:lang w:val="en-US"/>
              </w:rPr>
            </w:pPr>
            <w:r w:rsidRPr="00D45386">
              <w:rPr>
                <w:rFonts w:ascii="Times New Roman" w:hAnsi="Times New Roman" w:cs="Times New Roman"/>
                <w:sz w:val="24"/>
                <w:szCs w:val="24"/>
                <w:lang w:val="en-US"/>
              </w:rPr>
              <w:t>0.05</w:t>
            </w:r>
          </w:p>
        </w:tc>
      </w:tr>
    </w:tbl>
    <w:p w14:paraId="48ED5580" w14:textId="77777777" w:rsidR="00F86B07" w:rsidRPr="00D45386" w:rsidRDefault="00F86B07" w:rsidP="001B0B79">
      <w:pPr>
        <w:pStyle w:val="Heading1"/>
        <w:rPr>
          <w:rFonts w:ascii="Times New Roman" w:hAnsi="Times New Roman" w:cs="Times New Roman"/>
          <w:sz w:val="24"/>
          <w:szCs w:val="24"/>
          <w:lang w:val="en-US"/>
        </w:rPr>
      </w:pPr>
    </w:p>
    <w:p w14:paraId="555346F0" w14:textId="09D03966" w:rsidR="00640983" w:rsidRPr="00D45386" w:rsidRDefault="00BE4122" w:rsidP="001B0B79">
      <w:pPr>
        <w:pStyle w:val="Heading1"/>
        <w:rPr>
          <w:rFonts w:ascii="Times New Roman" w:hAnsi="Times New Roman" w:cs="Times New Roman"/>
          <w:color w:val="auto"/>
          <w:sz w:val="28"/>
          <w:szCs w:val="28"/>
          <w:u w:val="single"/>
          <w:lang w:val="en-US"/>
        </w:rPr>
      </w:pPr>
      <w:r w:rsidRPr="00D45386">
        <w:rPr>
          <w:rFonts w:ascii="Times New Roman" w:hAnsi="Times New Roman" w:cs="Times New Roman"/>
          <w:color w:val="auto"/>
          <w:sz w:val="28"/>
          <w:szCs w:val="28"/>
          <w:u w:val="single"/>
          <w:lang w:val="en-US"/>
        </w:rPr>
        <w:t>Key Words:</w:t>
      </w:r>
    </w:p>
    <w:p w14:paraId="13846637" w14:textId="77777777" w:rsidR="00BE4122" w:rsidRPr="00D45386" w:rsidRDefault="00BE4122">
      <w:pPr>
        <w:rPr>
          <w:rFonts w:ascii="Times New Roman" w:hAnsi="Times New Roman" w:cs="Times New Roman"/>
          <w:sz w:val="24"/>
          <w:szCs w:val="24"/>
          <w:lang w:val="en-US"/>
        </w:rPr>
      </w:pPr>
    </w:p>
    <w:p w14:paraId="3CA79BCF" w14:textId="1769B671" w:rsidR="00BE4122" w:rsidRPr="00D45386" w:rsidRDefault="00634772" w:rsidP="003E272F">
      <w:pPr>
        <w:rPr>
          <w:rFonts w:ascii="Times New Roman" w:hAnsi="Times New Roman" w:cs="Times New Roman"/>
          <w:sz w:val="24"/>
          <w:szCs w:val="24"/>
          <w:lang w:val="en-US"/>
        </w:rPr>
      </w:pPr>
      <w:r w:rsidRPr="00D45386">
        <w:rPr>
          <w:rFonts w:ascii="Times New Roman" w:hAnsi="Times New Roman" w:cs="Times New Roman"/>
          <w:b/>
          <w:bCs/>
          <w:sz w:val="24"/>
          <w:szCs w:val="24"/>
          <w:lang w:val="en-US"/>
        </w:rPr>
        <w:t xml:space="preserve">1. </w:t>
      </w:r>
      <w:r w:rsidR="00BE4122" w:rsidRPr="00D45386">
        <w:rPr>
          <w:rFonts w:ascii="Times New Roman" w:hAnsi="Times New Roman" w:cs="Times New Roman"/>
          <w:b/>
          <w:bCs/>
          <w:sz w:val="24"/>
          <w:szCs w:val="24"/>
          <w:lang w:val="en-US"/>
        </w:rPr>
        <w:t>Conductivity (Electrical):</w:t>
      </w:r>
      <w:r w:rsidR="00BE4122" w:rsidRPr="00D45386">
        <w:rPr>
          <w:rFonts w:ascii="Times New Roman" w:hAnsi="Times New Roman" w:cs="Times New Roman"/>
          <w:sz w:val="24"/>
          <w:szCs w:val="24"/>
          <w:lang w:val="en-US"/>
        </w:rPr>
        <w:t xml:space="preserve"> </w:t>
      </w:r>
      <w:r w:rsidR="003E272F" w:rsidRPr="00D45386">
        <w:rPr>
          <w:rFonts w:ascii="Times New Roman" w:hAnsi="Times New Roman" w:cs="Times New Roman"/>
          <w:sz w:val="24"/>
          <w:szCs w:val="24"/>
          <w:lang w:val="en-US"/>
        </w:rPr>
        <w:t>Electrical conductivity is the measure of a material's ability to conduct electric current, determined by the ease of movement of electric charges within the material.</w:t>
      </w:r>
    </w:p>
    <w:p w14:paraId="67A2C394" w14:textId="39D0B593" w:rsidR="00634772" w:rsidRPr="00D45386" w:rsidRDefault="00634772" w:rsidP="00634772">
      <w:pPr>
        <w:rPr>
          <w:rFonts w:ascii="Times New Roman" w:hAnsi="Times New Roman" w:cs="Times New Roman"/>
          <w:sz w:val="24"/>
          <w:szCs w:val="24"/>
          <w:lang w:val="en-US"/>
        </w:rPr>
      </w:pPr>
      <w:r w:rsidRPr="00D45386">
        <w:rPr>
          <w:rFonts w:ascii="Times New Roman" w:hAnsi="Times New Roman" w:cs="Times New Roman"/>
          <w:b/>
          <w:bCs/>
          <w:sz w:val="24"/>
          <w:szCs w:val="24"/>
          <w:lang w:val="en-US"/>
        </w:rPr>
        <w:t>2. Graphite:</w:t>
      </w:r>
      <w:r w:rsidRPr="00D45386">
        <w:rPr>
          <w:rFonts w:ascii="Times New Roman" w:hAnsi="Times New Roman" w:cs="Times New Roman"/>
          <w:sz w:val="24"/>
          <w:szCs w:val="24"/>
          <w:lang w:val="en-US"/>
        </w:rPr>
        <w:t xml:space="preserve"> Graphite exhibits high electrical conductivity due to its unique hexagonal lattice structure, which allows the delocalized electrons to move freely, facilitating efficient conduction of electric current. </w:t>
      </w:r>
    </w:p>
    <w:p w14:paraId="275C9094" w14:textId="2995BB1E" w:rsidR="00634772" w:rsidRPr="00D45386" w:rsidRDefault="00CF5D7A" w:rsidP="00634772">
      <w:pPr>
        <w:rPr>
          <w:rFonts w:ascii="Times New Roman" w:hAnsi="Times New Roman" w:cs="Times New Roman"/>
          <w:sz w:val="24"/>
          <w:szCs w:val="24"/>
          <w:lang w:val="en-US"/>
        </w:rPr>
      </w:pPr>
      <w:r w:rsidRPr="00D45386">
        <w:rPr>
          <w:rFonts w:ascii="Times New Roman" w:hAnsi="Times New Roman" w:cs="Times New Roman"/>
          <w:b/>
          <w:bCs/>
          <w:sz w:val="24"/>
          <w:szCs w:val="24"/>
          <w:lang w:val="en-US"/>
        </w:rPr>
        <w:t xml:space="preserve">3. </w:t>
      </w:r>
      <w:r w:rsidR="00D6231E" w:rsidRPr="00D45386">
        <w:rPr>
          <w:rFonts w:ascii="Times New Roman" w:hAnsi="Times New Roman" w:cs="Times New Roman"/>
          <w:b/>
          <w:bCs/>
          <w:sz w:val="24"/>
          <w:szCs w:val="24"/>
          <w:lang w:val="en-US"/>
        </w:rPr>
        <w:t xml:space="preserve"> Allotrope:</w:t>
      </w:r>
      <w:r w:rsidR="00D6231E" w:rsidRPr="00D45386">
        <w:rPr>
          <w:rFonts w:ascii="Times New Roman" w:hAnsi="Times New Roman" w:cs="Times New Roman"/>
          <w:sz w:val="24"/>
          <w:szCs w:val="24"/>
          <w:lang w:val="en-US"/>
        </w:rPr>
        <w:t xml:space="preserve"> Different forms of an element with the same atoms but varying arrangements, leading to diverse properties.</w:t>
      </w:r>
    </w:p>
    <w:p w14:paraId="3D56F63D" w14:textId="3BACAC89" w:rsidR="00025815" w:rsidRDefault="00D6231E" w:rsidP="00634772">
      <w:pPr>
        <w:rPr>
          <w:rFonts w:ascii="Times New Roman" w:hAnsi="Times New Roman" w:cs="Times New Roman"/>
          <w:sz w:val="24"/>
          <w:szCs w:val="24"/>
          <w:lang w:val="en-US"/>
        </w:rPr>
      </w:pPr>
      <w:r w:rsidRPr="00D45386">
        <w:rPr>
          <w:rFonts w:ascii="Times New Roman" w:hAnsi="Times New Roman" w:cs="Times New Roman"/>
          <w:b/>
          <w:bCs/>
          <w:sz w:val="24"/>
          <w:szCs w:val="24"/>
          <w:lang w:val="en-US"/>
        </w:rPr>
        <w:t>4. Pencil Hardness Scale:</w:t>
      </w:r>
      <w:r w:rsidRPr="00D45386">
        <w:rPr>
          <w:rFonts w:ascii="Times New Roman" w:hAnsi="Times New Roman" w:cs="Times New Roman"/>
          <w:sz w:val="24"/>
          <w:szCs w:val="24"/>
          <w:lang w:val="en-US"/>
        </w:rPr>
        <w:t xml:space="preserve"> </w:t>
      </w:r>
      <w:r w:rsidR="00025815" w:rsidRPr="00D45386">
        <w:rPr>
          <w:rFonts w:ascii="Times New Roman" w:hAnsi="Times New Roman" w:cs="Times New Roman"/>
          <w:sz w:val="24"/>
          <w:szCs w:val="24"/>
          <w:lang w:val="en-US"/>
        </w:rPr>
        <w:t>The pencil hardness scale measures the scratch resistance of materials using pencils of different hardness levels.</w:t>
      </w:r>
    </w:p>
    <w:p w14:paraId="3FC76522" w14:textId="77777777" w:rsidR="00BC4DE6" w:rsidRDefault="00BC4DE6" w:rsidP="00634772">
      <w:pPr>
        <w:rPr>
          <w:rFonts w:ascii="Times New Roman" w:hAnsi="Times New Roman" w:cs="Times New Roman"/>
          <w:sz w:val="24"/>
          <w:szCs w:val="24"/>
          <w:lang w:val="en-US"/>
        </w:rPr>
      </w:pPr>
    </w:p>
    <w:p w14:paraId="3E87A1C4" w14:textId="40FA195E" w:rsidR="00BC4DE6" w:rsidRDefault="00BC4DE6" w:rsidP="00634772">
      <w:pPr>
        <w:rPr>
          <w:rFonts w:ascii="Times New Roman" w:hAnsi="Times New Roman" w:cs="Times New Roman"/>
          <w:sz w:val="24"/>
          <w:szCs w:val="24"/>
          <w:lang w:val="en-US"/>
        </w:rPr>
      </w:pPr>
      <w:r>
        <w:rPr>
          <w:rFonts w:ascii="Times New Roman" w:hAnsi="Times New Roman" w:cs="Times New Roman"/>
          <w:sz w:val="24"/>
          <w:szCs w:val="24"/>
          <w:lang w:val="en-US"/>
        </w:rPr>
        <w:t>NOTE: As the wax is constant for the entire duration of the experiment</w:t>
      </w:r>
      <w:r w:rsidR="0018148D">
        <w:rPr>
          <w:rFonts w:ascii="Times New Roman" w:hAnsi="Times New Roman" w:cs="Times New Roman"/>
          <w:sz w:val="24"/>
          <w:szCs w:val="24"/>
          <w:lang w:val="en-US"/>
        </w:rPr>
        <w:t xml:space="preserve"> and hence any uncertainty caused by its presence is constant for the duration of the </w:t>
      </w:r>
      <w:r w:rsidR="00CC33BC">
        <w:rPr>
          <w:rFonts w:ascii="Times New Roman" w:hAnsi="Times New Roman" w:cs="Times New Roman"/>
          <w:sz w:val="24"/>
          <w:szCs w:val="24"/>
          <w:lang w:val="en-US"/>
        </w:rPr>
        <w:t>experiment</w:t>
      </w:r>
      <w:r w:rsidR="0018148D">
        <w:rPr>
          <w:rFonts w:ascii="Times New Roman" w:hAnsi="Times New Roman" w:cs="Times New Roman"/>
          <w:sz w:val="24"/>
          <w:szCs w:val="24"/>
          <w:lang w:val="en-US"/>
        </w:rPr>
        <w:t>.</w:t>
      </w:r>
      <w:r w:rsidR="00CC33BC">
        <w:rPr>
          <w:rFonts w:ascii="Times New Roman" w:hAnsi="Times New Roman" w:cs="Times New Roman"/>
          <w:sz w:val="24"/>
          <w:szCs w:val="24"/>
          <w:lang w:val="en-US"/>
        </w:rPr>
        <w:t xml:space="preserve"> And hence,</w:t>
      </w:r>
      <w:r>
        <w:rPr>
          <w:rFonts w:ascii="Times New Roman" w:hAnsi="Times New Roman" w:cs="Times New Roman"/>
          <w:sz w:val="24"/>
          <w:szCs w:val="24"/>
          <w:lang w:val="en-US"/>
        </w:rPr>
        <w:t xml:space="preserve"> I have ignored it </w:t>
      </w:r>
      <w:r w:rsidR="003F32E9">
        <w:rPr>
          <w:rFonts w:ascii="Times New Roman" w:hAnsi="Times New Roman" w:cs="Times New Roman"/>
          <w:sz w:val="24"/>
          <w:szCs w:val="24"/>
          <w:lang w:val="en-US"/>
        </w:rPr>
        <w:t xml:space="preserve">carrying forward. </w:t>
      </w:r>
    </w:p>
    <w:p w14:paraId="2D3B04CB" w14:textId="0B33878E" w:rsidR="00484175" w:rsidRPr="00D45386" w:rsidRDefault="00484175" w:rsidP="00634772">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Another note is how according to the </w:t>
      </w:r>
      <w:r w:rsidR="006C6C08">
        <w:rPr>
          <w:rFonts w:ascii="Times New Roman" w:hAnsi="Times New Roman" w:cs="Times New Roman"/>
          <w:sz w:val="24"/>
          <w:szCs w:val="24"/>
          <w:lang w:val="en-US"/>
        </w:rPr>
        <w:t xml:space="preserve">materials that we have here in school, I could not get access to </w:t>
      </w:r>
      <w:proofErr w:type="gramStart"/>
      <w:r w:rsidR="006C6C08">
        <w:rPr>
          <w:rFonts w:ascii="Times New Roman" w:hAnsi="Times New Roman" w:cs="Times New Roman"/>
          <w:sz w:val="24"/>
          <w:szCs w:val="24"/>
          <w:lang w:val="en-US"/>
        </w:rPr>
        <w:t>all of</w:t>
      </w:r>
      <w:proofErr w:type="gramEnd"/>
      <w:r w:rsidR="006C6C08">
        <w:rPr>
          <w:rFonts w:ascii="Times New Roman" w:hAnsi="Times New Roman" w:cs="Times New Roman"/>
          <w:sz w:val="24"/>
          <w:szCs w:val="24"/>
          <w:lang w:val="en-US"/>
        </w:rPr>
        <w:t xml:space="preserve"> the different pencils and only had hands on experience with 10B – HB pencils and also a 4H pencil. </w:t>
      </w:r>
    </w:p>
    <w:p w14:paraId="34FD8FAA" w14:textId="77777777" w:rsidR="00D45386" w:rsidRPr="00D45386" w:rsidRDefault="00D45386" w:rsidP="00634772">
      <w:pPr>
        <w:rPr>
          <w:rFonts w:ascii="Times New Roman" w:hAnsi="Times New Roman" w:cs="Times New Roman"/>
          <w:sz w:val="24"/>
          <w:szCs w:val="24"/>
          <w:lang w:val="en-US"/>
        </w:rPr>
      </w:pPr>
    </w:p>
    <w:p w14:paraId="2407DB6B" w14:textId="785BB22B" w:rsidR="00D45386" w:rsidRDefault="009C4E2A" w:rsidP="00634772">
      <w:pPr>
        <w:rPr>
          <w:rFonts w:ascii="Times New Roman" w:hAnsi="Times New Roman" w:cs="Times New Roman"/>
          <w:sz w:val="28"/>
          <w:szCs w:val="28"/>
          <w:u w:val="single"/>
          <w:lang w:val="en-US"/>
        </w:rPr>
      </w:pPr>
      <w:r w:rsidRPr="009C4E2A">
        <w:rPr>
          <w:rFonts w:ascii="Times New Roman" w:hAnsi="Times New Roman" w:cs="Times New Roman"/>
          <w:sz w:val="28"/>
          <w:szCs w:val="28"/>
          <w:u w:val="single"/>
          <w:lang w:val="en-US"/>
        </w:rPr>
        <w:t>Methodology:</w:t>
      </w:r>
    </w:p>
    <w:p w14:paraId="26A20F4B" w14:textId="77777777" w:rsidR="009C4E2A" w:rsidRDefault="009C4E2A" w:rsidP="00634772">
      <w:pPr>
        <w:rPr>
          <w:rFonts w:ascii="Times New Roman" w:hAnsi="Times New Roman" w:cs="Times New Roman"/>
          <w:sz w:val="28"/>
          <w:szCs w:val="28"/>
          <w:u w:val="single"/>
          <w:lang w:val="en-US"/>
        </w:rPr>
      </w:pPr>
    </w:p>
    <w:p w14:paraId="2C752504" w14:textId="2E73E882" w:rsidR="009C4E2A" w:rsidRDefault="009C4E2A" w:rsidP="00FE3617">
      <w:pPr>
        <w:rPr>
          <w:rFonts w:ascii="Times New Roman" w:hAnsi="Times New Roman" w:cs="Times New Roman"/>
          <w:sz w:val="24"/>
          <w:szCs w:val="24"/>
          <w:lang w:val="en-US"/>
        </w:rPr>
      </w:pPr>
      <w:r w:rsidRPr="009C4E2A">
        <w:rPr>
          <w:rFonts w:ascii="Times New Roman" w:hAnsi="Times New Roman" w:cs="Times New Roman"/>
          <w:sz w:val="24"/>
          <w:szCs w:val="24"/>
          <w:lang w:val="en-US"/>
        </w:rPr>
        <w:t xml:space="preserve">For the </w:t>
      </w:r>
      <w:r>
        <w:rPr>
          <w:rFonts w:ascii="Times New Roman" w:hAnsi="Times New Roman" w:cs="Times New Roman"/>
          <w:sz w:val="24"/>
          <w:szCs w:val="24"/>
          <w:lang w:val="en-US"/>
        </w:rPr>
        <w:t xml:space="preserve">experiment I am going to utilize the following apparatuses: </w:t>
      </w:r>
    </w:p>
    <w:p w14:paraId="62C168DC" w14:textId="517196CE" w:rsidR="00FE3617" w:rsidRDefault="00FE3617" w:rsidP="00FE3617">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 multimeter to measure the </w:t>
      </w:r>
      <w:r w:rsidR="00867789">
        <w:rPr>
          <w:rFonts w:ascii="Times New Roman" w:hAnsi="Times New Roman" w:cs="Times New Roman"/>
          <w:sz w:val="24"/>
          <w:szCs w:val="24"/>
          <w:lang w:val="en-US"/>
        </w:rPr>
        <w:t xml:space="preserve">electrical </w:t>
      </w:r>
      <w:r w:rsidR="00FC58C2">
        <w:rPr>
          <w:rFonts w:ascii="Times New Roman" w:hAnsi="Times New Roman" w:cs="Times New Roman"/>
          <w:sz w:val="24"/>
          <w:szCs w:val="24"/>
          <w:lang w:val="en-US"/>
        </w:rPr>
        <w:t>resistance.</w:t>
      </w:r>
      <w:r w:rsidR="00867789">
        <w:rPr>
          <w:rFonts w:ascii="Times New Roman" w:hAnsi="Times New Roman" w:cs="Times New Roman"/>
          <w:sz w:val="24"/>
          <w:szCs w:val="24"/>
          <w:lang w:val="en-US"/>
        </w:rPr>
        <w:t xml:space="preserve"> </w:t>
      </w:r>
    </w:p>
    <w:p w14:paraId="47BEAE1B" w14:textId="5298F934" w:rsidR="00867789" w:rsidRDefault="00867789" w:rsidP="00FE3617">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Pencils of varying hardness and blackness</w:t>
      </w:r>
      <w:r w:rsidR="00FC58C2">
        <w:rPr>
          <w:rFonts w:ascii="Times New Roman" w:hAnsi="Times New Roman" w:cs="Times New Roman"/>
          <w:sz w:val="24"/>
          <w:szCs w:val="24"/>
          <w:lang w:val="en-US"/>
        </w:rPr>
        <w:t xml:space="preserve"> brought from the art </w:t>
      </w:r>
      <w:proofErr w:type="gramStart"/>
      <w:r w:rsidR="00FC58C2">
        <w:rPr>
          <w:rFonts w:ascii="Times New Roman" w:hAnsi="Times New Roman" w:cs="Times New Roman"/>
          <w:sz w:val="24"/>
          <w:szCs w:val="24"/>
          <w:lang w:val="en-US"/>
        </w:rPr>
        <w:t>school</w:t>
      </w:r>
      <w:proofErr w:type="gramEnd"/>
    </w:p>
    <w:p w14:paraId="7D6580B6" w14:textId="77777777" w:rsidR="001F164B" w:rsidRDefault="00867789" w:rsidP="004314A5">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 vernier caliper to measure the dimensions of the </w:t>
      </w:r>
      <w:r w:rsidR="00FC58C2">
        <w:rPr>
          <w:rFonts w:ascii="Times New Roman" w:hAnsi="Times New Roman" w:cs="Times New Roman"/>
          <w:sz w:val="24"/>
          <w:szCs w:val="24"/>
          <w:lang w:val="en-US"/>
        </w:rPr>
        <w:t>pencils.</w:t>
      </w:r>
      <w:r>
        <w:rPr>
          <w:rFonts w:ascii="Times New Roman" w:hAnsi="Times New Roman" w:cs="Times New Roman"/>
          <w:sz w:val="24"/>
          <w:szCs w:val="24"/>
          <w:lang w:val="en-US"/>
        </w:rPr>
        <w:t xml:space="preserve"> </w:t>
      </w:r>
    </w:p>
    <w:p w14:paraId="09744E85" w14:textId="6CB696DC" w:rsidR="004314A5" w:rsidRDefault="001F164B" w:rsidP="004314A5">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30cm scale</w:t>
      </w:r>
      <w:r w:rsidR="00346F7C">
        <w:rPr>
          <w:rFonts w:ascii="Times New Roman" w:hAnsi="Times New Roman" w:cs="Times New Roman"/>
          <w:sz w:val="24"/>
          <w:szCs w:val="24"/>
          <w:lang w:val="en-US"/>
        </w:rPr>
        <w:br/>
      </w:r>
    </w:p>
    <w:p w14:paraId="6447F2EE" w14:textId="3F31A802" w:rsidR="00346F7C" w:rsidRDefault="00346F7C" w:rsidP="00346F7C">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After noting down the dimensions of the varying pencils I </w:t>
      </w:r>
      <w:r w:rsidR="006A4215">
        <w:rPr>
          <w:rFonts w:ascii="Times New Roman" w:hAnsi="Times New Roman" w:cs="Times New Roman"/>
          <w:sz w:val="24"/>
          <w:szCs w:val="24"/>
          <w:lang w:val="en-US"/>
        </w:rPr>
        <w:t>can sharpen the graphite core such that they are all equal</w:t>
      </w:r>
      <w:r w:rsidR="001F164B">
        <w:rPr>
          <w:rFonts w:ascii="Times New Roman" w:hAnsi="Times New Roman" w:cs="Times New Roman"/>
          <w:sz w:val="24"/>
          <w:szCs w:val="24"/>
          <w:lang w:val="en-US"/>
        </w:rPr>
        <w:t xml:space="preserve"> in length. I have measured this with a </w:t>
      </w:r>
      <w:r w:rsidR="00BC4DE6">
        <w:rPr>
          <w:rFonts w:ascii="Times New Roman" w:hAnsi="Times New Roman" w:cs="Times New Roman"/>
          <w:sz w:val="24"/>
          <w:szCs w:val="24"/>
          <w:lang w:val="en-US"/>
        </w:rPr>
        <w:t xml:space="preserve">30cm scale and presented three trials to ensure that parallax error is negated.  </w:t>
      </w:r>
    </w:p>
    <w:p w14:paraId="7E5387B8" w14:textId="75F55B7F" w:rsidR="00BC4DE6" w:rsidRDefault="00BC4DE6" w:rsidP="00346F7C">
      <w:pPr>
        <w:ind w:left="360"/>
        <w:rPr>
          <w:rFonts w:ascii="Times New Roman" w:hAnsi="Times New Roman" w:cs="Times New Roman"/>
          <w:sz w:val="24"/>
          <w:szCs w:val="24"/>
          <w:lang w:val="en-US"/>
        </w:rPr>
      </w:pPr>
      <w:r>
        <w:rPr>
          <w:rFonts w:ascii="Times New Roman" w:hAnsi="Times New Roman" w:cs="Times New Roman"/>
          <w:sz w:val="24"/>
          <w:szCs w:val="24"/>
          <w:lang w:val="en-US"/>
        </w:rPr>
        <w:t>Next, after ensuring that</w:t>
      </w:r>
      <w:r w:rsidR="003F32E9">
        <w:rPr>
          <w:rFonts w:ascii="Times New Roman" w:hAnsi="Times New Roman" w:cs="Times New Roman"/>
          <w:sz w:val="24"/>
          <w:szCs w:val="24"/>
          <w:lang w:val="en-US"/>
        </w:rPr>
        <w:t xml:space="preserve"> all</w:t>
      </w:r>
      <w:r>
        <w:rPr>
          <w:rFonts w:ascii="Times New Roman" w:hAnsi="Times New Roman" w:cs="Times New Roman"/>
          <w:sz w:val="24"/>
          <w:szCs w:val="24"/>
          <w:lang w:val="en-US"/>
        </w:rPr>
        <w:t xml:space="preserve"> the graphite/clay core</w:t>
      </w:r>
      <w:r w:rsidR="003F32E9">
        <w:rPr>
          <w:rFonts w:ascii="Times New Roman" w:hAnsi="Times New Roman" w:cs="Times New Roman"/>
          <w:sz w:val="24"/>
          <w:szCs w:val="24"/>
          <w:lang w:val="en-US"/>
        </w:rPr>
        <w:t xml:space="preserve">s are equal we can take the measurement of the cores by utilizing a vernier caliper </w:t>
      </w:r>
      <w:r w:rsidR="00943D73">
        <w:rPr>
          <w:rFonts w:ascii="Times New Roman" w:hAnsi="Times New Roman" w:cs="Times New Roman"/>
          <w:sz w:val="24"/>
          <w:szCs w:val="24"/>
          <w:lang w:val="en-US"/>
        </w:rPr>
        <w:t xml:space="preserve">ensuring that no part of the core is shaved off. If this happens </w:t>
      </w:r>
      <w:proofErr w:type="gramStart"/>
      <w:r w:rsidR="00943D73">
        <w:rPr>
          <w:rFonts w:ascii="Times New Roman" w:hAnsi="Times New Roman" w:cs="Times New Roman"/>
          <w:sz w:val="24"/>
          <w:szCs w:val="24"/>
          <w:lang w:val="en-US"/>
        </w:rPr>
        <w:t>accidentally</w:t>
      </w:r>
      <w:proofErr w:type="gramEnd"/>
      <w:r w:rsidR="00943D73">
        <w:rPr>
          <w:rFonts w:ascii="Times New Roman" w:hAnsi="Times New Roman" w:cs="Times New Roman"/>
          <w:sz w:val="24"/>
          <w:szCs w:val="24"/>
          <w:lang w:val="en-US"/>
        </w:rPr>
        <w:t xml:space="preserve"> I can adjust the size to make it proportional and hence negate this error also.</w:t>
      </w:r>
    </w:p>
    <w:p w14:paraId="1FEBAA29" w14:textId="5E6780C7" w:rsidR="005F4A0E" w:rsidRDefault="0008161E" w:rsidP="005F4A0E">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After measuring the graphite </w:t>
      </w:r>
      <w:proofErr w:type="gramStart"/>
      <w:r>
        <w:rPr>
          <w:rFonts w:ascii="Times New Roman" w:hAnsi="Times New Roman" w:cs="Times New Roman"/>
          <w:sz w:val="24"/>
          <w:szCs w:val="24"/>
          <w:lang w:val="en-US"/>
        </w:rPr>
        <w:t>cores</w:t>
      </w:r>
      <w:proofErr w:type="gramEnd"/>
      <w:r>
        <w:rPr>
          <w:rFonts w:ascii="Times New Roman" w:hAnsi="Times New Roman" w:cs="Times New Roman"/>
          <w:sz w:val="24"/>
          <w:szCs w:val="24"/>
          <w:lang w:val="en-US"/>
        </w:rPr>
        <w:t xml:space="preserve"> we can use a multimeter </w:t>
      </w:r>
      <w:r w:rsidR="00FB5DF7">
        <w:rPr>
          <w:rFonts w:ascii="Times New Roman" w:hAnsi="Times New Roman" w:cs="Times New Roman"/>
          <w:sz w:val="24"/>
          <w:szCs w:val="24"/>
          <w:lang w:val="en-US"/>
        </w:rPr>
        <w:t xml:space="preserve">and record the resistance measured. Again, to negate the human error I have conducted 3 trials for every </w:t>
      </w:r>
      <w:r w:rsidR="00654E35">
        <w:rPr>
          <w:rFonts w:ascii="Times New Roman" w:hAnsi="Times New Roman" w:cs="Times New Roman"/>
          <w:sz w:val="24"/>
          <w:szCs w:val="24"/>
          <w:lang w:val="en-US"/>
        </w:rPr>
        <w:t xml:space="preserve">pencil. </w:t>
      </w:r>
    </w:p>
    <w:p w14:paraId="5C6A11A5" w14:textId="6F5669A7" w:rsidR="005F4A0E" w:rsidRPr="00346F7C" w:rsidRDefault="00654E35" w:rsidP="005F4A0E">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After recording </w:t>
      </w:r>
      <w:proofErr w:type="gramStart"/>
      <w:r>
        <w:rPr>
          <w:rFonts w:ascii="Times New Roman" w:hAnsi="Times New Roman" w:cs="Times New Roman"/>
          <w:sz w:val="24"/>
          <w:szCs w:val="24"/>
          <w:lang w:val="en-US"/>
        </w:rPr>
        <w:t>all of</w:t>
      </w:r>
      <w:proofErr w:type="gramEnd"/>
      <w:r>
        <w:rPr>
          <w:rFonts w:ascii="Times New Roman" w:hAnsi="Times New Roman" w:cs="Times New Roman"/>
          <w:sz w:val="24"/>
          <w:szCs w:val="24"/>
          <w:lang w:val="en-US"/>
        </w:rPr>
        <w:t xml:space="preserve"> the data I can plot this into Logger pro and establish a concrete trend. This trend is then </w:t>
      </w:r>
      <w:proofErr w:type="gramStart"/>
      <w:r>
        <w:rPr>
          <w:rFonts w:ascii="Times New Roman" w:hAnsi="Times New Roman" w:cs="Times New Roman"/>
          <w:sz w:val="24"/>
          <w:szCs w:val="24"/>
          <w:lang w:val="en-US"/>
        </w:rPr>
        <w:t>analyzed</w:t>
      </w:r>
      <w:proofErr w:type="gramEnd"/>
      <w:r>
        <w:rPr>
          <w:rFonts w:ascii="Times New Roman" w:hAnsi="Times New Roman" w:cs="Times New Roman"/>
          <w:sz w:val="24"/>
          <w:szCs w:val="24"/>
          <w:lang w:val="en-US"/>
        </w:rPr>
        <w:t xml:space="preserve"> and a conclusion is formed. </w:t>
      </w:r>
      <w:r w:rsidR="00EE01A8">
        <w:rPr>
          <w:rFonts w:ascii="Times New Roman" w:hAnsi="Times New Roman" w:cs="Times New Roman"/>
          <w:sz w:val="24"/>
          <w:szCs w:val="24"/>
          <w:lang w:val="en-US"/>
        </w:rPr>
        <w:t xml:space="preserve"> </w:t>
      </w:r>
    </w:p>
    <w:p w14:paraId="47432ACC" w14:textId="77777777" w:rsidR="006A77E4" w:rsidRDefault="006A77E4" w:rsidP="006A77E4">
      <w:pPr>
        <w:rPr>
          <w:rFonts w:ascii="Times New Roman" w:hAnsi="Times New Roman" w:cs="Times New Roman"/>
          <w:sz w:val="24"/>
          <w:szCs w:val="24"/>
          <w:lang w:val="en-US"/>
        </w:rPr>
      </w:pPr>
    </w:p>
    <w:p w14:paraId="2AA1D511" w14:textId="6E794708" w:rsidR="00B508BE" w:rsidRPr="006F39A8" w:rsidRDefault="00B508BE" w:rsidP="006A77E4">
      <w:pPr>
        <w:rPr>
          <w:rFonts w:ascii="Times New Roman" w:hAnsi="Times New Roman" w:cs="Times New Roman"/>
          <w:sz w:val="24"/>
          <w:szCs w:val="24"/>
          <w:u w:val="single"/>
          <w:lang w:val="en-US"/>
        </w:rPr>
      </w:pPr>
      <w:r w:rsidRPr="006F39A8">
        <w:rPr>
          <w:rFonts w:ascii="Times New Roman" w:hAnsi="Times New Roman" w:cs="Times New Roman"/>
          <w:sz w:val="24"/>
          <w:szCs w:val="24"/>
          <w:u w:val="single"/>
          <w:lang w:val="en-US"/>
        </w:rPr>
        <w:t>Main Theory:</w:t>
      </w:r>
    </w:p>
    <w:p w14:paraId="2515ECC9" w14:textId="77777777" w:rsidR="00704F2E" w:rsidRPr="00704F2E" w:rsidRDefault="00D90990" w:rsidP="00704F2E">
      <w:pPr>
        <w:pStyle w:val="NormalWeb"/>
        <w:spacing w:before="300" w:beforeAutospacing="0" w:after="300" w:afterAutospacing="0"/>
        <w:rPr>
          <w:rFonts w:eastAsiaTheme="minorHAnsi"/>
          <w:kern w:val="2"/>
          <w:lang w:val="en-US" w:eastAsia="en-US"/>
          <w14:ligatures w14:val="standardContextual"/>
        </w:rPr>
      </w:pPr>
      <w:r>
        <w:rPr>
          <w:rFonts w:ascii="Segoe UI" w:hAnsi="Segoe UI" w:cs="Segoe UI"/>
          <w:color w:val="D1D5DB"/>
        </w:rPr>
        <w:br/>
      </w:r>
      <w:r w:rsidR="00704F2E" w:rsidRPr="00704F2E">
        <w:rPr>
          <w:rFonts w:eastAsiaTheme="minorHAnsi"/>
          <w:kern w:val="2"/>
          <w:lang w:val="en-US" w:eastAsia="en-US"/>
          <w14:ligatures w14:val="standardContextual"/>
        </w:rPr>
        <w:t>Let:</w:t>
      </w:r>
    </w:p>
    <w:p w14:paraId="5529A5A6" w14:textId="73C445D8" w:rsidR="00704F2E" w:rsidRPr="00704F2E" w:rsidRDefault="00704F2E" w:rsidP="00704F2E">
      <w:pPr>
        <w:numPr>
          <w:ilvl w:val="0"/>
          <w:numId w:val="4"/>
        </w:numPr>
        <w:spacing w:after="0" w:line="240" w:lineRule="auto"/>
        <w:rPr>
          <w:rFonts w:ascii="Times New Roman" w:hAnsi="Times New Roman" w:cs="Times New Roman"/>
          <w:sz w:val="24"/>
          <w:szCs w:val="24"/>
          <w:lang w:val="en-US"/>
        </w:rPr>
      </w:pPr>
      <w:r w:rsidRPr="00704F2E">
        <w:rPr>
          <w:rFonts w:ascii="Times New Roman" w:hAnsi="Times New Roman" w:cs="Times New Roman"/>
          <w:sz w:val="24"/>
          <w:szCs w:val="24"/>
          <w:lang w:val="en-US"/>
        </w:rPr>
        <w:t>R</w:t>
      </w:r>
      <w:r w:rsidR="00477244">
        <w:rPr>
          <w:rFonts w:ascii="Times New Roman" w:hAnsi="Times New Roman" w:cs="Times New Roman"/>
          <w:sz w:val="24"/>
          <w:szCs w:val="24"/>
          <w:vertAlign w:val="subscript"/>
          <w:lang w:val="en-US"/>
        </w:rPr>
        <w:t>m</w:t>
      </w:r>
      <w:r w:rsidRPr="00704F2E">
        <w:rPr>
          <w:rFonts w:ascii="Times New Roman" w:hAnsi="Times New Roman" w:cs="Times New Roman"/>
          <w:sz w:val="24"/>
          <w:szCs w:val="24"/>
          <w:lang w:val="en-US"/>
        </w:rPr>
        <w:t>= Electrical resistance of the clay-graphite mixture (in ohms, Ω)</w:t>
      </w:r>
    </w:p>
    <w:p w14:paraId="39C4A7D9" w14:textId="48C16088" w:rsidR="00704F2E" w:rsidRPr="00704F2E" w:rsidRDefault="00704F2E" w:rsidP="00704F2E">
      <w:pPr>
        <w:numPr>
          <w:ilvl w:val="0"/>
          <w:numId w:val="4"/>
        </w:numPr>
        <w:spacing w:after="0" w:line="240" w:lineRule="auto"/>
        <w:rPr>
          <w:rFonts w:ascii="Times New Roman" w:hAnsi="Times New Roman" w:cs="Times New Roman"/>
          <w:sz w:val="24"/>
          <w:szCs w:val="24"/>
          <w:lang w:val="en-US"/>
        </w:rPr>
      </w:pPr>
      <w:r w:rsidRPr="00704F2E">
        <w:rPr>
          <w:rFonts w:ascii="Times New Roman" w:hAnsi="Times New Roman" w:cs="Times New Roman"/>
          <w:sz w:val="24"/>
          <w:szCs w:val="24"/>
          <w:lang w:val="en-US"/>
        </w:rPr>
        <w:t>R</w:t>
      </w:r>
      <w:r w:rsidR="00477244">
        <w:rPr>
          <w:rFonts w:ascii="Times New Roman" w:hAnsi="Times New Roman" w:cs="Times New Roman"/>
          <w:sz w:val="24"/>
          <w:szCs w:val="24"/>
          <w:vertAlign w:val="subscript"/>
          <w:lang w:val="en-US"/>
        </w:rPr>
        <w:t>c</w:t>
      </w:r>
      <w:r w:rsidRPr="00704F2E">
        <w:rPr>
          <w:rFonts w:ascii="Times New Roman" w:hAnsi="Times New Roman" w:cs="Times New Roman"/>
          <w:sz w:val="24"/>
          <w:szCs w:val="24"/>
          <w:lang w:val="en-US"/>
        </w:rPr>
        <w:t xml:space="preserve"> = Electrical resistance of the pure clay (in ohms, Ω)</w:t>
      </w:r>
    </w:p>
    <w:p w14:paraId="486801CE" w14:textId="33966FAF" w:rsidR="00704F2E" w:rsidRPr="00704F2E" w:rsidRDefault="00704F2E" w:rsidP="00704F2E">
      <w:pPr>
        <w:numPr>
          <w:ilvl w:val="0"/>
          <w:numId w:val="4"/>
        </w:numPr>
        <w:spacing w:after="0" w:line="240" w:lineRule="auto"/>
        <w:rPr>
          <w:rFonts w:ascii="Times New Roman" w:hAnsi="Times New Roman" w:cs="Times New Roman"/>
          <w:sz w:val="24"/>
          <w:szCs w:val="24"/>
          <w:lang w:val="en-US"/>
        </w:rPr>
      </w:pPr>
      <w:r w:rsidRPr="00704F2E">
        <w:rPr>
          <w:rFonts w:ascii="Times New Roman" w:hAnsi="Times New Roman" w:cs="Times New Roman"/>
          <w:sz w:val="24"/>
          <w:szCs w:val="24"/>
          <w:lang w:val="en-US"/>
        </w:rPr>
        <w:t>R</w:t>
      </w:r>
      <w:r w:rsidR="00B2068B">
        <w:rPr>
          <w:rFonts w:ascii="Times New Roman" w:hAnsi="Times New Roman" w:cs="Times New Roman"/>
          <w:sz w:val="24"/>
          <w:szCs w:val="24"/>
          <w:vertAlign w:val="subscript"/>
          <w:lang w:val="en-US"/>
        </w:rPr>
        <w:t>g</w:t>
      </w:r>
      <w:r w:rsidRPr="00704F2E">
        <w:rPr>
          <w:rFonts w:ascii="Times New Roman" w:hAnsi="Times New Roman" w:cs="Times New Roman"/>
          <w:sz w:val="24"/>
          <w:szCs w:val="24"/>
          <w:lang w:val="en-US"/>
        </w:rPr>
        <w:t xml:space="preserve"> = Electrical resistance of the pure graphite (in ohms, Ω)</w:t>
      </w:r>
    </w:p>
    <w:p w14:paraId="591A0ABC" w14:textId="33B1944C" w:rsidR="00704F2E" w:rsidRPr="00704F2E" w:rsidRDefault="00704F2E" w:rsidP="00704F2E">
      <w:pPr>
        <w:numPr>
          <w:ilvl w:val="0"/>
          <w:numId w:val="4"/>
        </w:numPr>
        <w:spacing w:after="0" w:line="240" w:lineRule="auto"/>
        <w:rPr>
          <w:rFonts w:ascii="Times New Roman" w:hAnsi="Times New Roman" w:cs="Times New Roman"/>
          <w:sz w:val="24"/>
          <w:szCs w:val="24"/>
          <w:lang w:val="en-US"/>
        </w:rPr>
      </w:pPr>
      <w:r w:rsidRPr="00704F2E">
        <w:rPr>
          <w:rFonts w:ascii="Times New Roman" w:hAnsi="Times New Roman" w:cs="Times New Roman"/>
          <w:sz w:val="24"/>
          <w:szCs w:val="24"/>
          <w:lang w:val="en-US"/>
        </w:rPr>
        <w:t>C</w:t>
      </w:r>
      <w:r w:rsidR="00B2068B">
        <w:rPr>
          <w:rFonts w:ascii="Times New Roman" w:hAnsi="Times New Roman" w:cs="Times New Roman"/>
          <w:sz w:val="24"/>
          <w:szCs w:val="24"/>
          <w:vertAlign w:val="subscript"/>
          <w:lang w:val="en-US"/>
        </w:rPr>
        <w:t>g</w:t>
      </w:r>
      <w:r w:rsidRPr="00704F2E">
        <w:rPr>
          <w:rFonts w:ascii="Times New Roman" w:hAnsi="Times New Roman" w:cs="Times New Roman"/>
          <w:sz w:val="24"/>
          <w:szCs w:val="24"/>
          <w:lang w:val="en-US"/>
        </w:rPr>
        <w:t xml:space="preserve"> = Concentration of graphite in the mixture (as a fraction, not percentage)</w:t>
      </w:r>
    </w:p>
    <w:p w14:paraId="571AB266" w14:textId="4ADA653D" w:rsidR="00704F2E" w:rsidRPr="00C74A54" w:rsidRDefault="00704F2E" w:rsidP="00704F2E">
      <w:pPr>
        <w:spacing w:before="300" w:after="300" w:line="240" w:lineRule="auto"/>
        <w:rPr>
          <w:rFonts w:ascii="Times New Roman" w:hAnsi="Times New Roman" w:cs="Times New Roman"/>
          <w:sz w:val="24"/>
          <w:szCs w:val="24"/>
          <w:u w:val="single"/>
          <w:lang w:val="en-US"/>
        </w:rPr>
      </w:pPr>
      <w:r w:rsidRPr="00C74A54">
        <w:rPr>
          <w:rFonts w:ascii="Times New Roman" w:hAnsi="Times New Roman" w:cs="Times New Roman"/>
          <w:sz w:val="24"/>
          <w:szCs w:val="24"/>
          <w:u w:val="single"/>
          <w:lang w:val="en-US"/>
        </w:rPr>
        <w:t>Assumptions:</w:t>
      </w:r>
    </w:p>
    <w:p w14:paraId="79E9F279" w14:textId="50ED0D79" w:rsidR="005F2883" w:rsidRPr="009434FC" w:rsidRDefault="006328A1" w:rsidP="009434FC">
      <w:pPr>
        <w:numPr>
          <w:ilvl w:val="0"/>
          <w:numId w:val="5"/>
        </w:numPr>
        <w:spacing w:after="0" w:line="240" w:lineRule="auto"/>
        <w:rPr>
          <w:rFonts w:ascii="Times New Roman" w:hAnsi="Times New Roman" w:cs="Times New Roman"/>
          <w:sz w:val="24"/>
          <w:szCs w:val="24"/>
          <w:lang w:val="en-US"/>
        </w:rPr>
      </w:pPr>
      <w:r w:rsidRPr="006328A1">
        <w:rPr>
          <w:rFonts w:ascii="Times New Roman" w:hAnsi="Times New Roman" w:cs="Times New Roman"/>
          <w:sz w:val="24"/>
          <w:szCs w:val="24"/>
          <w:lang w:val="en-US"/>
        </w:rPr>
        <w:t>When we combine these two materials, we expect their electrical resistances to combine in a simple, linear fashion. This suggests that if we add more graphite to the mixture, the overall resistance will be closer to graphite's resistance. If we add additional clay to the mixture, the overall resistance will be closer to that of clay.</w:t>
      </w:r>
      <w:r w:rsidR="005F0625">
        <w:rPr>
          <w:rFonts w:ascii="Times New Roman" w:hAnsi="Times New Roman" w:cs="Times New Roman"/>
          <w:sz w:val="24"/>
          <w:szCs w:val="24"/>
          <w:lang w:val="en-US"/>
        </w:rPr>
        <w:t xml:space="preserve"> In practice the relationship is not completely linear. </w:t>
      </w:r>
    </w:p>
    <w:p w14:paraId="60B0E9D3" w14:textId="452AFEFE" w:rsidR="00704F2E" w:rsidRDefault="00704F2E" w:rsidP="00704F2E">
      <w:pPr>
        <w:spacing w:before="300" w:after="300" w:line="240" w:lineRule="auto"/>
        <w:rPr>
          <w:rFonts w:ascii="Times New Roman" w:hAnsi="Times New Roman" w:cs="Times New Roman"/>
          <w:sz w:val="24"/>
          <w:szCs w:val="24"/>
          <w:lang w:val="en-US"/>
        </w:rPr>
      </w:pPr>
      <w:r w:rsidRPr="00704F2E">
        <w:rPr>
          <w:rFonts w:ascii="Times New Roman" w:hAnsi="Times New Roman" w:cs="Times New Roman"/>
          <w:sz w:val="24"/>
          <w:szCs w:val="24"/>
          <w:lang w:val="en-US"/>
        </w:rPr>
        <w:lastRenderedPageBreak/>
        <w:t>R</w:t>
      </w:r>
      <w:r w:rsidR="00B2068B">
        <w:rPr>
          <w:rFonts w:ascii="Times New Roman" w:hAnsi="Times New Roman" w:cs="Times New Roman"/>
          <w:sz w:val="24"/>
          <w:szCs w:val="24"/>
          <w:vertAlign w:val="subscript"/>
          <w:lang w:val="en-US"/>
        </w:rPr>
        <w:t>m</w:t>
      </w:r>
      <w:r w:rsidRPr="00704F2E">
        <w:rPr>
          <w:rFonts w:ascii="Times New Roman" w:hAnsi="Times New Roman" w:cs="Times New Roman"/>
          <w:sz w:val="24"/>
          <w:szCs w:val="24"/>
          <w:lang w:val="en-US"/>
        </w:rPr>
        <w:t xml:space="preserve"> = </w:t>
      </w:r>
      <w:r w:rsidR="00D3118A">
        <w:rPr>
          <w:rFonts w:ascii="Times New Roman" w:hAnsi="Times New Roman" w:cs="Times New Roman"/>
          <w:sz w:val="24"/>
          <w:szCs w:val="24"/>
          <w:lang w:val="en-US"/>
        </w:rPr>
        <w:t>R</w:t>
      </w:r>
      <w:r w:rsidR="00D3118A">
        <w:rPr>
          <w:rFonts w:ascii="Times New Roman" w:hAnsi="Times New Roman" w:cs="Times New Roman"/>
          <w:sz w:val="24"/>
          <w:szCs w:val="24"/>
          <w:vertAlign w:val="subscript"/>
          <w:lang w:val="en-US"/>
        </w:rPr>
        <w:t>c</w:t>
      </w:r>
      <w:r w:rsidRPr="00704F2E">
        <w:rPr>
          <w:rFonts w:ascii="Times New Roman" w:hAnsi="Times New Roman" w:cs="Times New Roman"/>
          <w:sz w:val="24"/>
          <w:szCs w:val="24"/>
          <w:lang w:val="en-US"/>
        </w:rPr>
        <w:t xml:space="preserve"> + (C</w:t>
      </w:r>
      <w:r w:rsidR="00D3118A">
        <w:rPr>
          <w:rFonts w:ascii="Times New Roman" w:hAnsi="Times New Roman" w:cs="Times New Roman"/>
          <w:sz w:val="24"/>
          <w:szCs w:val="24"/>
          <w:vertAlign w:val="subscript"/>
          <w:lang w:val="en-US"/>
        </w:rPr>
        <w:t>g</w:t>
      </w:r>
      <w:r w:rsidRPr="00704F2E">
        <w:rPr>
          <w:rFonts w:ascii="Times New Roman" w:hAnsi="Times New Roman" w:cs="Times New Roman"/>
          <w:sz w:val="24"/>
          <w:szCs w:val="24"/>
          <w:lang w:val="en-US"/>
        </w:rPr>
        <w:t xml:space="preserve"> * </w:t>
      </w:r>
      <w:proofErr w:type="gramStart"/>
      <w:r w:rsidR="00C5001D" w:rsidRPr="00C5001D">
        <w:rPr>
          <w:rFonts w:ascii="Times New Roman" w:hAnsi="Times New Roman" w:cs="Times New Roman"/>
          <w:sz w:val="24"/>
          <w:szCs w:val="24"/>
          <w:lang w:val="en-US"/>
        </w:rPr>
        <w:t>-</w:t>
      </w:r>
      <w:r w:rsidR="00D3118A">
        <w:rPr>
          <w:rFonts w:ascii="Times New Roman" w:hAnsi="Times New Roman" w:cs="Times New Roman"/>
          <w:sz w:val="24"/>
          <w:szCs w:val="24"/>
          <w:lang w:val="en-US"/>
        </w:rPr>
        <w:t xml:space="preserve"> </w:t>
      </w:r>
      <w:r w:rsidR="005D5C43">
        <w:rPr>
          <w:rFonts w:ascii="Times New Roman" w:hAnsi="Times New Roman" w:cs="Times New Roman"/>
          <w:sz w:val="24"/>
          <w:szCs w:val="24"/>
          <w:lang w:val="en-US"/>
        </w:rPr>
        <w:t xml:space="preserve"> </w:t>
      </w:r>
      <w:r w:rsidR="00C5001D" w:rsidRPr="00C5001D">
        <w:rPr>
          <w:rFonts w:ascii="Times New Roman" w:hAnsi="Times New Roman" w:cs="Times New Roman"/>
          <w:sz w:val="24"/>
          <w:szCs w:val="24"/>
          <w:lang w:val="en-US"/>
        </w:rPr>
        <w:t>10</w:t>
      </w:r>
      <w:r w:rsidR="00D3118A">
        <w:rPr>
          <w:rFonts w:ascii="Times New Roman" w:hAnsi="Times New Roman" w:cs="Times New Roman"/>
          <w:sz w:val="24"/>
          <w:szCs w:val="24"/>
          <w:vertAlign w:val="superscript"/>
          <w:lang w:val="en-US"/>
        </w:rPr>
        <w:t>6</w:t>
      </w:r>
      <w:proofErr w:type="gramEnd"/>
      <w:r w:rsidR="00C5001D" w:rsidRPr="00C5001D">
        <w:rPr>
          <w:rFonts w:ascii="Times New Roman" w:hAnsi="Times New Roman" w:cs="Times New Roman"/>
          <w:sz w:val="24"/>
          <w:szCs w:val="24"/>
          <w:lang w:val="en-US"/>
        </w:rPr>
        <w:t xml:space="preserve"> </w:t>
      </w:r>
      <w:proofErr w:type="spellStart"/>
      <w:r w:rsidR="00C5001D" w:rsidRPr="00C5001D">
        <w:rPr>
          <w:rFonts w:ascii="Times New Roman" w:hAnsi="Times New Roman" w:cs="Times New Roman"/>
          <w:sz w:val="24"/>
          <w:szCs w:val="24"/>
          <w:lang w:val="en-US"/>
        </w:rPr>
        <w:t>Ω·m</w:t>
      </w:r>
      <w:proofErr w:type="spellEnd"/>
      <w:r w:rsidRPr="00704F2E">
        <w:rPr>
          <w:rFonts w:ascii="Times New Roman" w:hAnsi="Times New Roman" w:cs="Times New Roman"/>
          <w:sz w:val="24"/>
          <w:szCs w:val="24"/>
          <w:lang w:val="en-US"/>
        </w:rPr>
        <w:t>))</w:t>
      </w:r>
    </w:p>
    <w:p w14:paraId="52211CD8" w14:textId="77777777" w:rsidR="009434FC" w:rsidRPr="00704F2E" w:rsidRDefault="009434FC" w:rsidP="00704F2E">
      <w:pPr>
        <w:spacing w:before="300" w:after="300" w:line="240" w:lineRule="auto"/>
        <w:rPr>
          <w:rFonts w:ascii="Times New Roman" w:hAnsi="Times New Roman" w:cs="Times New Roman"/>
          <w:sz w:val="24"/>
          <w:szCs w:val="24"/>
          <w:lang w:val="en-US"/>
        </w:rPr>
      </w:pPr>
    </w:p>
    <w:p w14:paraId="1109BD51" w14:textId="564F8D43" w:rsidR="00054F76" w:rsidRDefault="009434FC" w:rsidP="00704F2E">
      <w:pPr>
        <w:pStyle w:val="NormalWeb"/>
        <w:spacing w:before="0" w:beforeAutospacing="0" w:after="300" w:afterAutospacing="0"/>
        <w:rPr>
          <w:rFonts w:eastAsiaTheme="minorHAnsi"/>
          <w:kern w:val="2"/>
          <w:lang w:val="en-US" w:eastAsia="en-US"/>
          <w14:ligatures w14:val="standardContextual"/>
        </w:rPr>
      </w:pPr>
      <w:r>
        <w:rPr>
          <w:rFonts w:eastAsiaTheme="minorHAnsi"/>
          <w:kern w:val="2"/>
          <w:lang w:val="en-US" w:eastAsia="en-US"/>
          <w14:ligatures w14:val="standardContextual"/>
        </w:rPr>
        <w:t>In this formula we have taken the resistance of the mixture as R</w:t>
      </w:r>
      <w:r w:rsidRPr="009434FC">
        <w:rPr>
          <w:rFonts w:eastAsiaTheme="minorHAnsi"/>
          <w:kern w:val="2"/>
          <w:vertAlign w:val="subscript"/>
          <w:lang w:val="en-US" w:eastAsia="en-US"/>
          <w14:ligatures w14:val="standardContextual"/>
        </w:rPr>
        <w:t>m</w:t>
      </w:r>
      <w:r>
        <w:rPr>
          <w:rFonts w:eastAsiaTheme="minorHAnsi"/>
          <w:kern w:val="2"/>
          <w:lang w:val="en-US" w:eastAsia="en-US"/>
          <w14:ligatures w14:val="standardContextual"/>
        </w:rPr>
        <w:t xml:space="preserve"> which equates to the resistance of the clay plus the concentration of the graphite multiplied with the difference in the pure </w:t>
      </w:r>
      <w:proofErr w:type="gramStart"/>
      <w:r>
        <w:rPr>
          <w:rFonts w:eastAsiaTheme="minorHAnsi"/>
          <w:kern w:val="2"/>
          <w:lang w:val="en-US" w:eastAsia="en-US"/>
          <w14:ligatures w14:val="standardContextual"/>
        </w:rPr>
        <w:t>samples</w:t>
      </w:r>
      <w:proofErr w:type="gramEnd"/>
      <w:r w:rsidR="00E613BF">
        <w:rPr>
          <w:rFonts w:eastAsiaTheme="minorHAnsi"/>
          <w:kern w:val="2"/>
          <w:lang w:val="en-US" w:eastAsia="en-US"/>
          <w14:ligatures w14:val="standardContextual"/>
        </w:rPr>
        <w:t xml:space="preserve"> resistance. W</w:t>
      </w:r>
      <w:r w:rsidR="00054F76">
        <w:rPr>
          <w:rFonts w:eastAsiaTheme="minorHAnsi"/>
          <w:kern w:val="2"/>
          <w:lang w:val="en-US" w:eastAsia="en-US"/>
          <w14:ligatures w14:val="standardContextual"/>
        </w:rPr>
        <w:t>e have taken this value as -10</w:t>
      </w:r>
      <w:r w:rsidR="00054F76">
        <w:rPr>
          <w:rFonts w:eastAsiaTheme="minorHAnsi"/>
          <w:kern w:val="2"/>
          <w:vertAlign w:val="superscript"/>
          <w:lang w:val="en-US" w:eastAsia="en-US"/>
          <w14:ligatures w14:val="standardContextual"/>
        </w:rPr>
        <w:t>6</w:t>
      </w:r>
      <w:r>
        <w:rPr>
          <w:rFonts w:eastAsiaTheme="minorHAnsi"/>
          <w:kern w:val="2"/>
          <w:lang w:val="en-US" w:eastAsia="en-US"/>
          <w14:ligatures w14:val="standardContextual"/>
        </w:rPr>
        <w:t xml:space="preserve">. </w:t>
      </w:r>
      <w:r w:rsidR="00B07EE3">
        <w:rPr>
          <w:rFonts w:eastAsiaTheme="minorHAnsi"/>
          <w:kern w:val="2"/>
          <w:lang w:val="en-US" w:eastAsia="en-US"/>
          <w14:ligatures w14:val="standardContextual"/>
        </w:rPr>
        <w:t xml:space="preserve"> </w:t>
      </w:r>
    </w:p>
    <w:p w14:paraId="3694736C" w14:textId="112382D8" w:rsidR="00CF7302" w:rsidRDefault="009434FC" w:rsidP="00704F2E">
      <w:pPr>
        <w:pStyle w:val="NormalWeb"/>
        <w:spacing w:before="0" w:beforeAutospacing="0" w:after="300" w:afterAutospacing="0"/>
        <w:rPr>
          <w:rFonts w:eastAsiaTheme="minorHAnsi"/>
          <w:kern w:val="2"/>
          <w:lang w:val="en-US" w:eastAsia="en-US"/>
          <w14:ligatures w14:val="standardContextual"/>
        </w:rPr>
      </w:pPr>
      <w:r>
        <w:rPr>
          <w:rFonts w:eastAsiaTheme="minorHAnsi"/>
          <w:kern w:val="2"/>
          <w:lang w:val="en-US" w:eastAsia="en-US"/>
          <w14:ligatures w14:val="standardContextual"/>
        </w:rPr>
        <w:t xml:space="preserve">We </w:t>
      </w:r>
      <w:r w:rsidR="003E7111">
        <w:rPr>
          <w:rFonts w:eastAsiaTheme="minorHAnsi"/>
          <w:kern w:val="2"/>
          <w:lang w:val="en-US" w:eastAsia="en-US"/>
          <w14:ligatures w14:val="standardContextual"/>
        </w:rPr>
        <w:t xml:space="preserve">can </w:t>
      </w:r>
      <w:r w:rsidR="00054F76">
        <w:rPr>
          <w:rFonts w:eastAsiaTheme="minorHAnsi"/>
          <w:kern w:val="2"/>
          <w:lang w:val="en-US" w:eastAsia="en-US"/>
          <w14:ligatures w14:val="standardContextual"/>
        </w:rPr>
        <w:t xml:space="preserve">also </w:t>
      </w:r>
      <w:r w:rsidR="003E7111">
        <w:rPr>
          <w:rFonts w:eastAsiaTheme="minorHAnsi"/>
          <w:kern w:val="2"/>
          <w:lang w:val="en-US" w:eastAsia="en-US"/>
          <w14:ligatures w14:val="standardContextual"/>
        </w:rPr>
        <w:t xml:space="preserve">determine a threshold, which means </w:t>
      </w:r>
      <w:r w:rsidR="00D90990" w:rsidRPr="00D90990">
        <w:rPr>
          <w:rFonts w:eastAsiaTheme="minorHAnsi"/>
          <w:kern w:val="2"/>
          <w:lang w:val="en-US" w:eastAsia="en-US"/>
          <w14:ligatures w14:val="standardContextual"/>
        </w:rPr>
        <w:t xml:space="preserve">the </w:t>
      </w:r>
      <w:r w:rsidR="003E7111">
        <w:rPr>
          <w:rFonts w:eastAsiaTheme="minorHAnsi"/>
          <w:kern w:val="2"/>
          <w:lang w:val="en-US" w:eastAsia="en-US"/>
          <w14:ligatures w14:val="standardContextual"/>
        </w:rPr>
        <w:t xml:space="preserve">minimum </w:t>
      </w:r>
      <w:r w:rsidR="00D90990" w:rsidRPr="00D90990">
        <w:rPr>
          <w:rFonts w:eastAsiaTheme="minorHAnsi"/>
          <w:kern w:val="2"/>
          <w:lang w:val="en-US" w:eastAsia="en-US"/>
          <w14:ligatures w14:val="standardContextual"/>
        </w:rPr>
        <w:t>concentration of graphite particles required to establish a continuous conductive network within the mixture</w:t>
      </w:r>
      <w:r w:rsidR="00CF7302">
        <w:rPr>
          <w:rFonts w:eastAsiaTheme="minorHAnsi"/>
          <w:kern w:val="2"/>
          <w:lang w:val="en-US" w:eastAsia="en-US"/>
          <w14:ligatures w14:val="standardContextual"/>
        </w:rPr>
        <w:t>. This point marks the transition of the core into a conductor.</w:t>
      </w:r>
      <w:r w:rsidR="00054F76">
        <w:rPr>
          <w:rFonts w:eastAsiaTheme="minorHAnsi"/>
          <w:kern w:val="2"/>
          <w:lang w:val="en-US" w:eastAsia="en-US"/>
          <w14:ligatures w14:val="standardContextual"/>
        </w:rPr>
        <w:t xml:space="preserve"> This point of concentration will be shown in the raw data. </w:t>
      </w:r>
    </w:p>
    <w:p w14:paraId="029A0334" w14:textId="34B71CB6" w:rsidR="00EE01A8" w:rsidRPr="005F2883" w:rsidRDefault="00EE01A8" w:rsidP="00D90990">
      <w:pPr>
        <w:pStyle w:val="NormalWeb"/>
        <w:spacing w:before="300" w:beforeAutospacing="0" w:after="300" w:afterAutospacing="0"/>
        <w:rPr>
          <w:rFonts w:eastAsiaTheme="minorHAnsi"/>
          <w:kern w:val="2"/>
          <w:u w:val="single"/>
          <w:lang w:val="en-US" w:eastAsia="en-US"/>
          <w14:ligatures w14:val="standardContextual"/>
        </w:rPr>
      </w:pPr>
      <w:r w:rsidRPr="005F2883">
        <w:rPr>
          <w:rFonts w:eastAsiaTheme="minorHAnsi"/>
          <w:kern w:val="2"/>
          <w:u w:val="single"/>
          <w:lang w:val="en-US" w:eastAsia="en-US"/>
          <w14:ligatures w14:val="standardContextual"/>
        </w:rPr>
        <w:t>Variables:</w:t>
      </w:r>
    </w:p>
    <w:tbl>
      <w:tblPr>
        <w:tblStyle w:val="TableGrid"/>
        <w:tblW w:w="0" w:type="auto"/>
        <w:tblLook w:val="04A0" w:firstRow="1" w:lastRow="0" w:firstColumn="1" w:lastColumn="0" w:noHBand="0" w:noVBand="1"/>
      </w:tblPr>
      <w:tblGrid>
        <w:gridCol w:w="2404"/>
        <w:gridCol w:w="1304"/>
        <w:gridCol w:w="3356"/>
      </w:tblGrid>
      <w:tr w:rsidR="009E6095" w:rsidRPr="00DC616B" w14:paraId="22B8F3B5" w14:textId="77777777" w:rsidTr="009E6095">
        <w:tc>
          <w:tcPr>
            <w:tcW w:w="2404" w:type="dxa"/>
          </w:tcPr>
          <w:p w14:paraId="4A9E7A98" w14:textId="77777777" w:rsidR="009E6095" w:rsidRPr="00DC616B" w:rsidRDefault="009E6095" w:rsidP="00317EE5">
            <w:pPr>
              <w:rPr>
                <w:rFonts w:ascii="Times New Roman" w:hAnsi="Times New Roman" w:cs="Times New Roman"/>
                <w:b/>
                <w:bCs/>
                <w:u w:val="single"/>
              </w:rPr>
            </w:pPr>
            <w:r w:rsidRPr="00DC616B">
              <w:rPr>
                <w:rFonts w:ascii="Times New Roman" w:hAnsi="Times New Roman" w:cs="Times New Roman"/>
                <w:b/>
                <w:bCs/>
                <w:u w:val="single"/>
              </w:rPr>
              <w:t>Name</w:t>
            </w:r>
          </w:p>
        </w:tc>
        <w:tc>
          <w:tcPr>
            <w:tcW w:w="1304" w:type="dxa"/>
          </w:tcPr>
          <w:p w14:paraId="3CD1F35C" w14:textId="77777777" w:rsidR="009E6095" w:rsidRPr="00DC616B" w:rsidRDefault="009E6095" w:rsidP="00317EE5">
            <w:pPr>
              <w:rPr>
                <w:rFonts w:ascii="Times New Roman" w:hAnsi="Times New Roman" w:cs="Times New Roman"/>
                <w:b/>
                <w:bCs/>
                <w:u w:val="single"/>
              </w:rPr>
            </w:pPr>
            <w:r w:rsidRPr="00DC616B">
              <w:rPr>
                <w:rFonts w:ascii="Times New Roman" w:hAnsi="Times New Roman" w:cs="Times New Roman"/>
                <w:b/>
                <w:bCs/>
                <w:u w:val="single"/>
              </w:rPr>
              <w:t xml:space="preserve">Type </w:t>
            </w:r>
          </w:p>
        </w:tc>
        <w:tc>
          <w:tcPr>
            <w:tcW w:w="3356" w:type="dxa"/>
          </w:tcPr>
          <w:p w14:paraId="5D71D79A" w14:textId="77777777" w:rsidR="009E6095" w:rsidRPr="00DC616B" w:rsidRDefault="009E6095" w:rsidP="00317EE5">
            <w:pPr>
              <w:rPr>
                <w:rFonts w:ascii="Times New Roman" w:hAnsi="Times New Roman" w:cs="Times New Roman"/>
                <w:b/>
                <w:bCs/>
                <w:u w:val="single"/>
              </w:rPr>
            </w:pPr>
            <w:r w:rsidRPr="00DC616B">
              <w:rPr>
                <w:rFonts w:ascii="Times New Roman" w:hAnsi="Times New Roman" w:cs="Times New Roman"/>
                <w:b/>
                <w:bCs/>
                <w:u w:val="single"/>
              </w:rPr>
              <w:t>Method of Combat</w:t>
            </w:r>
          </w:p>
        </w:tc>
      </w:tr>
      <w:tr w:rsidR="009E6095" w:rsidRPr="00DC616B" w14:paraId="05D6BFEC" w14:textId="77777777" w:rsidTr="009E6095">
        <w:trPr>
          <w:trHeight w:val="693"/>
        </w:trPr>
        <w:tc>
          <w:tcPr>
            <w:tcW w:w="2404" w:type="dxa"/>
          </w:tcPr>
          <w:p w14:paraId="2C6A246C" w14:textId="02B8D770" w:rsidR="009E6095" w:rsidRPr="00DC616B" w:rsidRDefault="009E6095" w:rsidP="00317EE5">
            <w:pPr>
              <w:rPr>
                <w:rFonts w:ascii="Times New Roman" w:hAnsi="Times New Roman" w:cs="Times New Roman"/>
              </w:rPr>
            </w:pPr>
            <w:r>
              <w:rPr>
                <w:rFonts w:ascii="Times New Roman" w:hAnsi="Times New Roman" w:cs="Times New Roman"/>
              </w:rPr>
              <w:t xml:space="preserve">Manufacturing company of the Pencils </w:t>
            </w:r>
          </w:p>
        </w:tc>
        <w:tc>
          <w:tcPr>
            <w:tcW w:w="1304" w:type="dxa"/>
          </w:tcPr>
          <w:p w14:paraId="7F040983" w14:textId="77777777" w:rsidR="009E6095" w:rsidRPr="00DC616B" w:rsidRDefault="009E6095" w:rsidP="00317EE5">
            <w:pPr>
              <w:rPr>
                <w:rFonts w:ascii="Times New Roman" w:hAnsi="Times New Roman" w:cs="Times New Roman"/>
              </w:rPr>
            </w:pPr>
            <w:r w:rsidRPr="00DC616B">
              <w:rPr>
                <w:rFonts w:ascii="Times New Roman" w:hAnsi="Times New Roman" w:cs="Times New Roman"/>
              </w:rPr>
              <w:t>Control</w:t>
            </w:r>
          </w:p>
        </w:tc>
        <w:tc>
          <w:tcPr>
            <w:tcW w:w="3356" w:type="dxa"/>
          </w:tcPr>
          <w:p w14:paraId="58EDF554" w14:textId="69443D13" w:rsidR="009E6095" w:rsidRPr="00DC616B" w:rsidRDefault="009E6095" w:rsidP="00317EE5">
            <w:pPr>
              <w:rPr>
                <w:rFonts w:ascii="Times New Roman" w:hAnsi="Times New Roman" w:cs="Times New Roman"/>
              </w:rPr>
            </w:pPr>
            <w:r>
              <w:rPr>
                <w:rFonts w:ascii="Times New Roman" w:hAnsi="Times New Roman" w:cs="Times New Roman"/>
              </w:rPr>
              <w:t xml:space="preserve">All the pencils were established to be from the same company. This was checked multiple times </w:t>
            </w:r>
            <w:proofErr w:type="gramStart"/>
            <w:r>
              <w:rPr>
                <w:rFonts w:ascii="Times New Roman" w:hAnsi="Times New Roman" w:cs="Times New Roman"/>
              </w:rPr>
              <w:t>during the course of</w:t>
            </w:r>
            <w:proofErr w:type="gramEnd"/>
            <w:r>
              <w:rPr>
                <w:rFonts w:ascii="Times New Roman" w:hAnsi="Times New Roman" w:cs="Times New Roman"/>
              </w:rPr>
              <w:t xml:space="preserve"> the trial.</w:t>
            </w:r>
            <w:r w:rsidRPr="00DC616B">
              <w:rPr>
                <w:rFonts w:ascii="Times New Roman" w:hAnsi="Times New Roman" w:cs="Times New Roman"/>
              </w:rPr>
              <w:t xml:space="preserve"> </w:t>
            </w:r>
          </w:p>
        </w:tc>
      </w:tr>
      <w:tr w:rsidR="009E6095" w:rsidRPr="00DC616B" w14:paraId="55228C4B" w14:textId="77777777" w:rsidTr="009E6095">
        <w:tc>
          <w:tcPr>
            <w:tcW w:w="2404" w:type="dxa"/>
          </w:tcPr>
          <w:p w14:paraId="1A8D86CC" w14:textId="24BB7D6E" w:rsidR="009E6095" w:rsidRPr="00DC616B" w:rsidRDefault="009E6095" w:rsidP="00317EE5">
            <w:pPr>
              <w:rPr>
                <w:rFonts w:ascii="Times New Roman" w:hAnsi="Times New Roman" w:cs="Times New Roman"/>
              </w:rPr>
            </w:pPr>
            <w:r>
              <w:rPr>
                <w:rFonts w:ascii="Times New Roman" w:hAnsi="Times New Roman" w:cs="Times New Roman"/>
              </w:rPr>
              <w:t>Graphite Quality</w:t>
            </w:r>
          </w:p>
        </w:tc>
        <w:tc>
          <w:tcPr>
            <w:tcW w:w="1304" w:type="dxa"/>
          </w:tcPr>
          <w:p w14:paraId="4278ED37" w14:textId="77777777" w:rsidR="009E6095" w:rsidRPr="00DC616B" w:rsidRDefault="009E6095" w:rsidP="00317EE5">
            <w:pPr>
              <w:rPr>
                <w:rFonts w:ascii="Times New Roman" w:hAnsi="Times New Roman" w:cs="Times New Roman"/>
              </w:rPr>
            </w:pPr>
            <w:r w:rsidRPr="00DC616B">
              <w:rPr>
                <w:rFonts w:ascii="Times New Roman" w:hAnsi="Times New Roman" w:cs="Times New Roman"/>
              </w:rPr>
              <w:t>Control</w:t>
            </w:r>
          </w:p>
        </w:tc>
        <w:tc>
          <w:tcPr>
            <w:tcW w:w="3356" w:type="dxa"/>
          </w:tcPr>
          <w:p w14:paraId="34313E28" w14:textId="44BECE6C" w:rsidR="009E6095" w:rsidRPr="00DC616B" w:rsidRDefault="009E6095" w:rsidP="00317EE5">
            <w:pPr>
              <w:rPr>
                <w:rFonts w:ascii="Times New Roman" w:hAnsi="Times New Roman" w:cs="Times New Roman"/>
                <w:vertAlign w:val="subscript"/>
              </w:rPr>
            </w:pPr>
            <w:r>
              <w:rPr>
                <w:rFonts w:ascii="Times New Roman" w:hAnsi="Times New Roman" w:cs="Times New Roman"/>
              </w:rPr>
              <w:t xml:space="preserve">Where possible, all the pencils were from the same package and used for the same amount of time. </w:t>
            </w:r>
            <w:r w:rsidRPr="00DC616B">
              <w:rPr>
                <w:rFonts w:ascii="Times New Roman" w:hAnsi="Times New Roman" w:cs="Times New Roman"/>
              </w:rPr>
              <w:t xml:space="preserve"> </w:t>
            </w:r>
          </w:p>
        </w:tc>
      </w:tr>
      <w:tr w:rsidR="009E6095" w:rsidRPr="00DC616B" w14:paraId="0BF038F3" w14:textId="77777777" w:rsidTr="009E6095">
        <w:tc>
          <w:tcPr>
            <w:tcW w:w="2404" w:type="dxa"/>
          </w:tcPr>
          <w:p w14:paraId="296D03CC" w14:textId="7E315AB1" w:rsidR="009E6095" w:rsidRPr="00DC616B" w:rsidRDefault="00634250" w:rsidP="00317EE5">
            <w:pPr>
              <w:rPr>
                <w:rFonts w:ascii="Times New Roman" w:hAnsi="Times New Roman" w:cs="Times New Roman"/>
              </w:rPr>
            </w:pPr>
            <w:r>
              <w:rPr>
                <w:rFonts w:ascii="Times New Roman" w:hAnsi="Times New Roman" w:cs="Times New Roman"/>
              </w:rPr>
              <w:t>Layer of Graphite</w:t>
            </w:r>
            <w:r w:rsidR="009E6095">
              <w:rPr>
                <w:rFonts w:ascii="Times New Roman" w:hAnsi="Times New Roman" w:cs="Times New Roman"/>
              </w:rPr>
              <w:t xml:space="preserve"> </w:t>
            </w:r>
          </w:p>
        </w:tc>
        <w:tc>
          <w:tcPr>
            <w:tcW w:w="1304" w:type="dxa"/>
          </w:tcPr>
          <w:p w14:paraId="563767D3" w14:textId="77777777" w:rsidR="009E6095" w:rsidRPr="00DC616B" w:rsidRDefault="009E6095" w:rsidP="00317EE5">
            <w:pPr>
              <w:rPr>
                <w:rFonts w:ascii="Times New Roman" w:hAnsi="Times New Roman" w:cs="Times New Roman"/>
              </w:rPr>
            </w:pPr>
            <w:r>
              <w:rPr>
                <w:rFonts w:ascii="Times New Roman" w:hAnsi="Times New Roman" w:cs="Times New Roman"/>
              </w:rPr>
              <w:t>Control</w:t>
            </w:r>
          </w:p>
        </w:tc>
        <w:tc>
          <w:tcPr>
            <w:tcW w:w="3356" w:type="dxa"/>
          </w:tcPr>
          <w:p w14:paraId="2696E4C4" w14:textId="5786DC39" w:rsidR="009E6095" w:rsidRPr="00DC616B" w:rsidRDefault="00634250" w:rsidP="00317EE5">
            <w:pPr>
              <w:rPr>
                <w:rFonts w:ascii="Times New Roman" w:hAnsi="Times New Roman" w:cs="Times New Roman"/>
              </w:rPr>
            </w:pPr>
            <w:r>
              <w:rPr>
                <w:rFonts w:ascii="Times New Roman" w:hAnsi="Times New Roman" w:cs="Times New Roman"/>
              </w:rPr>
              <w:t xml:space="preserve">I would oscillate the pencil on the paper for 5s for every trial to </w:t>
            </w:r>
            <w:r w:rsidR="00FE7769">
              <w:rPr>
                <w:rFonts w:ascii="Times New Roman" w:hAnsi="Times New Roman" w:cs="Times New Roman"/>
              </w:rPr>
              <w:t xml:space="preserve">minimize the error in the amount of graphite. </w:t>
            </w:r>
          </w:p>
        </w:tc>
      </w:tr>
      <w:tr w:rsidR="009E6095" w14:paraId="7D8F346E" w14:textId="77777777" w:rsidTr="009E6095">
        <w:tc>
          <w:tcPr>
            <w:tcW w:w="2404" w:type="dxa"/>
          </w:tcPr>
          <w:p w14:paraId="19C57083" w14:textId="36D82DDC" w:rsidR="009E6095" w:rsidRDefault="009E6095" w:rsidP="00317EE5">
            <w:pPr>
              <w:rPr>
                <w:rFonts w:ascii="Times New Roman" w:hAnsi="Times New Roman" w:cs="Times New Roman"/>
              </w:rPr>
            </w:pPr>
            <w:r>
              <w:rPr>
                <w:rFonts w:ascii="Times New Roman" w:hAnsi="Times New Roman" w:cs="Times New Roman"/>
              </w:rPr>
              <w:t>Room Temperature</w:t>
            </w:r>
          </w:p>
        </w:tc>
        <w:tc>
          <w:tcPr>
            <w:tcW w:w="1304" w:type="dxa"/>
          </w:tcPr>
          <w:p w14:paraId="467A07D6" w14:textId="77777777" w:rsidR="009E6095" w:rsidRDefault="009E6095" w:rsidP="00317EE5">
            <w:pPr>
              <w:rPr>
                <w:rFonts w:ascii="Times New Roman" w:hAnsi="Times New Roman" w:cs="Times New Roman"/>
              </w:rPr>
            </w:pPr>
            <w:r>
              <w:rPr>
                <w:rFonts w:ascii="Times New Roman" w:hAnsi="Times New Roman" w:cs="Times New Roman"/>
              </w:rPr>
              <w:t>Control</w:t>
            </w:r>
          </w:p>
        </w:tc>
        <w:tc>
          <w:tcPr>
            <w:tcW w:w="3356" w:type="dxa"/>
          </w:tcPr>
          <w:p w14:paraId="528B8A10" w14:textId="6DDFE54D" w:rsidR="009E6095" w:rsidRDefault="009E6095" w:rsidP="00317EE5">
            <w:pPr>
              <w:rPr>
                <w:rFonts w:ascii="Times New Roman" w:hAnsi="Times New Roman" w:cs="Times New Roman"/>
              </w:rPr>
            </w:pPr>
            <w:r>
              <w:rPr>
                <w:rFonts w:ascii="Times New Roman" w:hAnsi="Times New Roman" w:cs="Times New Roman"/>
              </w:rPr>
              <w:t xml:space="preserve">The room taken for all the experiments were at the standard 24 degrees and had zero to no humidity present in the air. </w:t>
            </w:r>
          </w:p>
        </w:tc>
      </w:tr>
      <w:tr w:rsidR="009E6095" w14:paraId="7AADCC65" w14:textId="77777777" w:rsidTr="009E6095">
        <w:tc>
          <w:tcPr>
            <w:tcW w:w="2404" w:type="dxa"/>
          </w:tcPr>
          <w:p w14:paraId="79DB693A" w14:textId="6E2410EF" w:rsidR="009E6095" w:rsidRDefault="009E6095" w:rsidP="00317EE5">
            <w:pPr>
              <w:rPr>
                <w:rFonts w:ascii="Times New Roman" w:hAnsi="Times New Roman" w:cs="Times New Roman"/>
              </w:rPr>
            </w:pPr>
            <w:r>
              <w:rPr>
                <w:rFonts w:ascii="Times New Roman" w:hAnsi="Times New Roman" w:cs="Times New Roman"/>
              </w:rPr>
              <w:t>Electrical resistance</w:t>
            </w:r>
          </w:p>
        </w:tc>
        <w:tc>
          <w:tcPr>
            <w:tcW w:w="1304" w:type="dxa"/>
          </w:tcPr>
          <w:p w14:paraId="7160CD47" w14:textId="77777777" w:rsidR="009E6095" w:rsidRDefault="009E6095" w:rsidP="00317EE5">
            <w:pPr>
              <w:rPr>
                <w:rFonts w:ascii="Times New Roman" w:hAnsi="Times New Roman" w:cs="Times New Roman"/>
              </w:rPr>
            </w:pPr>
            <w:r>
              <w:rPr>
                <w:rFonts w:ascii="Times New Roman" w:hAnsi="Times New Roman" w:cs="Times New Roman"/>
              </w:rPr>
              <w:t>Dependant</w:t>
            </w:r>
          </w:p>
        </w:tc>
        <w:tc>
          <w:tcPr>
            <w:tcW w:w="3356" w:type="dxa"/>
          </w:tcPr>
          <w:p w14:paraId="29B01CB2" w14:textId="77777777" w:rsidR="009E6095" w:rsidRDefault="009E6095" w:rsidP="00317EE5">
            <w:pPr>
              <w:rPr>
                <w:rFonts w:ascii="Times New Roman" w:hAnsi="Times New Roman" w:cs="Times New Roman"/>
              </w:rPr>
            </w:pPr>
            <w:r>
              <w:rPr>
                <w:rFonts w:ascii="Times New Roman" w:hAnsi="Times New Roman" w:cs="Times New Roman"/>
              </w:rPr>
              <w:t>--</w:t>
            </w:r>
          </w:p>
        </w:tc>
      </w:tr>
      <w:tr w:rsidR="009E6095" w14:paraId="3540E5C0" w14:textId="77777777" w:rsidTr="009E6095">
        <w:tc>
          <w:tcPr>
            <w:tcW w:w="2404" w:type="dxa"/>
          </w:tcPr>
          <w:p w14:paraId="78872DA8" w14:textId="675C0A11" w:rsidR="009E6095" w:rsidRDefault="009E6095" w:rsidP="00317EE5">
            <w:pPr>
              <w:rPr>
                <w:rFonts w:ascii="Times New Roman" w:hAnsi="Times New Roman" w:cs="Times New Roman"/>
              </w:rPr>
            </w:pPr>
            <w:r>
              <w:rPr>
                <w:rFonts w:ascii="Times New Roman" w:hAnsi="Times New Roman" w:cs="Times New Roman"/>
              </w:rPr>
              <w:t>Concentration of Graphite</w:t>
            </w:r>
          </w:p>
        </w:tc>
        <w:tc>
          <w:tcPr>
            <w:tcW w:w="1304" w:type="dxa"/>
          </w:tcPr>
          <w:p w14:paraId="4A5B0885" w14:textId="77777777" w:rsidR="009E6095" w:rsidRDefault="009E6095" w:rsidP="00317EE5">
            <w:pPr>
              <w:rPr>
                <w:rFonts w:ascii="Times New Roman" w:hAnsi="Times New Roman" w:cs="Times New Roman"/>
              </w:rPr>
            </w:pPr>
            <w:r>
              <w:rPr>
                <w:rFonts w:ascii="Times New Roman" w:hAnsi="Times New Roman" w:cs="Times New Roman"/>
              </w:rPr>
              <w:t>Independent</w:t>
            </w:r>
          </w:p>
          <w:p w14:paraId="74EF86AE" w14:textId="77777777" w:rsidR="009E6095" w:rsidRDefault="009E6095" w:rsidP="00317EE5">
            <w:pPr>
              <w:rPr>
                <w:rFonts w:ascii="Times New Roman" w:hAnsi="Times New Roman" w:cs="Times New Roman"/>
              </w:rPr>
            </w:pPr>
          </w:p>
        </w:tc>
        <w:tc>
          <w:tcPr>
            <w:tcW w:w="3356" w:type="dxa"/>
          </w:tcPr>
          <w:p w14:paraId="240EBCC5" w14:textId="77777777" w:rsidR="009E6095" w:rsidRDefault="009E6095" w:rsidP="00317EE5">
            <w:pPr>
              <w:rPr>
                <w:rFonts w:ascii="Times New Roman" w:hAnsi="Times New Roman" w:cs="Times New Roman"/>
              </w:rPr>
            </w:pPr>
            <w:r>
              <w:rPr>
                <w:rFonts w:ascii="Times New Roman" w:hAnsi="Times New Roman" w:cs="Times New Roman"/>
              </w:rPr>
              <w:t>--</w:t>
            </w:r>
          </w:p>
        </w:tc>
      </w:tr>
    </w:tbl>
    <w:p w14:paraId="6E15FEED" w14:textId="77777777" w:rsidR="004314A5" w:rsidRDefault="004314A5" w:rsidP="00D90990">
      <w:pPr>
        <w:rPr>
          <w:rFonts w:ascii="Times New Roman" w:hAnsi="Times New Roman" w:cs="Times New Roman"/>
          <w:sz w:val="24"/>
          <w:szCs w:val="24"/>
          <w:lang w:val="en-US"/>
        </w:rPr>
      </w:pPr>
    </w:p>
    <w:p w14:paraId="07A73796" w14:textId="2689CA89" w:rsidR="005512BC" w:rsidRDefault="005512BC" w:rsidP="00D90990">
      <w:pPr>
        <w:rPr>
          <w:rFonts w:ascii="Times New Roman" w:hAnsi="Times New Roman" w:cs="Times New Roman"/>
          <w:sz w:val="24"/>
          <w:szCs w:val="24"/>
          <w:lang w:val="en-US"/>
        </w:rPr>
      </w:pPr>
      <w:r>
        <w:rPr>
          <w:rFonts w:ascii="Times New Roman" w:hAnsi="Times New Roman" w:cs="Times New Roman"/>
          <w:sz w:val="24"/>
          <w:szCs w:val="24"/>
          <w:lang w:val="en-US"/>
        </w:rPr>
        <w:t>Data Collection:</w:t>
      </w:r>
    </w:p>
    <w:p w14:paraId="1C696FF1" w14:textId="77777777" w:rsidR="005512BC" w:rsidRDefault="005512BC" w:rsidP="00D90990">
      <w:pPr>
        <w:rPr>
          <w:rFonts w:ascii="Times New Roman" w:hAnsi="Times New Roman" w:cs="Times New Roman"/>
          <w:sz w:val="24"/>
          <w:szCs w:val="24"/>
          <w:lang w:val="en-US"/>
        </w:rPr>
      </w:pPr>
    </w:p>
    <w:p w14:paraId="3439F34F" w14:textId="09002784" w:rsidR="005512BC" w:rsidRDefault="005512BC"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For the experiment the following is </w:t>
      </w:r>
      <w:proofErr w:type="spellStart"/>
      <w:proofErr w:type="gramStart"/>
      <w:r>
        <w:rPr>
          <w:rFonts w:ascii="Times New Roman" w:hAnsi="Times New Roman" w:cs="Times New Roman"/>
          <w:sz w:val="24"/>
          <w:szCs w:val="24"/>
          <w:lang w:val="en-US"/>
        </w:rPr>
        <w:t>a</w:t>
      </w:r>
      <w:proofErr w:type="spellEnd"/>
      <w:proofErr w:type="gramEnd"/>
      <w:r>
        <w:rPr>
          <w:rFonts w:ascii="Times New Roman" w:hAnsi="Times New Roman" w:cs="Times New Roman"/>
          <w:sz w:val="24"/>
          <w:szCs w:val="24"/>
          <w:lang w:val="en-US"/>
        </w:rPr>
        <w:t xml:space="preserve"> image of the apparatus utilized. </w:t>
      </w:r>
    </w:p>
    <w:p w14:paraId="0E29F1BE" w14:textId="07390F98" w:rsidR="005512BC" w:rsidRDefault="00FB1D5F" w:rsidP="00D90990">
      <w:pPr>
        <w:rPr>
          <w:rFonts w:ascii="Times New Roman" w:hAnsi="Times New Roman" w:cs="Times New Roman"/>
          <w:sz w:val="24"/>
          <w:szCs w:val="24"/>
          <w:lang w:val="en-US"/>
        </w:rPr>
      </w:pPr>
      <w:r w:rsidRPr="00FB1D5F">
        <w:rPr>
          <w:rFonts w:ascii="Times New Roman" w:hAnsi="Times New Roman" w:cs="Times New Roman"/>
          <w:noProof/>
          <w:sz w:val="24"/>
          <w:szCs w:val="24"/>
          <w:lang w:val="en-US"/>
        </w:rPr>
        <w:lastRenderedPageBreak/>
        <w:drawing>
          <wp:inline distT="0" distB="0" distL="0" distR="0" wp14:anchorId="3317F50A" wp14:editId="39204AAA">
            <wp:extent cx="4267796" cy="4153480"/>
            <wp:effectExtent l="0" t="0" r="0" b="0"/>
            <wp:docPr id="208709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97974" name=""/>
                    <pic:cNvPicPr/>
                  </pic:nvPicPr>
                  <pic:blipFill>
                    <a:blip r:embed="rId12"/>
                    <a:stretch>
                      <a:fillRect/>
                    </a:stretch>
                  </pic:blipFill>
                  <pic:spPr>
                    <a:xfrm>
                      <a:off x="0" y="0"/>
                      <a:ext cx="4267796" cy="4153480"/>
                    </a:xfrm>
                    <a:prstGeom prst="rect">
                      <a:avLst/>
                    </a:prstGeom>
                  </pic:spPr>
                </pic:pic>
              </a:graphicData>
            </a:graphic>
          </wp:inline>
        </w:drawing>
      </w:r>
    </w:p>
    <w:p w14:paraId="008199F9" w14:textId="4165EFD6" w:rsidR="00CC392F" w:rsidRDefault="00CC392F" w:rsidP="00CC392F">
      <w:pPr>
        <w:pStyle w:val="Subtitle"/>
        <w:rPr>
          <w:sz w:val="16"/>
          <w:szCs w:val="16"/>
        </w:rPr>
      </w:pPr>
      <w:r>
        <w:rPr>
          <w:sz w:val="16"/>
          <w:szCs w:val="16"/>
        </w:rPr>
        <w:t xml:space="preserve">        </w:t>
      </w:r>
      <w:r w:rsidRPr="00CC392F">
        <w:rPr>
          <w:sz w:val="16"/>
          <w:szCs w:val="16"/>
        </w:rPr>
        <w:t>Every Pencil Mark on the Right is measured using standard 2mm squares.</w:t>
      </w:r>
    </w:p>
    <w:p w14:paraId="0EB5C41E" w14:textId="77777777" w:rsidR="00CC392F" w:rsidRPr="00CC392F" w:rsidRDefault="00CC392F" w:rsidP="00CC392F"/>
    <w:p w14:paraId="7B7DC966" w14:textId="30A728AE" w:rsidR="005512BC" w:rsidRDefault="00FB1D5F"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To ensure that the layer of graphite on every pencil mark is equal I have applied the pencil on the paper for 5 seconds every test. </w:t>
      </w:r>
      <w:r w:rsidR="00FE7769">
        <w:rPr>
          <w:rFonts w:ascii="Times New Roman" w:hAnsi="Times New Roman" w:cs="Times New Roman"/>
          <w:sz w:val="24"/>
          <w:szCs w:val="24"/>
          <w:lang w:val="en-US"/>
        </w:rPr>
        <w:t xml:space="preserve">This was also mentioned during my variable analysis. </w:t>
      </w:r>
    </w:p>
    <w:p w14:paraId="72973D7F" w14:textId="77777777" w:rsidR="005512BC" w:rsidRDefault="005512BC" w:rsidP="00D90990">
      <w:pPr>
        <w:rPr>
          <w:rFonts w:ascii="Times New Roman" w:hAnsi="Times New Roman" w:cs="Times New Roman"/>
          <w:sz w:val="24"/>
          <w:szCs w:val="24"/>
          <w:lang w:val="en-US"/>
        </w:rPr>
      </w:pPr>
    </w:p>
    <w:p w14:paraId="48611089" w14:textId="77777777" w:rsidR="00CE0414" w:rsidRDefault="005512BC"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Using a </w:t>
      </w:r>
      <w:proofErr w:type="gramStart"/>
      <w:r>
        <w:rPr>
          <w:rFonts w:ascii="Times New Roman" w:hAnsi="Times New Roman" w:cs="Times New Roman"/>
          <w:sz w:val="24"/>
          <w:szCs w:val="24"/>
          <w:lang w:val="en-US"/>
        </w:rPr>
        <w:t>multimeter</w:t>
      </w:r>
      <w:proofErr w:type="gramEnd"/>
      <w:r>
        <w:rPr>
          <w:rFonts w:ascii="Times New Roman" w:hAnsi="Times New Roman" w:cs="Times New Roman"/>
          <w:sz w:val="24"/>
          <w:szCs w:val="24"/>
          <w:lang w:val="en-US"/>
        </w:rPr>
        <w:t xml:space="preserve"> we can measure the electrical resistivity and </w:t>
      </w:r>
      <w:r w:rsidR="00180B66">
        <w:rPr>
          <w:rFonts w:ascii="Times New Roman" w:hAnsi="Times New Roman" w:cs="Times New Roman"/>
          <w:sz w:val="24"/>
          <w:szCs w:val="24"/>
          <w:lang w:val="en-US"/>
        </w:rPr>
        <w:t>put the results</w:t>
      </w:r>
      <w:r w:rsidR="00CE0414">
        <w:rPr>
          <w:rFonts w:ascii="Times New Roman" w:hAnsi="Times New Roman" w:cs="Times New Roman"/>
          <w:sz w:val="24"/>
          <w:szCs w:val="24"/>
          <w:lang w:val="en-US"/>
        </w:rPr>
        <w:t xml:space="preserve"> </w:t>
      </w:r>
      <w:proofErr w:type="gramStart"/>
      <w:r w:rsidR="00CE0414">
        <w:rPr>
          <w:rFonts w:ascii="Times New Roman" w:hAnsi="Times New Roman" w:cs="Times New Roman"/>
          <w:sz w:val="24"/>
          <w:szCs w:val="24"/>
          <w:lang w:val="en-US"/>
        </w:rPr>
        <w:t>in</w:t>
      </w:r>
      <w:proofErr w:type="gramEnd"/>
      <w:r w:rsidR="00CE0414">
        <w:rPr>
          <w:rFonts w:ascii="Times New Roman" w:hAnsi="Times New Roman" w:cs="Times New Roman"/>
          <w:sz w:val="24"/>
          <w:szCs w:val="24"/>
          <w:lang w:val="en-US"/>
        </w:rPr>
        <w:t xml:space="preserve"> a table. </w:t>
      </w:r>
    </w:p>
    <w:p w14:paraId="565CCE9A" w14:textId="77777777" w:rsidR="00CE0414" w:rsidRDefault="00CE0414" w:rsidP="00D90990">
      <w:pPr>
        <w:rPr>
          <w:rFonts w:ascii="Times New Roman" w:hAnsi="Times New Roman" w:cs="Times New Roman"/>
          <w:sz w:val="24"/>
          <w:szCs w:val="24"/>
          <w:lang w:val="en-US"/>
        </w:rPr>
      </w:pPr>
    </w:p>
    <w:p w14:paraId="66B504D4" w14:textId="7EDFC24C" w:rsidR="00D6099C" w:rsidRDefault="005F2106" w:rsidP="00D90990">
      <w:pPr>
        <w:rPr>
          <w:rFonts w:ascii="Times New Roman" w:hAnsi="Times New Roman" w:cs="Times New Roman"/>
          <w:sz w:val="24"/>
          <w:szCs w:val="24"/>
          <w:u w:val="single"/>
          <w:lang w:val="en-US"/>
        </w:rPr>
      </w:pPr>
      <w:r w:rsidRPr="005F2106">
        <w:rPr>
          <w:rFonts w:ascii="Times New Roman" w:hAnsi="Times New Roman" w:cs="Times New Roman"/>
          <w:sz w:val="24"/>
          <w:szCs w:val="24"/>
          <w:u w:val="single"/>
          <w:lang w:val="en-US"/>
        </w:rPr>
        <w:t>Raw Data Collection:</w:t>
      </w:r>
      <w:r w:rsidR="00F60F08" w:rsidRPr="005F2106">
        <w:rPr>
          <w:rFonts w:ascii="Times New Roman" w:hAnsi="Times New Roman" w:cs="Times New Roman"/>
          <w:sz w:val="24"/>
          <w:szCs w:val="24"/>
          <w:u w:val="single"/>
          <w:lang w:val="en-US"/>
        </w:rPr>
        <w:t xml:space="preserve"> </w:t>
      </w:r>
    </w:p>
    <w:p w14:paraId="1D7B5F24" w14:textId="585BAE81" w:rsidR="005F2106" w:rsidRDefault="005F2106" w:rsidP="00D90990">
      <w:pPr>
        <w:rPr>
          <w:rFonts w:ascii="Times New Roman" w:hAnsi="Times New Roman" w:cs="Times New Roman"/>
          <w:sz w:val="24"/>
          <w:szCs w:val="24"/>
          <w:u w:val="single"/>
          <w:lang w:val="en-US"/>
        </w:rPr>
      </w:pPr>
      <w:r w:rsidRPr="005F2106">
        <w:rPr>
          <w:rFonts w:ascii="Times New Roman" w:hAnsi="Times New Roman" w:cs="Times New Roman"/>
          <w:noProof/>
          <w:sz w:val="24"/>
          <w:szCs w:val="24"/>
          <w:u w:val="single"/>
          <w:lang w:val="en-US"/>
        </w:rPr>
        <w:drawing>
          <wp:inline distT="0" distB="0" distL="0" distR="0" wp14:anchorId="50426394" wp14:editId="77B2E759">
            <wp:extent cx="6325871" cy="1628775"/>
            <wp:effectExtent l="0" t="0" r="0" b="0"/>
            <wp:docPr id="134807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79200" name=""/>
                    <pic:cNvPicPr/>
                  </pic:nvPicPr>
                  <pic:blipFill>
                    <a:blip r:embed="rId13"/>
                    <a:stretch>
                      <a:fillRect/>
                    </a:stretch>
                  </pic:blipFill>
                  <pic:spPr>
                    <a:xfrm>
                      <a:off x="0" y="0"/>
                      <a:ext cx="6340573" cy="1632560"/>
                    </a:xfrm>
                    <a:prstGeom prst="rect">
                      <a:avLst/>
                    </a:prstGeom>
                  </pic:spPr>
                </pic:pic>
              </a:graphicData>
            </a:graphic>
          </wp:inline>
        </w:drawing>
      </w:r>
    </w:p>
    <w:p w14:paraId="79453621" w14:textId="345BDB60" w:rsidR="00CC392F" w:rsidRPr="00174CF8" w:rsidRDefault="00174CF8" w:rsidP="00174CF8">
      <w:pPr>
        <w:pStyle w:val="Subtitle"/>
        <w:jc w:val="center"/>
        <w:rPr>
          <w:sz w:val="16"/>
          <w:szCs w:val="16"/>
          <w:lang w:val="en-US"/>
        </w:rPr>
      </w:pPr>
      <w:r w:rsidRPr="00174CF8">
        <w:rPr>
          <w:sz w:val="16"/>
          <w:szCs w:val="16"/>
          <w:lang w:val="en-US"/>
        </w:rPr>
        <w:t>Raw Data Processed</w:t>
      </w:r>
    </w:p>
    <w:p w14:paraId="4D1C49C1" w14:textId="577AA2D4" w:rsidR="00644A7D" w:rsidRDefault="00FB1D5F" w:rsidP="00D9099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w:t>
      </w:r>
      <w:proofErr w:type="gramStart"/>
      <w:r>
        <w:rPr>
          <w:rFonts w:ascii="Times New Roman" w:hAnsi="Times New Roman" w:cs="Times New Roman"/>
          <w:sz w:val="24"/>
          <w:szCs w:val="24"/>
          <w:lang w:val="en-US"/>
        </w:rPr>
        <w:t>units</w:t>
      </w:r>
      <w:proofErr w:type="gramEnd"/>
      <w:r>
        <w:rPr>
          <w:rFonts w:ascii="Times New Roman" w:hAnsi="Times New Roman" w:cs="Times New Roman"/>
          <w:sz w:val="24"/>
          <w:szCs w:val="24"/>
          <w:lang w:val="en-US"/>
        </w:rPr>
        <w:t xml:space="preserve"> for the resistivity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measured in </w:t>
      </w:r>
      <w:proofErr w:type="spellStart"/>
      <w:r>
        <w:rPr>
          <w:rFonts w:ascii="Times New Roman" w:hAnsi="Times New Roman" w:cs="Times New Roman"/>
          <w:sz w:val="24"/>
          <w:szCs w:val="24"/>
          <w:lang w:val="en-US"/>
        </w:rPr>
        <w:t>k</w:t>
      </w:r>
      <w:r w:rsidR="00B565D9" w:rsidRPr="00B565D9">
        <w:rPr>
          <w:rFonts w:ascii="Times New Roman" w:hAnsi="Times New Roman" w:cs="Times New Roman"/>
          <w:sz w:val="24"/>
          <w:szCs w:val="24"/>
          <w:lang w:val="en-US"/>
        </w:rPr>
        <w:t>Ω</w:t>
      </w:r>
      <w:proofErr w:type="spellEnd"/>
      <w:r w:rsidR="00B565D9">
        <w:rPr>
          <w:rFonts w:ascii="Times New Roman" w:hAnsi="Times New Roman" w:cs="Times New Roman"/>
          <w:sz w:val="24"/>
          <w:szCs w:val="24"/>
          <w:lang w:val="en-US"/>
        </w:rPr>
        <w:t xml:space="preserve">. </w:t>
      </w:r>
      <w:r w:rsidR="00B377C1">
        <w:rPr>
          <w:rFonts w:ascii="Times New Roman" w:hAnsi="Times New Roman" w:cs="Times New Roman"/>
          <w:sz w:val="24"/>
          <w:szCs w:val="24"/>
          <w:lang w:val="en-US"/>
        </w:rPr>
        <w:t xml:space="preserve">When taking the recording of the 4H pencil the multimeter was not showing any recording. This is likely due to the </w:t>
      </w:r>
      <w:r w:rsidR="000A1369">
        <w:rPr>
          <w:rFonts w:ascii="Times New Roman" w:hAnsi="Times New Roman" w:cs="Times New Roman"/>
          <w:sz w:val="24"/>
          <w:szCs w:val="24"/>
          <w:lang w:val="en-US"/>
        </w:rPr>
        <w:t xml:space="preserve">extremely high resistivity or some other external factors. </w:t>
      </w:r>
    </w:p>
    <w:p w14:paraId="32698DEE" w14:textId="785421C5" w:rsidR="00FE7769" w:rsidRDefault="00FE7769"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I have taken three trails for every pencil to make sure that my results have taken into consideration human error. </w:t>
      </w:r>
    </w:p>
    <w:p w14:paraId="045F0447" w14:textId="5DED483A" w:rsidR="00FD45C0" w:rsidRDefault="00FD45C0"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From the data we have collected we can plot the data using a Logging Software and observe the perfect curve fit. </w:t>
      </w:r>
    </w:p>
    <w:p w14:paraId="43D62CD5" w14:textId="19551425" w:rsidR="005F2106" w:rsidRDefault="002E341F" w:rsidP="00D90990">
      <w:pPr>
        <w:rPr>
          <w:rFonts w:ascii="Times New Roman" w:hAnsi="Times New Roman" w:cs="Times New Roman"/>
          <w:sz w:val="24"/>
          <w:szCs w:val="24"/>
          <w:lang w:val="en-US"/>
        </w:rPr>
      </w:pPr>
      <w:r w:rsidRPr="002E341F">
        <w:rPr>
          <w:noProof/>
        </w:rPr>
        <w:drawing>
          <wp:inline distT="0" distB="0" distL="0" distR="0" wp14:anchorId="218D85C1" wp14:editId="420AC3F2">
            <wp:extent cx="6323330" cy="3124135"/>
            <wp:effectExtent l="0" t="0" r="1270" b="635"/>
            <wp:docPr id="10356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3489" name=""/>
                    <pic:cNvPicPr/>
                  </pic:nvPicPr>
                  <pic:blipFill>
                    <a:blip r:embed="rId14"/>
                    <a:stretch>
                      <a:fillRect/>
                    </a:stretch>
                  </pic:blipFill>
                  <pic:spPr>
                    <a:xfrm>
                      <a:off x="0" y="0"/>
                      <a:ext cx="6373335" cy="3148841"/>
                    </a:xfrm>
                    <a:prstGeom prst="rect">
                      <a:avLst/>
                    </a:prstGeom>
                  </pic:spPr>
                </pic:pic>
              </a:graphicData>
            </a:graphic>
          </wp:inline>
        </w:drawing>
      </w:r>
    </w:p>
    <w:p w14:paraId="6E84EF4C" w14:textId="0154E798" w:rsidR="007A3864" w:rsidRPr="00174CF8" w:rsidRDefault="007A3864" w:rsidP="00174CF8">
      <w:pPr>
        <w:pStyle w:val="Subtitle"/>
        <w:jc w:val="center"/>
        <w:rPr>
          <w:sz w:val="16"/>
          <w:szCs w:val="16"/>
          <w:lang w:val="en-US"/>
        </w:rPr>
      </w:pPr>
      <w:r w:rsidRPr="00174CF8">
        <w:rPr>
          <w:sz w:val="16"/>
          <w:szCs w:val="16"/>
          <w:lang w:val="en-US"/>
        </w:rPr>
        <w:t>Ideal Curve Programmed into my Data Points</w:t>
      </w:r>
    </w:p>
    <w:p w14:paraId="32598909" w14:textId="7F815429" w:rsidR="007224B7" w:rsidRDefault="005F2106"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In the graph above I have constructed </w:t>
      </w:r>
      <w:proofErr w:type="spellStart"/>
      <w:proofErr w:type="gramStart"/>
      <w:r>
        <w:rPr>
          <w:rFonts w:ascii="Times New Roman" w:hAnsi="Times New Roman" w:cs="Times New Roman"/>
          <w:sz w:val="24"/>
          <w:szCs w:val="24"/>
          <w:lang w:val="en-US"/>
        </w:rPr>
        <w:t>a</w:t>
      </w:r>
      <w:proofErr w:type="spellEnd"/>
      <w:proofErr w:type="gramEnd"/>
      <w:r>
        <w:rPr>
          <w:rFonts w:ascii="Times New Roman" w:hAnsi="Times New Roman" w:cs="Times New Roman"/>
          <w:sz w:val="24"/>
          <w:szCs w:val="24"/>
          <w:lang w:val="en-US"/>
        </w:rPr>
        <w:t xml:space="preserve"> ideal curve fit for the data points and also plotted the Error bars in the graph. </w:t>
      </w:r>
    </w:p>
    <w:p w14:paraId="60C203EF" w14:textId="3B45191A" w:rsidR="007224B7" w:rsidRPr="00503A95" w:rsidRDefault="00503A95" w:rsidP="00D90990">
      <w:pPr>
        <w:rPr>
          <w:rFonts w:ascii="Times New Roman" w:hAnsi="Times New Roman" w:cs="Times New Roman"/>
          <w:sz w:val="24"/>
          <w:szCs w:val="24"/>
          <w:u w:val="single"/>
          <w:lang w:val="en-US"/>
        </w:rPr>
      </w:pPr>
      <w:r w:rsidRPr="00503A95">
        <w:rPr>
          <w:rFonts w:ascii="Times New Roman" w:hAnsi="Times New Roman" w:cs="Times New Roman"/>
          <w:sz w:val="24"/>
          <w:szCs w:val="24"/>
          <w:u w:val="single"/>
          <w:lang w:val="en-US"/>
        </w:rPr>
        <w:t xml:space="preserve">Data Analysis and Conclusion: </w:t>
      </w:r>
    </w:p>
    <w:p w14:paraId="1DAF60F0" w14:textId="0625D661" w:rsidR="00A33A1B" w:rsidRDefault="00A33A1B"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From the data analyzed we </w:t>
      </w:r>
      <w:proofErr w:type="spellStart"/>
      <w:proofErr w:type="gramStart"/>
      <w:r>
        <w:rPr>
          <w:rFonts w:ascii="Times New Roman" w:hAnsi="Times New Roman" w:cs="Times New Roman"/>
          <w:sz w:val="24"/>
          <w:szCs w:val="24"/>
          <w:lang w:val="en-US"/>
        </w:rPr>
        <w:t>can not</w:t>
      </w:r>
      <w:proofErr w:type="spellEnd"/>
      <w:proofErr w:type="gramEnd"/>
      <w:r>
        <w:rPr>
          <w:rFonts w:ascii="Times New Roman" w:hAnsi="Times New Roman" w:cs="Times New Roman"/>
          <w:sz w:val="24"/>
          <w:szCs w:val="24"/>
          <w:lang w:val="en-US"/>
        </w:rPr>
        <w:t xml:space="preserve"> establish any concrete trend and hence, </w:t>
      </w:r>
      <w:r w:rsidR="00C756CE">
        <w:rPr>
          <w:rFonts w:ascii="Times New Roman" w:hAnsi="Times New Roman" w:cs="Times New Roman"/>
          <w:sz w:val="24"/>
          <w:szCs w:val="24"/>
          <w:lang w:val="en-US"/>
        </w:rPr>
        <w:t xml:space="preserve">the error evaluation will play a crucial role in determining the </w:t>
      </w:r>
      <w:r w:rsidR="00F272FB">
        <w:rPr>
          <w:rFonts w:ascii="Times New Roman" w:hAnsi="Times New Roman" w:cs="Times New Roman"/>
          <w:sz w:val="24"/>
          <w:szCs w:val="24"/>
          <w:lang w:val="en-US"/>
        </w:rPr>
        <w:t xml:space="preserve">reasons for </w:t>
      </w:r>
      <w:r w:rsidR="00457AF1">
        <w:rPr>
          <w:rFonts w:ascii="Times New Roman" w:hAnsi="Times New Roman" w:cs="Times New Roman"/>
          <w:sz w:val="24"/>
          <w:szCs w:val="24"/>
          <w:lang w:val="en-US"/>
        </w:rPr>
        <w:t xml:space="preserve">why we </w:t>
      </w:r>
      <w:proofErr w:type="spellStart"/>
      <w:proofErr w:type="gramStart"/>
      <w:r w:rsidR="00457AF1">
        <w:rPr>
          <w:rFonts w:ascii="Times New Roman" w:hAnsi="Times New Roman" w:cs="Times New Roman"/>
          <w:sz w:val="24"/>
          <w:szCs w:val="24"/>
          <w:lang w:val="en-US"/>
        </w:rPr>
        <w:t>cant</w:t>
      </w:r>
      <w:proofErr w:type="spellEnd"/>
      <w:proofErr w:type="gramEnd"/>
      <w:r w:rsidR="00457AF1">
        <w:rPr>
          <w:rFonts w:ascii="Times New Roman" w:hAnsi="Times New Roman" w:cs="Times New Roman"/>
          <w:sz w:val="24"/>
          <w:szCs w:val="24"/>
          <w:lang w:val="en-US"/>
        </w:rPr>
        <w:t xml:space="preserve"> determine a trend</w:t>
      </w:r>
      <w:r w:rsidR="00FC2D1A">
        <w:rPr>
          <w:rFonts w:ascii="Times New Roman" w:hAnsi="Times New Roman" w:cs="Times New Roman"/>
          <w:sz w:val="24"/>
          <w:szCs w:val="24"/>
          <w:lang w:val="en-US"/>
        </w:rPr>
        <w:t xml:space="preserve">. </w:t>
      </w:r>
    </w:p>
    <w:p w14:paraId="5C5D72B2" w14:textId="392A0FDD" w:rsidR="006A011D" w:rsidRPr="00A33A1B" w:rsidRDefault="006A011D" w:rsidP="00D90990">
      <w:pPr>
        <w:rPr>
          <w:rFonts w:ascii="Times New Roman" w:hAnsi="Times New Roman" w:cs="Times New Roman"/>
          <w:sz w:val="24"/>
          <w:szCs w:val="24"/>
          <w:lang w:val="en-US"/>
        </w:rPr>
      </w:pPr>
      <w:r w:rsidRPr="007224B7">
        <w:rPr>
          <w:rFonts w:ascii="Times New Roman" w:hAnsi="Times New Roman" w:cs="Times New Roman"/>
          <w:sz w:val="24"/>
          <w:szCs w:val="24"/>
          <w:u w:val="single"/>
          <w:lang w:val="en-US"/>
        </w:rPr>
        <w:t>Error Analysis:</w:t>
      </w:r>
    </w:p>
    <w:p w14:paraId="6320F139" w14:textId="5681B6D7" w:rsidR="00D6099C" w:rsidRDefault="00D303BC"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Let </w:t>
      </w:r>
      <w:r w:rsidR="00FC2D1A">
        <w:rPr>
          <w:rFonts w:ascii="Times New Roman" w:hAnsi="Times New Roman" w:cs="Times New Roman"/>
          <w:sz w:val="24"/>
          <w:szCs w:val="24"/>
          <w:lang w:val="en-US"/>
        </w:rPr>
        <w:t xml:space="preserve">us understand why </w:t>
      </w:r>
      <w:r w:rsidR="006A40A0">
        <w:rPr>
          <w:rFonts w:ascii="Times New Roman" w:hAnsi="Times New Roman" w:cs="Times New Roman"/>
          <w:sz w:val="24"/>
          <w:szCs w:val="24"/>
          <w:lang w:val="en-US"/>
        </w:rPr>
        <w:t xml:space="preserve">we could not construct a concrete relation. Now, the experiment has a lot of scope for </w:t>
      </w:r>
      <w:r>
        <w:rPr>
          <w:rFonts w:ascii="Times New Roman" w:hAnsi="Times New Roman" w:cs="Times New Roman"/>
          <w:sz w:val="24"/>
          <w:szCs w:val="24"/>
          <w:lang w:val="en-US"/>
        </w:rPr>
        <w:t>human</w:t>
      </w:r>
      <w:r w:rsidR="006A40A0">
        <w:rPr>
          <w:rFonts w:ascii="Times New Roman" w:hAnsi="Times New Roman" w:cs="Times New Roman"/>
          <w:sz w:val="24"/>
          <w:szCs w:val="24"/>
          <w:lang w:val="en-US"/>
        </w:rPr>
        <w:t xml:space="preserve"> error </w:t>
      </w:r>
      <w:r>
        <w:rPr>
          <w:rFonts w:ascii="Times New Roman" w:hAnsi="Times New Roman" w:cs="Times New Roman"/>
          <w:sz w:val="24"/>
          <w:szCs w:val="24"/>
          <w:lang w:val="en-US"/>
        </w:rPr>
        <w:t xml:space="preserve">in the form of applying uneven amounts of pressure throughout the line, or even the fact that the graphite nano layer will possess micro holes that will affect the electric resistivity. These holes are slightly different for all the different pencils and hence will </w:t>
      </w:r>
      <w:proofErr w:type="gramStart"/>
      <w:r>
        <w:rPr>
          <w:rFonts w:ascii="Times New Roman" w:hAnsi="Times New Roman" w:cs="Times New Roman"/>
          <w:sz w:val="24"/>
          <w:szCs w:val="24"/>
          <w:lang w:val="en-US"/>
        </w:rPr>
        <w:t>definitely play</w:t>
      </w:r>
      <w:proofErr w:type="gramEnd"/>
      <w:r>
        <w:rPr>
          <w:rFonts w:ascii="Times New Roman" w:hAnsi="Times New Roman" w:cs="Times New Roman"/>
          <w:sz w:val="24"/>
          <w:szCs w:val="24"/>
          <w:lang w:val="en-US"/>
        </w:rPr>
        <w:t xml:space="preserve"> a role in the results of the experiment. I believe if I had utilized a piece of scotch tape to retrieve a nano layer of graphite and then measure the electrical resistance the results would have been much more accurate. </w:t>
      </w:r>
    </w:p>
    <w:p w14:paraId="6DAEB3C6" w14:textId="1F694AC7" w:rsidR="008B2E0E" w:rsidRDefault="008B2E0E"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To further elaborate this let us understand the basic structure of graphite. </w:t>
      </w:r>
    </w:p>
    <w:p w14:paraId="6768028D" w14:textId="58E90E2A" w:rsidR="008B2E0E" w:rsidRDefault="008B2E0E" w:rsidP="00D9099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Now graphite has </w:t>
      </w:r>
      <w:r w:rsidR="00E7574E">
        <w:rPr>
          <w:rFonts w:ascii="Times New Roman" w:hAnsi="Times New Roman" w:cs="Times New Roman"/>
          <w:sz w:val="24"/>
          <w:szCs w:val="24"/>
          <w:lang w:val="en-US"/>
        </w:rPr>
        <w:t xml:space="preserve">layers of covalently bonded carbon atoms arranged in layers with weak electrostatic forces of </w:t>
      </w:r>
      <w:r w:rsidR="00FA4866">
        <w:rPr>
          <w:rFonts w:ascii="Times New Roman" w:hAnsi="Times New Roman" w:cs="Times New Roman"/>
          <w:sz w:val="24"/>
          <w:szCs w:val="24"/>
          <w:lang w:val="en-US"/>
        </w:rPr>
        <w:t>attraction</w:t>
      </w:r>
      <w:r w:rsidR="00E7574E">
        <w:rPr>
          <w:rFonts w:ascii="Times New Roman" w:hAnsi="Times New Roman" w:cs="Times New Roman"/>
          <w:sz w:val="24"/>
          <w:szCs w:val="24"/>
          <w:lang w:val="en-US"/>
        </w:rPr>
        <w:t xml:space="preserve">, making </w:t>
      </w:r>
      <w:r w:rsidR="00FA4866">
        <w:rPr>
          <w:rFonts w:ascii="Times New Roman" w:hAnsi="Times New Roman" w:cs="Times New Roman"/>
          <w:sz w:val="24"/>
          <w:szCs w:val="24"/>
          <w:lang w:val="en-US"/>
        </w:rPr>
        <w:t>graphite’s atomic structure look something like this:</w:t>
      </w:r>
    </w:p>
    <w:p w14:paraId="1817484B" w14:textId="609CE88D" w:rsidR="00FA4866" w:rsidRDefault="00444AEF" w:rsidP="00D90990">
      <w:pPr>
        <w:rPr>
          <w:rFonts w:ascii="Times New Roman" w:hAnsi="Times New Roman" w:cs="Times New Roman"/>
          <w:sz w:val="24"/>
          <w:szCs w:val="24"/>
          <w:lang w:val="en-US"/>
        </w:rPr>
      </w:pPr>
      <w:r>
        <w:rPr>
          <w:noProof/>
        </w:rPr>
        <w:drawing>
          <wp:inline distT="0" distB="0" distL="0" distR="0" wp14:anchorId="7701BA3E" wp14:editId="463B9B73">
            <wp:extent cx="2291024" cy="2202319"/>
            <wp:effectExtent l="0" t="0" r="0" b="7620"/>
            <wp:docPr id="1646976341" name="Picture 1" descr="Structure of Graphite and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of Graphite and U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8748" cy="2219357"/>
                    </a:xfrm>
                    <a:prstGeom prst="rect">
                      <a:avLst/>
                    </a:prstGeom>
                    <a:noFill/>
                    <a:ln>
                      <a:noFill/>
                    </a:ln>
                  </pic:spPr>
                </pic:pic>
              </a:graphicData>
            </a:graphic>
          </wp:inline>
        </w:drawing>
      </w:r>
    </w:p>
    <w:p w14:paraId="34D5942E" w14:textId="142C5D49" w:rsidR="007A3864" w:rsidRPr="007A3864" w:rsidRDefault="007A3864" w:rsidP="007A3864">
      <w:pPr>
        <w:pStyle w:val="Subtitle"/>
        <w:rPr>
          <w:sz w:val="16"/>
          <w:szCs w:val="16"/>
          <w:lang w:val="en-US"/>
        </w:rPr>
      </w:pPr>
      <w:r>
        <w:rPr>
          <w:sz w:val="16"/>
          <w:szCs w:val="16"/>
          <w:lang w:val="en-US"/>
        </w:rPr>
        <w:t xml:space="preserve">              </w:t>
      </w:r>
      <w:r w:rsidRPr="007A3864">
        <w:rPr>
          <w:sz w:val="16"/>
          <w:szCs w:val="16"/>
          <w:lang w:val="en-US"/>
        </w:rPr>
        <w:t>Basic Structure of Graphite</w:t>
      </w:r>
    </w:p>
    <w:p w14:paraId="4CD5C677" w14:textId="08FAB1D9" w:rsidR="00444AEF" w:rsidRDefault="00444AEF"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Hence, because </w:t>
      </w:r>
      <w:r w:rsidR="007A196D">
        <w:rPr>
          <w:rFonts w:ascii="Times New Roman" w:hAnsi="Times New Roman" w:cs="Times New Roman"/>
          <w:sz w:val="24"/>
          <w:szCs w:val="24"/>
          <w:lang w:val="en-US"/>
        </w:rPr>
        <w:t xml:space="preserve">these layers are regularly </w:t>
      </w:r>
      <w:r w:rsidR="00D503C7">
        <w:rPr>
          <w:rFonts w:ascii="Times New Roman" w:hAnsi="Times New Roman" w:cs="Times New Roman"/>
          <w:sz w:val="24"/>
          <w:szCs w:val="24"/>
          <w:lang w:val="en-US"/>
        </w:rPr>
        <w:t xml:space="preserve">arranged, we can break a group of bonds in a perpendicular line to retrieve a perfect layer of graphite. </w:t>
      </w:r>
      <w:r w:rsidR="00054C4F">
        <w:rPr>
          <w:rFonts w:ascii="Times New Roman" w:hAnsi="Times New Roman" w:cs="Times New Roman"/>
          <w:sz w:val="24"/>
          <w:szCs w:val="24"/>
          <w:lang w:val="en-US"/>
        </w:rPr>
        <w:t xml:space="preserve">As mentioned </w:t>
      </w:r>
      <w:proofErr w:type="gramStart"/>
      <w:r w:rsidR="00054C4F">
        <w:rPr>
          <w:rFonts w:ascii="Times New Roman" w:hAnsi="Times New Roman" w:cs="Times New Roman"/>
          <w:sz w:val="24"/>
          <w:szCs w:val="24"/>
          <w:lang w:val="en-US"/>
        </w:rPr>
        <w:t>before</w:t>
      </w:r>
      <w:proofErr w:type="gramEnd"/>
      <w:r w:rsidR="00054C4F">
        <w:rPr>
          <w:rFonts w:ascii="Times New Roman" w:hAnsi="Times New Roman" w:cs="Times New Roman"/>
          <w:sz w:val="24"/>
          <w:szCs w:val="24"/>
          <w:lang w:val="en-US"/>
        </w:rPr>
        <w:t xml:space="preserve"> this could be achieved using a piece of scotch tape instead of simply applying a thick layer of graphite on the paper. </w:t>
      </w:r>
      <w:r w:rsidR="000B4200">
        <w:rPr>
          <w:rFonts w:ascii="Times New Roman" w:hAnsi="Times New Roman" w:cs="Times New Roman"/>
          <w:sz w:val="24"/>
          <w:szCs w:val="24"/>
          <w:lang w:val="en-US"/>
        </w:rPr>
        <w:t xml:space="preserve">Simply applying the graphite on the paper has </w:t>
      </w:r>
      <w:proofErr w:type="gramStart"/>
      <w:r w:rsidR="000B4200">
        <w:rPr>
          <w:rFonts w:ascii="Times New Roman" w:hAnsi="Times New Roman" w:cs="Times New Roman"/>
          <w:sz w:val="24"/>
          <w:szCs w:val="24"/>
          <w:lang w:val="en-US"/>
        </w:rPr>
        <w:t>lead</w:t>
      </w:r>
      <w:proofErr w:type="gramEnd"/>
      <w:r w:rsidR="000B4200">
        <w:rPr>
          <w:rFonts w:ascii="Times New Roman" w:hAnsi="Times New Roman" w:cs="Times New Roman"/>
          <w:sz w:val="24"/>
          <w:szCs w:val="24"/>
          <w:lang w:val="en-US"/>
        </w:rPr>
        <w:t xml:space="preserve"> to a messy arrangement of the graphite and hence I believe a concrete trend could not be achieved. </w:t>
      </w:r>
    </w:p>
    <w:p w14:paraId="4B613402" w14:textId="2842B8B9" w:rsidR="00D303BC" w:rsidRDefault="00D303BC"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Next, during the data collection I may have altered the position of the multimeter sticks and hence this would also affect the electrical resistivity as different positions would have different amounts of graphite and hence varying resistivities Aswell. The pencils that I had were sharpened at different angles as this would be extremely difficult to keep constant and hence this may have also caused an increase in the error bars displayed. </w:t>
      </w:r>
    </w:p>
    <w:p w14:paraId="44777BCB" w14:textId="22332249" w:rsidR="00DD11E4" w:rsidRDefault="00D303BC" w:rsidP="00D90990">
      <w:pPr>
        <w:rPr>
          <w:rFonts w:ascii="Times New Roman" w:hAnsi="Times New Roman" w:cs="Times New Roman"/>
          <w:sz w:val="24"/>
          <w:szCs w:val="24"/>
          <w:lang w:val="en-US"/>
        </w:rPr>
      </w:pPr>
      <w:r>
        <w:rPr>
          <w:rFonts w:ascii="Times New Roman" w:hAnsi="Times New Roman" w:cs="Times New Roman"/>
          <w:sz w:val="24"/>
          <w:szCs w:val="24"/>
          <w:lang w:val="en-US"/>
        </w:rPr>
        <w:t>The formula that I utilized for the data collection may not ha</w:t>
      </w:r>
      <w:r w:rsidR="00DD11E4">
        <w:rPr>
          <w:rFonts w:ascii="Times New Roman" w:hAnsi="Times New Roman" w:cs="Times New Roman"/>
          <w:sz w:val="24"/>
          <w:szCs w:val="24"/>
          <w:lang w:val="en-US"/>
        </w:rPr>
        <w:t xml:space="preserve">ve been totally accurate and was a generic (MAX-MIN)/2 application. </w:t>
      </w:r>
    </w:p>
    <w:p w14:paraId="22F72D52" w14:textId="6875C8E9" w:rsidR="00DD11E4" w:rsidRDefault="00DD11E4"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All in </w:t>
      </w:r>
      <w:proofErr w:type="gramStart"/>
      <w:r>
        <w:rPr>
          <w:rFonts w:ascii="Times New Roman" w:hAnsi="Times New Roman" w:cs="Times New Roman"/>
          <w:sz w:val="24"/>
          <w:szCs w:val="24"/>
          <w:lang w:val="en-US"/>
        </w:rPr>
        <w:t>all</w:t>
      </w:r>
      <w:proofErr w:type="gramEnd"/>
      <w:r>
        <w:rPr>
          <w:rFonts w:ascii="Times New Roman" w:hAnsi="Times New Roman" w:cs="Times New Roman"/>
          <w:sz w:val="24"/>
          <w:szCs w:val="24"/>
          <w:lang w:val="en-US"/>
        </w:rPr>
        <w:t xml:space="preserve"> I have learned a lot during the course of the trials and will apply them </w:t>
      </w:r>
      <w:proofErr w:type="gramStart"/>
      <w:r>
        <w:rPr>
          <w:rFonts w:ascii="Times New Roman" w:hAnsi="Times New Roman" w:cs="Times New Roman"/>
          <w:sz w:val="24"/>
          <w:szCs w:val="24"/>
          <w:lang w:val="en-US"/>
        </w:rPr>
        <w:t>into</w:t>
      </w:r>
      <w:proofErr w:type="gramEnd"/>
      <w:r>
        <w:rPr>
          <w:rFonts w:ascii="Times New Roman" w:hAnsi="Times New Roman" w:cs="Times New Roman"/>
          <w:sz w:val="24"/>
          <w:szCs w:val="24"/>
          <w:lang w:val="en-US"/>
        </w:rPr>
        <w:t xml:space="preserve"> further research projects during my journey in science. </w:t>
      </w:r>
    </w:p>
    <w:p w14:paraId="67433AEA" w14:textId="1A2482A3" w:rsidR="00BF64B2" w:rsidRPr="000A1369" w:rsidRDefault="00BF64B2" w:rsidP="00D90990">
      <w:pPr>
        <w:rPr>
          <w:rFonts w:ascii="Times New Roman" w:hAnsi="Times New Roman" w:cs="Times New Roman"/>
          <w:sz w:val="24"/>
          <w:szCs w:val="24"/>
          <w:u w:val="single"/>
          <w:lang w:val="en-US"/>
        </w:rPr>
      </w:pPr>
      <w:r w:rsidRPr="000A1369">
        <w:rPr>
          <w:rFonts w:ascii="Times New Roman" w:hAnsi="Times New Roman" w:cs="Times New Roman"/>
          <w:sz w:val="24"/>
          <w:szCs w:val="24"/>
          <w:u w:val="single"/>
          <w:lang w:val="en-US"/>
        </w:rPr>
        <w:t>Acknowledgments:</w:t>
      </w:r>
    </w:p>
    <w:p w14:paraId="17C2F647" w14:textId="4A043EBC" w:rsidR="00BF64B2" w:rsidRDefault="00AB5261" w:rsidP="00D90990">
      <w:pPr>
        <w:rPr>
          <w:rFonts w:ascii="Times New Roman" w:hAnsi="Times New Roman" w:cs="Times New Roman"/>
          <w:sz w:val="24"/>
          <w:szCs w:val="24"/>
          <w:lang w:val="en-US"/>
        </w:rPr>
      </w:pPr>
      <w:r>
        <w:rPr>
          <w:rFonts w:ascii="Times New Roman" w:hAnsi="Times New Roman" w:cs="Times New Roman"/>
          <w:sz w:val="24"/>
          <w:szCs w:val="24"/>
          <w:lang w:val="en-US"/>
        </w:rPr>
        <w:t xml:space="preserve">The help provided to the project was truly outstanding. </w:t>
      </w:r>
      <w:r w:rsidR="002F70F0">
        <w:rPr>
          <w:rFonts w:ascii="Times New Roman" w:hAnsi="Times New Roman" w:cs="Times New Roman"/>
          <w:sz w:val="24"/>
          <w:szCs w:val="24"/>
          <w:lang w:val="en-US"/>
        </w:rPr>
        <w:t>My</w:t>
      </w:r>
      <w:r>
        <w:rPr>
          <w:rFonts w:ascii="Times New Roman" w:hAnsi="Times New Roman" w:cs="Times New Roman"/>
          <w:sz w:val="24"/>
          <w:szCs w:val="24"/>
          <w:lang w:val="en-US"/>
        </w:rPr>
        <w:t xml:space="preserve"> mentor </w:t>
      </w:r>
      <w:proofErr w:type="spellStart"/>
      <w:r>
        <w:rPr>
          <w:rFonts w:ascii="Times New Roman" w:hAnsi="Times New Roman" w:cs="Times New Roman"/>
          <w:sz w:val="24"/>
          <w:szCs w:val="24"/>
          <w:lang w:val="en-US"/>
        </w:rPr>
        <w:t>Hridayam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Tusnial</w:t>
      </w:r>
      <w:proofErr w:type="spellEnd"/>
      <w:r>
        <w:rPr>
          <w:rFonts w:ascii="Times New Roman" w:hAnsi="Times New Roman" w:cs="Times New Roman"/>
          <w:sz w:val="24"/>
          <w:szCs w:val="24"/>
          <w:lang w:val="en-US"/>
        </w:rPr>
        <w:t xml:space="preserve"> </w:t>
      </w:r>
      <w:r w:rsidR="00B65387">
        <w:rPr>
          <w:rFonts w:ascii="Times New Roman" w:hAnsi="Times New Roman" w:cs="Times New Roman"/>
          <w:sz w:val="24"/>
          <w:szCs w:val="24"/>
          <w:lang w:val="en-US"/>
        </w:rPr>
        <w:t xml:space="preserve">helped a lot and the physics lab bhaiyas were also extremely supportive during all the testing. ARM sir also played a crucial role in </w:t>
      </w:r>
      <w:r w:rsidR="008775D5">
        <w:rPr>
          <w:rFonts w:ascii="Times New Roman" w:hAnsi="Times New Roman" w:cs="Times New Roman"/>
          <w:sz w:val="24"/>
          <w:szCs w:val="24"/>
          <w:lang w:val="en-US"/>
        </w:rPr>
        <w:t xml:space="preserve">providing the different types of pencils. Without which the trials would be impossible. </w:t>
      </w:r>
      <w:r w:rsidR="002F70F0">
        <w:rPr>
          <w:rFonts w:ascii="Times New Roman" w:hAnsi="Times New Roman" w:cs="Times New Roman"/>
          <w:sz w:val="24"/>
          <w:szCs w:val="24"/>
          <w:lang w:val="en-US"/>
        </w:rPr>
        <w:t xml:space="preserve">At last Svanik played an invaluable role in helping me during every section of the research. </w:t>
      </w:r>
    </w:p>
    <w:p w14:paraId="0FE118EF" w14:textId="77777777" w:rsidR="002F70F0" w:rsidRDefault="002F70F0" w:rsidP="00D90990">
      <w:pPr>
        <w:rPr>
          <w:rFonts w:ascii="Times New Roman" w:hAnsi="Times New Roman" w:cs="Times New Roman"/>
          <w:sz w:val="24"/>
          <w:szCs w:val="24"/>
          <w:lang w:val="en-US"/>
        </w:rPr>
      </w:pPr>
    </w:p>
    <w:p w14:paraId="64FDBDC0" w14:textId="139CCBE0" w:rsidR="002F70F0" w:rsidRDefault="002F70F0" w:rsidP="00D90990">
      <w:pPr>
        <w:rPr>
          <w:rFonts w:ascii="Times New Roman" w:hAnsi="Times New Roman" w:cs="Times New Roman"/>
          <w:sz w:val="24"/>
          <w:szCs w:val="24"/>
          <w:u w:val="single"/>
          <w:lang w:val="en-US"/>
        </w:rPr>
      </w:pPr>
      <w:r w:rsidRPr="00FF577B">
        <w:rPr>
          <w:rFonts w:ascii="Times New Roman" w:hAnsi="Times New Roman" w:cs="Times New Roman"/>
          <w:sz w:val="24"/>
          <w:szCs w:val="24"/>
          <w:u w:val="single"/>
          <w:lang w:val="en-US"/>
        </w:rPr>
        <w:t>Bibliography:</w:t>
      </w:r>
    </w:p>
    <w:p w14:paraId="5208193B" w14:textId="77777777" w:rsidR="007A3864" w:rsidRPr="00FF577B" w:rsidRDefault="007A3864" w:rsidP="00D90990">
      <w:pPr>
        <w:rPr>
          <w:rFonts w:ascii="Times New Roman" w:hAnsi="Times New Roman" w:cs="Times New Roman"/>
          <w:sz w:val="24"/>
          <w:szCs w:val="24"/>
          <w:u w:val="single"/>
          <w:lang w:val="en-US"/>
        </w:rPr>
      </w:pPr>
    </w:p>
    <w:p w14:paraId="16347953" w14:textId="2D032437" w:rsidR="00FF577B" w:rsidRDefault="00FF577B" w:rsidP="00FF577B">
      <w:pPr>
        <w:pStyle w:val="NormalWeb"/>
        <w:spacing w:before="0" w:beforeAutospacing="0" w:after="0" w:afterAutospacing="0" w:line="480" w:lineRule="auto"/>
        <w:ind w:left="720" w:hanging="720"/>
      </w:pPr>
      <w:r>
        <w:lastRenderedPageBreak/>
        <w:t xml:space="preserve">Woolf, L. D., and Holger H. </w:t>
      </w:r>
      <w:proofErr w:type="spellStart"/>
      <w:r>
        <w:t>Streckert</w:t>
      </w:r>
      <w:proofErr w:type="spellEnd"/>
      <w:r>
        <w:t xml:space="preserve">. “Graphite Pencil Line for Exploring Resistance.” </w:t>
      </w:r>
      <w:r>
        <w:rPr>
          <w:i/>
          <w:iCs/>
        </w:rPr>
        <w:t>The Physics Teacher</w:t>
      </w:r>
      <w:r>
        <w:t xml:space="preserve">, vol. 34, no. 7, American Association of Physics Teachers, Oct. 1996, pp. 440–41. </w:t>
      </w:r>
      <w:hyperlink r:id="rId16" w:history="1">
        <w:r w:rsidR="00AF05B9" w:rsidRPr="006A3B19">
          <w:rPr>
            <w:rStyle w:val="Hyperlink"/>
          </w:rPr>
          <w:t>https://doi.org/10.1119/1.2344515</w:t>
        </w:r>
      </w:hyperlink>
      <w:r>
        <w:t>.</w:t>
      </w:r>
    </w:p>
    <w:p w14:paraId="7E31B7F7" w14:textId="77777777" w:rsidR="00AF05B9" w:rsidRDefault="00AF05B9" w:rsidP="00FF577B">
      <w:pPr>
        <w:pStyle w:val="NormalWeb"/>
        <w:spacing w:before="0" w:beforeAutospacing="0" w:after="0" w:afterAutospacing="0" w:line="480" w:lineRule="auto"/>
        <w:ind w:left="720" w:hanging="720"/>
      </w:pPr>
    </w:p>
    <w:p w14:paraId="26E8EBE1" w14:textId="54DD85E1" w:rsidR="00AF05B9" w:rsidRDefault="00AF05B9" w:rsidP="00AF05B9">
      <w:pPr>
        <w:pStyle w:val="NormalWeb"/>
        <w:spacing w:before="0" w:beforeAutospacing="0" w:after="0" w:afterAutospacing="0" w:line="480" w:lineRule="auto"/>
        <w:ind w:left="720" w:hanging="720"/>
      </w:pPr>
      <w:r>
        <w:rPr>
          <w:i/>
          <w:iCs/>
        </w:rPr>
        <w:t>GRAPHITE RESISTORS</w:t>
      </w:r>
      <w:r>
        <w:t xml:space="preserve">. </w:t>
      </w:r>
      <w:hyperlink r:id="rId17" w:history="1">
        <w:r w:rsidRPr="006A3B19">
          <w:rPr>
            <w:rStyle w:val="Hyperlink"/>
          </w:rPr>
          <w:t>www.troelsgravesen.dk/graphite.htm</w:t>
        </w:r>
      </w:hyperlink>
      <w:r>
        <w:t>.</w:t>
      </w:r>
    </w:p>
    <w:p w14:paraId="64C365F7" w14:textId="2B2DFF4D" w:rsidR="000472D4" w:rsidRDefault="000472D4" w:rsidP="000472D4">
      <w:pPr>
        <w:pStyle w:val="NormalWeb"/>
        <w:spacing w:before="0" w:beforeAutospacing="0" w:after="0" w:afterAutospacing="0" w:line="480" w:lineRule="auto"/>
        <w:ind w:left="720" w:hanging="720"/>
      </w:pPr>
      <w:r w:rsidRPr="000472D4">
        <w:t>"Experiment on Pencil Resister Effect on Circuit Output." UKEssays. ukessays.com, November 2018. Web. 14 August 2023. &lt;https://www.ukessays.com/essays/physics/experiment-pencil-resister-effect-circuit-9654.php?vref=1&gt;.</w:t>
      </w:r>
    </w:p>
    <w:p w14:paraId="15B94592" w14:textId="77777777" w:rsidR="007C5416" w:rsidRDefault="007C5416" w:rsidP="000472D4">
      <w:pPr>
        <w:pStyle w:val="NormalWeb"/>
        <w:spacing w:before="0" w:beforeAutospacing="0" w:after="0" w:afterAutospacing="0" w:line="480" w:lineRule="auto"/>
        <w:ind w:left="720" w:hanging="720"/>
      </w:pPr>
    </w:p>
    <w:p w14:paraId="348F6EB4" w14:textId="55858525" w:rsidR="007C5416" w:rsidRDefault="004D3F52" w:rsidP="007C5416">
      <w:pPr>
        <w:pStyle w:val="NormalWeb"/>
        <w:spacing w:before="0" w:beforeAutospacing="0" w:after="0" w:afterAutospacing="0" w:line="480" w:lineRule="auto"/>
        <w:ind w:left="720" w:hanging="720"/>
        <w:rPr>
          <w:lang w:val="es-ES"/>
        </w:rPr>
      </w:pPr>
      <w:proofErr w:type="spellStart"/>
      <w:r>
        <w:t>Clastify</w:t>
      </w:r>
      <w:proofErr w:type="spellEnd"/>
      <w:r>
        <w:t xml:space="preserve">. </w:t>
      </w:r>
      <w:r>
        <w:rPr>
          <w:i/>
          <w:iCs/>
        </w:rPr>
        <w:t xml:space="preserve">IB Physics IA Example: How Does the Proportion of Graphite in a Pencil Affect Its Electrical Conductivity? </w:t>
      </w:r>
      <w:r w:rsidRPr="007C5416">
        <w:rPr>
          <w:i/>
          <w:iCs/>
          <w:lang w:val="es-ES"/>
        </w:rPr>
        <w:t xml:space="preserve">| </w:t>
      </w:r>
      <w:proofErr w:type="spellStart"/>
      <w:r w:rsidRPr="007C5416">
        <w:rPr>
          <w:i/>
          <w:iCs/>
          <w:lang w:val="es-ES"/>
        </w:rPr>
        <w:t>Clastify</w:t>
      </w:r>
      <w:proofErr w:type="spellEnd"/>
      <w:r w:rsidRPr="007C5416">
        <w:rPr>
          <w:lang w:val="es-ES"/>
        </w:rPr>
        <w:t xml:space="preserve">. </w:t>
      </w:r>
      <w:hyperlink r:id="rId18" w:history="1">
        <w:r w:rsidR="007C5416" w:rsidRPr="006A3B19">
          <w:rPr>
            <w:rStyle w:val="Hyperlink"/>
            <w:lang w:val="es-ES"/>
          </w:rPr>
          <w:t>www.clastify.com/ia/physics/6336a1a2d77add00134d85ab</w:t>
        </w:r>
      </w:hyperlink>
      <w:r w:rsidRPr="007C5416">
        <w:rPr>
          <w:lang w:val="es-ES"/>
        </w:rPr>
        <w:t>.</w:t>
      </w:r>
    </w:p>
    <w:p w14:paraId="6FC3B936" w14:textId="77777777" w:rsidR="007C5416" w:rsidRPr="007C5416" w:rsidRDefault="007C5416" w:rsidP="007C5416">
      <w:pPr>
        <w:pStyle w:val="NormalWeb"/>
        <w:spacing w:before="0" w:beforeAutospacing="0" w:after="0" w:afterAutospacing="0" w:line="480" w:lineRule="auto"/>
        <w:ind w:left="720" w:hanging="720"/>
        <w:rPr>
          <w:lang w:val="es-ES"/>
        </w:rPr>
      </w:pPr>
    </w:p>
    <w:p w14:paraId="285A6998" w14:textId="77777777" w:rsidR="007C5416" w:rsidRDefault="007C5416" w:rsidP="007C5416">
      <w:pPr>
        <w:pStyle w:val="NormalWeb"/>
        <w:spacing w:before="0" w:beforeAutospacing="0" w:after="0" w:afterAutospacing="0" w:line="480" w:lineRule="auto"/>
        <w:ind w:left="720" w:hanging="720"/>
      </w:pPr>
      <w:r w:rsidRPr="007C5416">
        <w:rPr>
          <w:lang w:val="es-ES"/>
        </w:rPr>
        <w:t xml:space="preserve">David, Iulia Gabriela, et al. </w:t>
      </w:r>
      <w:r>
        <w:t xml:space="preserve">“Pencil Graphite Electrodes: A Versatile Tool in Electroanalysis.” </w:t>
      </w:r>
      <w:r>
        <w:rPr>
          <w:i/>
          <w:iCs/>
        </w:rPr>
        <w:t>Journal of Analytical Methods in Chemistry</w:t>
      </w:r>
      <w:r>
        <w:t xml:space="preserve">, vol. 2017, </w:t>
      </w:r>
      <w:proofErr w:type="spellStart"/>
      <w:r>
        <w:t>Hindawi</w:t>
      </w:r>
      <w:proofErr w:type="spellEnd"/>
      <w:r>
        <w:t xml:space="preserve"> Publishing Corporation, Jan. 2017, pp. 1–22. https://doi.org/10.1155/2017/1905968.</w:t>
      </w:r>
    </w:p>
    <w:p w14:paraId="25A18210" w14:textId="77777777" w:rsidR="004D3F52" w:rsidRDefault="004D3F52" w:rsidP="000472D4">
      <w:pPr>
        <w:pStyle w:val="NormalWeb"/>
        <w:spacing w:before="0" w:beforeAutospacing="0" w:after="0" w:afterAutospacing="0" w:line="480" w:lineRule="auto"/>
        <w:ind w:left="720" w:hanging="720"/>
      </w:pPr>
    </w:p>
    <w:p w14:paraId="5F0A4A35" w14:textId="1A19028C" w:rsidR="00BB78CB" w:rsidRDefault="00BB78CB" w:rsidP="00BB78CB">
      <w:pPr>
        <w:pStyle w:val="NormalWeb"/>
        <w:spacing w:before="0" w:beforeAutospacing="0" w:after="0" w:afterAutospacing="0" w:line="480" w:lineRule="auto"/>
        <w:ind w:left="720" w:hanging="720"/>
      </w:pPr>
      <w:r>
        <w:rPr>
          <w:i/>
          <w:iCs/>
        </w:rPr>
        <w:t>Of Pencils and Diamonds – Everything About Graphite</w:t>
      </w:r>
      <w:r>
        <w:t xml:space="preserve">. </w:t>
      </w:r>
      <w:hyperlink r:id="rId19" w:history="1">
        <w:r w:rsidR="007A3864" w:rsidRPr="006A3B19">
          <w:rPr>
            <w:rStyle w:val="Hyperlink"/>
          </w:rPr>
          <w:t>www.sglcarbon.com/en/everything-about-graphite</w:t>
        </w:r>
      </w:hyperlink>
      <w:r>
        <w:t>.</w:t>
      </w:r>
    </w:p>
    <w:p w14:paraId="0F93C731" w14:textId="77777777" w:rsidR="007A3864" w:rsidRDefault="007A3864" w:rsidP="00BB78CB">
      <w:pPr>
        <w:pStyle w:val="NormalWeb"/>
        <w:spacing w:before="0" w:beforeAutospacing="0" w:after="0" w:afterAutospacing="0" w:line="480" w:lineRule="auto"/>
        <w:ind w:left="720" w:hanging="720"/>
      </w:pPr>
    </w:p>
    <w:p w14:paraId="7A536E40" w14:textId="77777777" w:rsidR="0088523F" w:rsidRDefault="0088523F" w:rsidP="0088523F">
      <w:pPr>
        <w:pStyle w:val="NormalWeb"/>
        <w:spacing w:before="0" w:beforeAutospacing="0" w:after="0" w:afterAutospacing="0" w:line="480" w:lineRule="auto"/>
        <w:ind w:left="720" w:hanging="720"/>
      </w:pPr>
      <w:r>
        <w:t xml:space="preserve">Wikipedia contributors. “Graphite.” </w:t>
      </w:r>
      <w:r>
        <w:rPr>
          <w:i/>
          <w:iCs/>
        </w:rPr>
        <w:t>Wikipedia</w:t>
      </w:r>
      <w:r>
        <w:t>, Aug. 2023, en.wikipedia.org/wiki/Graphite.</w:t>
      </w:r>
    </w:p>
    <w:p w14:paraId="6BA61A4F" w14:textId="77777777" w:rsidR="00BB78CB" w:rsidRDefault="00BB78CB" w:rsidP="000472D4">
      <w:pPr>
        <w:pStyle w:val="NormalWeb"/>
        <w:spacing w:before="0" w:beforeAutospacing="0" w:after="0" w:afterAutospacing="0" w:line="480" w:lineRule="auto"/>
        <w:ind w:left="720" w:hanging="720"/>
      </w:pPr>
    </w:p>
    <w:p w14:paraId="1C5663AE" w14:textId="77777777" w:rsidR="007A3864" w:rsidRDefault="007A3864" w:rsidP="007A3864">
      <w:pPr>
        <w:pStyle w:val="NormalWeb"/>
        <w:spacing w:before="0" w:beforeAutospacing="0" w:after="0" w:afterAutospacing="0" w:line="480" w:lineRule="auto"/>
        <w:ind w:left="720" w:hanging="720"/>
      </w:pPr>
      <w:proofErr w:type="spellStart"/>
      <w:r>
        <w:t>Mokhena</w:t>
      </w:r>
      <w:proofErr w:type="spellEnd"/>
      <w:r>
        <w:t xml:space="preserve">, Teboho Clement, et al. “Thermal Conductivity of Graphite-Based Polymer Composites.” </w:t>
      </w:r>
      <w:proofErr w:type="spellStart"/>
      <w:r>
        <w:rPr>
          <w:i/>
          <w:iCs/>
        </w:rPr>
        <w:t>InTech</w:t>
      </w:r>
      <w:proofErr w:type="spellEnd"/>
      <w:r>
        <w:rPr>
          <w:i/>
          <w:iCs/>
        </w:rPr>
        <w:t xml:space="preserve"> eBooks</w:t>
      </w:r>
      <w:r>
        <w:t>, 2018, https://doi.org/10.5772/intechopen.75676.</w:t>
      </w:r>
    </w:p>
    <w:p w14:paraId="1655F199" w14:textId="77777777" w:rsidR="0088523F" w:rsidRDefault="0088523F" w:rsidP="000472D4">
      <w:pPr>
        <w:pStyle w:val="NormalWeb"/>
        <w:spacing w:before="0" w:beforeAutospacing="0" w:after="0" w:afterAutospacing="0" w:line="480" w:lineRule="auto"/>
        <w:ind w:left="720" w:hanging="720"/>
      </w:pPr>
    </w:p>
    <w:p w14:paraId="62D7B673" w14:textId="77777777" w:rsidR="007C5416" w:rsidRDefault="007C5416" w:rsidP="000472D4">
      <w:pPr>
        <w:pStyle w:val="NormalWeb"/>
        <w:spacing w:before="0" w:beforeAutospacing="0" w:after="0" w:afterAutospacing="0" w:line="480" w:lineRule="auto"/>
        <w:ind w:left="720" w:hanging="720"/>
      </w:pPr>
    </w:p>
    <w:p w14:paraId="36FED3FF" w14:textId="679E2F81" w:rsidR="00870B39" w:rsidRDefault="00870B39" w:rsidP="00FF577B">
      <w:pPr>
        <w:pStyle w:val="NormalWeb"/>
      </w:pPr>
    </w:p>
    <w:p w14:paraId="4A92EF89" w14:textId="77777777" w:rsidR="002F70F0" w:rsidRPr="00870B39" w:rsidRDefault="002F70F0" w:rsidP="00D90990">
      <w:pPr>
        <w:rPr>
          <w:rFonts w:ascii="Times New Roman" w:hAnsi="Times New Roman" w:cs="Times New Roman"/>
          <w:sz w:val="24"/>
          <w:szCs w:val="24"/>
        </w:rPr>
      </w:pPr>
    </w:p>
    <w:p w14:paraId="0D25FD77" w14:textId="79FF749E" w:rsidR="00644A7D" w:rsidRDefault="00644A7D" w:rsidP="00D90990">
      <w:pPr>
        <w:rPr>
          <w:rFonts w:ascii="Times New Roman" w:hAnsi="Times New Roman" w:cs="Times New Roman"/>
          <w:sz w:val="24"/>
          <w:szCs w:val="24"/>
          <w:lang w:val="en-US"/>
        </w:rPr>
      </w:pPr>
    </w:p>
    <w:p w14:paraId="3B86F4DD" w14:textId="77777777" w:rsidR="002F70F0" w:rsidRDefault="002F70F0" w:rsidP="00D90990">
      <w:pPr>
        <w:rPr>
          <w:rFonts w:ascii="Times New Roman" w:hAnsi="Times New Roman" w:cs="Times New Roman"/>
          <w:sz w:val="24"/>
          <w:szCs w:val="24"/>
          <w:lang w:val="en-US"/>
        </w:rPr>
      </w:pPr>
    </w:p>
    <w:p w14:paraId="155E0FF7" w14:textId="77777777" w:rsidR="00D6099C" w:rsidRDefault="00D6099C" w:rsidP="00D90990">
      <w:pPr>
        <w:rPr>
          <w:rFonts w:ascii="Times New Roman" w:hAnsi="Times New Roman" w:cs="Times New Roman"/>
          <w:sz w:val="24"/>
          <w:szCs w:val="24"/>
          <w:lang w:val="en-US"/>
        </w:rPr>
      </w:pPr>
    </w:p>
    <w:p w14:paraId="66D67765" w14:textId="77777777" w:rsidR="004314A5" w:rsidRPr="004314A5" w:rsidRDefault="004314A5" w:rsidP="00D90990">
      <w:pPr>
        <w:rPr>
          <w:rFonts w:ascii="Times New Roman" w:hAnsi="Times New Roman" w:cs="Times New Roman"/>
          <w:sz w:val="24"/>
          <w:szCs w:val="24"/>
          <w:lang w:val="en-US"/>
        </w:rPr>
      </w:pPr>
    </w:p>
    <w:p w14:paraId="50606DF5" w14:textId="77777777" w:rsidR="009C4E2A" w:rsidRPr="00D45386" w:rsidRDefault="009C4E2A" w:rsidP="00D90990">
      <w:pPr>
        <w:rPr>
          <w:rFonts w:ascii="Times New Roman" w:hAnsi="Times New Roman" w:cs="Times New Roman"/>
          <w:sz w:val="24"/>
          <w:szCs w:val="24"/>
          <w:lang w:val="en-US"/>
        </w:rPr>
      </w:pPr>
    </w:p>
    <w:sectPr w:rsidR="009C4E2A" w:rsidRPr="00D45386" w:rsidSect="00333F1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1D8"/>
    <w:multiLevelType w:val="multilevel"/>
    <w:tmpl w:val="974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8835BC"/>
    <w:multiLevelType w:val="hybridMultilevel"/>
    <w:tmpl w:val="2FD0B1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DA61BB"/>
    <w:multiLevelType w:val="hybridMultilevel"/>
    <w:tmpl w:val="7532884C"/>
    <w:lvl w:ilvl="0" w:tplc="03869A78">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FC0B9B"/>
    <w:multiLevelType w:val="hybridMultilevel"/>
    <w:tmpl w:val="C592006A"/>
    <w:lvl w:ilvl="0" w:tplc="69A2050A">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E04182"/>
    <w:multiLevelType w:val="multilevel"/>
    <w:tmpl w:val="990A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839072">
    <w:abstractNumId w:val="1"/>
  </w:num>
  <w:num w:numId="2" w16cid:durableId="1518613364">
    <w:abstractNumId w:val="3"/>
  </w:num>
  <w:num w:numId="3" w16cid:durableId="875502102">
    <w:abstractNumId w:val="2"/>
  </w:num>
  <w:num w:numId="4" w16cid:durableId="404499825">
    <w:abstractNumId w:val="0"/>
  </w:num>
  <w:num w:numId="5" w16cid:durableId="1980456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A0"/>
    <w:rsid w:val="00000AB1"/>
    <w:rsid w:val="00025815"/>
    <w:rsid w:val="00045AA8"/>
    <w:rsid w:val="000472D4"/>
    <w:rsid w:val="00054C4F"/>
    <w:rsid w:val="00054F76"/>
    <w:rsid w:val="000565AC"/>
    <w:rsid w:val="00070492"/>
    <w:rsid w:val="0008161E"/>
    <w:rsid w:val="00093787"/>
    <w:rsid w:val="00097130"/>
    <w:rsid w:val="000979FE"/>
    <w:rsid w:val="000A1369"/>
    <w:rsid w:val="000B4200"/>
    <w:rsid w:val="00133165"/>
    <w:rsid w:val="001348CD"/>
    <w:rsid w:val="00174CF8"/>
    <w:rsid w:val="00180B66"/>
    <w:rsid w:val="0018148D"/>
    <w:rsid w:val="001B004F"/>
    <w:rsid w:val="001B0B79"/>
    <w:rsid w:val="001D4B19"/>
    <w:rsid w:val="001F164B"/>
    <w:rsid w:val="00207750"/>
    <w:rsid w:val="00263056"/>
    <w:rsid w:val="0027189C"/>
    <w:rsid w:val="002D050B"/>
    <w:rsid w:val="002E341F"/>
    <w:rsid w:val="002E5750"/>
    <w:rsid w:val="002F70F0"/>
    <w:rsid w:val="0033145E"/>
    <w:rsid w:val="00333F12"/>
    <w:rsid w:val="00334DFB"/>
    <w:rsid w:val="00336ED2"/>
    <w:rsid w:val="00346F7C"/>
    <w:rsid w:val="00362C5B"/>
    <w:rsid w:val="00384A0B"/>
    <w:rsid w:val="003E1BA6"/>
    <w:rsid w:val="003E272F"/>
    <w:rsid w:val="003E7111"/>
    <w:rsid w:val="003F32E9"/>
    <w:rsid w:val="004314A5"/>
    <w:rsid w:val="004370CC"/>
    <w:rsid w:val="00442273"/>
    <w:rsid w:val="00444AEF"/>
    <w:rsid w:val="00457AF1"/>
    <w:rsid w:val="00476C05"/>
    <w:rsid w:val="00477244"/>
    <w:rsid w:val="00484175"/>
    <w:rsid w:val="004D3F52"/>
    <w:rsid w:val="004E5939"/>
    <w:rsid w:val="00503A95"/>
    <w:rsid w:val="00510008"/>
    <w:rsid w:val="00537A4B"/>
    <w:rsid w:val="005512BC"/>
    <w:rsid w:val="00557DF3"/>
    <w:rsid w:val="005B1AA0"/>
    <w:rsid w:val="005D5C43"/>
    <w:rsid w:val="005D641B"/>
    <w:rsid w:val="005F0625"/>
    <w:rsid w:val="005F2106"/>
    <w:rsid w:val="005F2883"/>
    <w:rsid w:val="005F4A0E"/>
    <w:rsid w:val="00613DC8"/>
    <w:rsid w:val="00616482"/>
    <w:rsid w:val="00625531"/>
    <w:rsid w:val="006328A1"/>
    <w:rsid w:val="00634250"/>
    <w:rsid w:val="00634772"/>
    <w:rsid w:val="00640983"/>
    <w:rsid w:val="00644A7D"/>
    <w:rsid w:val="00654E35"/>
    <w:rsid w:val="006A011D"/>
    <w:rsid w:val="006A40A0"/>
    <w:rsid w:val="006A4215"/>
    <w:rsid w:val="006A77E4"/>
    <w:rsid w:val="006C25F1"/>
    <w:rsid w:val="006C6C08"/>
    <w:rsid w:val="006F39A8"/>
    <w:rsid w:val="00704F2E"/>
    <w:rsid w:val="007224B7"/>
    <w:rsid w:val="007563D0"/>
    <w:rsid w:val="007637DD"/>
    <w:rsid w:val="007A196D"/>
    <w:rsid w:val="007A2713"/>
    <w:rsid w:val="007A3864"/>
    <w:rsid w:val="007C5416"/>
    <w:rsid w:val="00831A51"/>
    <w:rsid w:val="00841AD7"/>
    <w:rsid w:val="00861F98"/>
    <w:rsid w:val="00862609"/>
    <w:rsid w:val="00867789"/>
    <w:rsid w:val="00870B39"/>
    <w:rsid w:val="008775D5"/>
    <w:rsid w:val="0088523F"/>
    <w:rsid w:val="0089007C"/>
    <w:rsid w:val="008B2E0E"/>
    <w:rsid w:val="008E3D2B"/>
    <w:rsid w:val="00927302"/>
    <w:rsid w:val="009434FC"/>
    <w:rsid w:val="00943D73"/>
    <w:rsid w:val="00953A87"/>
    <w:rsid w:val="009679D7"/>
    <w:rsid w:val="009C4E2A"/>
    <w:rsid w:val="009D58AB"/>
    <w:rsid w:val="009E0C8C"/>
    <w:rsid w:val="009E6095"/>
    <w:rsid w:val="009F1449"/>
    <w:rsid w:val="00A03FBB"/>
    <w:rsid w:val="00A33A1B"/>
    <w:rsid w:val="00A80CAC"/>
    <w:rsid w:val="00AB5261"/>
    <w:rsid w:val="00AF05B9"/>
    <w:rsid w:val="00B07EE3"/>
    <w:rsid w:val="00B2068B"/>
    <w:rsid w:val="00B377C1"/>
    <w:rsid w:val="00B508BE"/>
    <w:rsid w:val="00B565D9"/>
    <w:rsid w:val="00B65387"/>
    <w:rsid w:val="00B90A55"/>
    <w:rsid w:val="00BB78CB"/>
    <w:rsid w:val="00BC4DE6"/>
    <w:rsid w:val="00BD7C69"/>
    <w:rsid w:val="00BE4122"/>
    <w:rsid w:val="00BF3A6B"/>
    <w:rsid w:val="00BF64B2"/>
    <w:rsid w:val="00BF6C6C"/>
    <w:rsid w:val="00C5001D"/>
    <w:rsid w:val="00C66CC2"/>
    <w:rsid w:val="00C74A54"/>
    <w:rsid w:val="00C756CE"/>
    <w:rsid w:val="00C7596E"/>
    <w:rsid w:val="00C83494"/>
    <w:rsid w:val="00C90850"/>
    <w:rsid w:val="00CC33BC"/>
    <w:rsid w:val="00CC392F"/>
    <w:rsid w:val="00CD054E"/>
    <w:rsid w:val="00CD7B36"/>
    <w:rsid w:val="00CE0414"/>
    <w:rsid w:val="00CF5D7A"/>
    <w:rsid w:val="00CF7302"/>
    <w:rsid w:val="00D20595"/>
    <w:rsid w:val="00D303BC"/>
    <w:rsid w:val="00D3118A"/>
    <w:rsid w:val="00D33DA5"/>
    <w:rsid w:val="00D45386"/>
    <w:rsid w:val="00D45CA7"/>
    <w:rsid w:val="00D503C7"/>
    <w:rsid w:val="00D6099C"/>
    <w:rsid w:val="00D62039"/>
    <w:rsid w:val="00D6231E"/>
    <w:rsid w:val="00D90990"/>
    <w:rsid w:val="00DD0AC1"/>
    <w:rsid w:val="00DD11E4"/>
    <w:rsid w:val="00E613BF"/>
    <w:rsid w:val="00E6535E"/>
    <w:rsid w:val="00E7574E"/>
    <w:rsid w:val="00EA2F97"/>
    <w:rsid w:val="00EB062A"/>
    <w:rsid w:val="00EB3374"/>
    <w:rsid w:val="00EE01A8"/>
    <w:rsid w:val="00F1597F"/>
    <w:rsid w:val="00F20726"/>
    <w:rsid w:val="00F22850"/>
    <w:rsid w:val="00F272FB"/>
    <w:rsid w:val="00F43D48"/>
    <w:rsid w:val="00F60F08"/>
    <w:rsid w:val="00F86B07"/>
    <w:rsid w:val="00FA4866"/>
    <w:rsid w:val="00FB1D5F"/>
    <w:rsid w:val="00FB5DF7"/>
    <w:rsid w:val="00FC1891"/>
    <w:rsid w:val="00FC2000"/>
    <w:rsid w:val="00FC2D1A"/>
    <w:rsid w:val="00FC58C2"/>
    <w:rsid w:val="00FD13AB"/>
    <w:rsid w:val="00FD45C0"/>
    <w:rsid w:val="00FE3617"/>
    <w:rsid w:val="00FE7769"/>
    <w:rsid w:val="00FF230C"/>
    <w:rsid w:val="00FF57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1E55"/>
  <w15:chartTrackingRefBased/>
  <w15:docId w15:val="{D5BF691D-2860-4F42-B354-D9ECBC5F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3F1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33F12"/>
    <w:rPr>
      <w:rFonts w:eastAsiaTheme="minorEastAsia"/>
      <w:kern w:val="0"/>
      <w:lang w:val="en-US"/>
      <w14:ligatures w14:val="none"/>
    </w:rPr>
  </w:style>
  <w:style w:type="table" w:styleId="TableGrid">
    <w:name w:val="Table Grid"/>
    <w:basedOn w:val="TableNormal"/>
    <w:uiPriority w:val="39"/>
    <w:rsid w:val="0026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098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E4122"/>
    <w:pPr>
      <w:ind w:left="720"/>
      <w:contextualSpacing/>
    </w:pPr>
  </w:style>
  <w:style w:type="paragraph" w:styleId="NormalWeb">
    <w:name w:val="Normal (Web)"/>
    <w:basedOn w:val="Normal"/>
    <w:uiPriority w:val="99"/>
    <w:unhideWhenUsed/>
    <w:rsid w:val="00D909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ubtitle">
    <w:name w:val="Subtitle"/>
    <w:basedOn w:val="Normal"/>
    <w:next w:val="Normal"/>
    <w:link w:val="SubtitleChar"/>
    <w:uiPriority w:val="11"/>
    <w:qFormat/>
    <w:rsid w:val="00CC39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392F"/>
    <w:rPr>
      <w:rFonts w:eastAsiaTheme="minorEastAsia"/>
      <w:color w:val="5A5A5A" w:themeColor="text1" w:themeTint="A5"/>
      <w:spacing w:val="15"/>
    </w:rPr>
  </w:style>
  <w:style w:type="character" w:styleId="Hyperlink">
    <w:name w:val="Hyperlink"/>
    <w:basedOn w:val="DefaultParagraphFont"/>
    <w:uiPriority w:val="99"/>
    <w:unhideWhenUsed/>
    <w:rsid w:val="00AF05B9"/>
    <w:rPr>
      <w:color w:val="0563C1" w:themeColor="hyperlink"/>
      <w:u w:val="single"/>
    </w:rPr>
  </w:style>
  <w:style w:type="character" w:styleId="UnresolvedMention">
    <w:name w:val="Unresolved Mention"/>
    <w:basedOn w:val="DefaultParagraphFont"/>
    <w:uiPriority w:val="99"/>
    <w:semiHidden/>
    <w:unhideWhenUsed/>
    <w:rsid w:val="00AF0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6489">
      <w:bodyDiv w:val="1"/>
      <w:marLeft w:val="0"/>
      <w:marRight w:val="0"/>
      <w:marTop w:val="0"/>
      <w:marBottom w:val="0"/>
      <w:divBdr>
        <w:top w:val="none" w:sz="0" w:space="0" w:color="auto"/>
        <w:left w:val="none" w:sz="0" w:space="0" w:color="auto"/>
        <w:bottom w:val="none" w:sz="0" w:space="0" w:color="auto"/>
        <w:right w:val="none" w:sz="0" w:space="0" w:color="auto"/>
      </w:divBdr>
    </w:div>
    <w:div w:id="347801116">
      <w:bodyDiv w:val="1"/>
      <w:marLeft w:val="0"/>
      <w:marRight w:val="0"/>
      <w:marTop w:val="0"/>
      <w:marBottom w:val="0"/>
      <w:divBdr>
        <w:top w:val="none" w:sz="0" w:space="0" w:color="auto"/>
        <w:left w:val="none" w:sz="0" w:space="0" w:color="auto"/>
        <w:bottom w:val="none" w:sz="0" w:space="0" w:color="auto"/>
        <w:right w:val="none" w:sz="0" w:space="0" w:color="auto"/>
      </w:divBdr>
    </w:div>
    <w:div w:id="524903034">
      <w:bodyDiv w:val="1"/>
      <w:marLeft w:val="0"/>
      <w:marRight w:val="0"/>
      <w:marTop w:val="0"/>
      <w:marBottom w:val="0"/>
      <w:divBdr>
        <w:top w:val="none" w:sz="0" w:space="0" w:color="auto"/>
        <w:left w:val="none" w:sz="0" w:space="0" w:color="auto"/>
        <w:bottom w:val="none" w:sz="0" w:space="0" w:color="auto"/>
        <w:right w:val="none" w:sz="0" w:space="0" w:color="auto"/>
      </w:divBdr>
    </w:div>
    <w:div w:id="660933119">
      <w:bodyDiv w:val="1"/>
      <w:marLeft w:val="0"/>
      <w:marRight w:val="0"/>
      <w:marTop w:val="0"/>
      <w:marBottom w:val="0"/>
      <w:divBdr>
        <w:top w:val="none" w:sz="0" w:space="0" w:color="auto"/>
        <w:left w:val="none" w:sz="0" w:space="0" w:color="auto"/>
        <w:bottom w:val="none" w:sz="0" w:space="0" w:color="auto"/>
        <w:right w:val="none" w:sz="0" w:space="0" w:color="auto"/>
      </w:divBdr>
    </w:div>
    <w:div w:id="1531604109">
      <w:bodyDiv w:val="1"/>
      <w:marLeft w:val="0"/>
      <w:marRight w:val="0"/>
      <w:marTop w:val="0"/>
      <w:marBottom w:val="0"/>
      <w:divBdr>
        <w:top w:val="none" w:sz="0" w:space="0" w:color="auto"/>
        <w:left w:val="none" w:sz="0" w:space="0" w:color="auto"/>
        <w:bottom w:val="none" w:sz="0" w:space="0" w:color="auto"/>
        <w:right w:val="none" w:sz="0" w:space="0" w:color="auto"/>
      </w:divBdr>
    </w:div>
    <w:div w:id="1538005241">
      <w:bodyDiv w:val="1"/>
      <w:marLeft w:val="0"/>
      <w:marRight w:val="0"/>
      <w:marTop w:val="0"/>
      <w:marBottom w:val="0"/>
      <w:divBdr>
        <w:top w:val="none" w:sz="0" w:space="0" w:color="auto"/>
        <w:left w:val="none" w:sz="0" w:space="0" w:color="auto"/>
        <w:bottom w:val="none" w:sz="0" w:space="0" w:color="auto"/>
        <w:right w:val="none" w:sz="0" w:space="0" w:color="auto"/>
      </w:divBdr>
    </w:div>
    <w:div w:id="1848061150">
      <w:bodyDiv w:val="1"/>
      <w:marLeft w:val="0"/>
      <w:marRight w:val="0"/>
      <w:marTop w:val="0"/>
      <w:marBottom w:val="0"/>
      <w:divBdr>
        <w:top w:val="none" w:sz="0" w:space="0" w:color="auto"/>
        <w:left w:val="none" w:sz="0" w:space="0" w:color="auto"/>
        <w:bottom w:val="none" w:sz="0" w:space="0" w:color="auto"/>
        <w:right w:val="none" w:sz="0" w:space="0" w:color="auto"/>
      </w:divBdr>
    </w:div>
    <w:div w:id="2045404839">
      <w:bodyDiv w:val="1"/>
      <w:marLeft w:val="0"/>
      <w:marRight w:val="0"/>
      <w:marTop w:val="0"/>
      <w:marBottom w:val="0"/>
      <w:divBdr>
        <w:top w:val="none" w:sz="0" w:space="0" w:color="auto"/>
        <w:left w:val="none" w:sz="0" w:space="0" w:color="auto"/>
        <w:bottom w:val="none" w:sz="0" w:space="0" w:color="auto"/>
        <w:right w:val="none" w:sz="0" w:space="0" w:color="auto"/>
      </w:divBdr>
    </w:div>
    <w:div w:id="2144342085">
      <w:bodyDiv w:val="1"/>
      <w:marLeft w:val="0"/>
      <w:marRight w:val="0"/>
      <w:marTop w:val="0"/>
      <w:marBottom w:val="0"/>
      <w:divBdr>
        <w:top w:val="none" w:sz="0" w:space="0" w:color="auto"/>
        <w:left w:val="none" w:sz="0" w:space="0" w:color="auto"/>
        <w:bottom w:val="none" w:sz="0" w:space="0" w:color="auto"/>
        <w:right w:val="none" w:sz="0" w:space="0" w:color="auto"/>
      </w:divBdr>
    </w:div>
    <w:div w:id="214514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clastify.com/ia/physics/6336a1a2d77add00134d85a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troelsgravesen.dk/graphite.htm" TargetMode="External"/><Relationship Id="rId2" Type="http://schemas.openxmlformats.org/officeDocument/2006/relationships/customXml" Target="../customXml/item2.xml"/><Relationship Id="rId16" Type="http://schemas.openxmlformats.org/officeDocument/2006/relationships/hyperlink" Target="https://doi.org/10.1119/1.23445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sglcarbon.com/en/everything-about-graphit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Graphite was always known to be special 
as it is the sole Allotrope of Carbon that bears
the property of electrical conductivity. Today, with the help
of a few common apparatuses we will conduct 
a experiment to measure how this electrical 
conductivity varies with the concentration of 
graphite in a pencil. </Abstract>
  <CompanyAddress/>
  <CompanyPhone/>
  <CompanyFax/>
  <CompanyEmail>Avighna.117.2027@doonschool.com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0DDD5C2F31E419C24C16324F3DC87" ma:contentTypeVersion="9" ma:contentTypeDescription="Create a new document." ma:contentTypeScope="" ma:versionID="c6b6e2e592c625f5f6a8667254212645">
  <xsd:schema xmlns:xsd="http://www.w3.org/2001/XMLSchema" xmlns:xs="http://www.w3.org/2001/XMLSchema" xmlns:p="http://schemas.microsoft.com/office/2006/metadata/properties" xmlns:ns3="8898cb82-1bf1-4de7-886d-0278dd7e0c25" xmlns:ns4="d345e54d-bc62-4b20-bc8b-79764ef46ceb" targetNamespace="http://schemas.microsoft.com/office/2006/metadata/properties" ma:root="true" ma:fieldsID="eb987f0bf6550f7ef008917d54be5408" ns3:_="" ns4:_="">
    <xsd:import namespace="8898cb82-1bf1-4de7-886d-0278dd7e0c25"/>
    <xsd:import namespace="d345e54d-bc62-4b20-bc8b-79764ef46c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8cb82-1bf1-4de7-886d-0278dd7e0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5e54d-bc62-4b20-bc8b-79764ef46c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898cb82-1bf1-4de7-886d-0278dd7e0c2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76418-BEFA-4FD3-8EA2-F80F7E3BCFF5}">
  <ds:schemaRefs>
    <ds:schemaRef ds:uri="http://schemas.microsoft.com/sharepoint/v3/contenttype/forms"/>
  </ds:schemaRefs>
</ds:datastoreItem>
</file>

<file path=customXml/itemProps3.xml><?xml version="1.0" encoding="utf-8"?>
<ds:datastoreItem xmlns:ds="http://schemas.openxmlformats.org/officeDocument/2006/customXml" ds:itemID="{4F0D3D47-4CD9-423E-92E8-F883F25C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8cb82-1bf1-4de7-886d-0278dd7e0c25"/>
    <ds:schemaRef ds:uri="d345e54d-bc62-4b20-bc8b-79764e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121D7-94A5-47FF-8FE3-CAC8BF233B6E}">
  <ds:schemaRefs>
    <ds:schemaRef ds:uri="http://www.w3.org/XML/1998/namespace"/>
    <ds:schemaRef ds:uri="http://purl.org/dc/terms/"/>
    <ds:schemaRef ds:uri="http://schemas.microsoft.com/office/infopath/2007/PartnerControls"/>
    <ds:schemaRef ds:uri="http://purl.org/dc/elements/1.1/"/>
    <ds:schemaRef ds:uri="8898cb82-1bf1-4de7-886d-0278dd7e0c25"/>
    <ds:schemaRef ds:uri="http://schemas.microsoft.com/office/2006/documentManagement/types"/>
    <ds:schemaRef ds:uri="http://purl.org/dc/dcmitype/"/>
    <ds:schemaRef ds:uri="http://schemas.openxmlformats.org/package/2006/metadata/core-properties"/>
    <ds:schemaRef ds:uri="d345e54d-bc62-4b20-bc8b-79764ef46ce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the concentration of graphite in a mixture of clay affect the electrical resistance</dc:title>
  <dc:subject>Research Drive 2023</dc:subject>
  <dc:creator>Avighna  Daruka</dc:creator>
  <cp:keywords/>
  <dc:description/>
  <cp:lastModifiedBy>Avighna  Daruka Kumar</cp:lastModifiedBy>
  <cp:revision>2</cp:revision>
  <dcterms:created xsi:type="dcterms:W3CDTF">2023-08-14T13:38:00Z</dcterms:created>
  <dcterms:modified xsi:type="dcterms:W3CDTF">2023-08-14T13:38:00Z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0x010100ED20DDD5C2F31E419C24C16324F3DC87</vt:lpwstr>
  </property>
</Properties>
</file>